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A714" w14:textId="61793B71" w:rsidR="007765C5" w:rsidRDefault="00A07693" w:rsidP="007765C5">
      <w:pPr>
        <w:spacing w:before="80"/>
        <w:jc w:val="center"/>
        <w:rPr>
          <w:rFonts w:ascii="Gill Sans MT"/>
          <w:i/>
          <w:spacing w:val="-1"/>
          <w:w w:val="105"/>
          <w:sz w:val="64"/>
        </w:rPr>
      </w:pPr>
      <w:r>
        <w:rPr>
          <w:rFonts w:ascii="Gill Sans MT"/>
          <w:i/>
          <w:spacing w:val="-2"/>
          <w:w w:val="105"/>
          <w:sz w:val="64"/>
        </w:rPr>
        <w:t>University</w:t>
      </w:r>
      <w:r>
        <w:rPr>
          <w:rFonts w:ascii="Gill Sans MT"/>
          <w:i/>
          <w:spacing w:val="-75"/>
          <w:w w:val="105"/>
          <w:sz w:val="64"/>
        </w:rPr>
        <w:t xml:space="preserve"> </w:t>
      </w:r>
      <w:r>
        <w:rPr>
          <w:rFonts w:ascii="Gill Sans MT"/>
          <w:i/>
          <w:spacing w:val="-1"/>
          <w:w w:val="105"/>
          <w:sz w:val="64"/>
        </w:rPr>
        <w:t>of</w:t>
      </w:r>
      <w:r>
        <w:rPr>
          <w:rFonts w:ascii="Gill Sans MT"/>
          <w:i/>
          <w:spacing w:val="-69"/>
          <w:w w:val="105"/>
          <w:sz w:val="64"/>
        </w:rPr>
        <w:t xml:space="preserve"> </w:t>
      </w:r>
      <w:r>
        <w:rPr>
          <w:rFonts w:ascii="Gill Sans MT"/>
          <w:i/>
          <w:spacing w:val="-1"/>
          <w:w w:val="105"/>
          <w:sz w:val="64"/>
        </w:rPr>
        <w:t>North</w:t>
      </w:r>
      <w:r>
        <w:rPr>
          <w:rFonts w:ascii="Gill Sans MT"/>
          <w:i/>
          <w:spacing w:val="-75"/>
          <w:w w:val="105"/>
          <w:sz w:val="64"/>
        </w:rPr>
        <w:t xml:space="preserve"> </w:t>
      </w:r>
      <w:r>
        <w:rPr>
          <w:rFonts w:ascii="Gill Sans MT"/>
          <w:i/>
          <w:spacing w:val="-1"/>
          <w:w w:val="105"/>
          <w:sz w:val="64"/>
        </w:rPr>
        <w:t>Alabam</w:t>
      </w:r>
      <w:r w:rsidR="007765C5">
        <w:rPr>
          <w:rFonts w:ascii="Gill Sans MT"/>
          <w:i/>
          <w:spacing w:val="-1"/>
          <w:w w:val="105"/>
          <w:sz w:val="64"/>
        </w:rPr>
        <w:t>a</w:t>
      </w:r>
    </w:p>
    <w:p w14:paraId="4BA3D614" w14:textId="55350145" w:rsidR="002E187D" w:rsidRDefault="00A07693" w:rsidP="007765C5">
      <w:pPr>
        <w:spacing w:before="80"/>
        <w:jc w:val="center"/>
        <w:rPr>
          <w:rFonts w:ascii="Gill Sans MT"/>
          <w:i/>
          <w:sz w:val="64"/>
        </w:rPr>
      </w:pPr>
      <w:r>
        <w:rPr>
          <w:rFonts w:ascii="Gill Sans MT"/>
          <w:i/>
          <w:w w:val="105"/>
          <w:sz w:val="64"/>
        </w:rPr>
        <w:t>Student</w:t>
      </w:r>
      <w:r>
        <w:rPr>
          <w:rFonts w:ascii="Gill Sans MT"/>
          <w:i/>
          <w:spacing w:val="-1"/>
          <w:w w:val="105"/>
          <w:sz w:val="64"/>
        </w:rPr>
        <w:t xml:space="preserve"> </w:t>
      </w:r>
      <w:r>
        <w:rPr>
          <w:rFonts w:ascii="Gill Sans MT"/>
          <w:i/>
          <w:w w:val="105"/>
          <w:sz w:val="64"/>
        </w:rPr>
        <w:t>Handbook</w:t>
      </w:r>
    </w:p>
    <w:p w14:paraId="2F8E5FE1" w14:textId="3B00AD1C" w:rsidR="00CD7395" w:rsidRPr="00523ED3" w:rsidRDefault="00A07693" w:rsidP="00523ED3">
      <w:pPr>
        <w:spacing w:after="4" w:line="736" w:lineRule="exact"/>
        <w:ind w:left="805" w:right="743"/>
        <w:jc w:val="center"/>
        <w:rPr>
          <w:rFonts w:ascii="Gill Sans MT"/>
          <w:i/>
          <w:sz w:val="64"/>
        </w:rPr>
      </w:pPr>
      <w:r>
        <w:rPr>
          <w:rFonts w:ascii="Gill Sans MT"/>
          <w:i/>
          <w:sz w:val="64"/>
        </w:rPr>
        <w:t>202</w:t>
      </w:r>
      <w:r w:rsidR="00AD3B42">
        <w:rPr>
          <w:rFonts w:ascii="Gill Sans MT"/>
          <w:i/>
          <w:sz w:val="64"/>
        </w:rPr>
        <w:t>4</w:t>
      </w:r>
      <w:r>
        <w:rPr>
          <w:rFonts w:ascii="Gill Sans MT"/>
          <w:i/>
          <w:sz w:val="64"/>
        </w:rPr>
        <w:t>-202</w:t>
      </w:r>
      <w:r w:rsidR="00AD3B42">
        <w:rPr>
          <w:rFonts w:ascii="Gill Sans MT"/>
          <w:i/>
          <w:sz w:val="64"/>
        </w:rPr>
        <w:t>5</w:t>
      </w:r>
    </w:p>
    <w:p w14:paraId="2335B306" w14:textId="77777777" w:rsidR="00CD7395" w:rsidRPr="007765C5" w:rsidRDefault="00CD7395" w:rsidP="009D0062">
      <w:pPr>
        <w:pStyle w:val="BodyText"/>
      </w:pPr>
    </w:p>
    <w:sdt>
      <w:sdtPr>
        <w:rPr>
          <w:b w:val="0"/>
          <w:bCs w:val="0"/>
          <w:i/>
          <w:caps w:val="0"/>
          <w:smallCaps/>
        </w:rPr>
        <w:id w:val="98302786"/>
        <w:docPartObj>
          <w:docPartGallery w:val="Table of Contents"/>
          <w:docPartUnique/>
        </w:docPartObj>
      </w:sdtPr>
      <w:sdtEndPr>
        <w:rPr>
          <w:i w:val="0"/>
        </w:rPr>
      </w:sdtEndPr>
      <w:sdtContent>
        <w:p w14:paraId="6ACF0F7C" w14:textId="7AC4E711" w:rsidR="009D0CA9" w:rsidRDefault="009D0CA9" w:rsidP="00AE25EC">
          <w:pPr>
            <w:pStyle w:val="TOC1"/>
            <w:rPr>
              <w:i/>
            </w:rPr>
          </w:pPr>
          <w:r w:rsidRPr="007765C5">
            <w:t>TABLE OF CONTENTS</w:t>
          </w:r>
          <w:r w:rsidRPr="00AE25EC">
            <w:rPr>
              <w:iCs/>
            </w:rPr>
            <w:tab/>
          </w:r>
          <w:r w:rsidR="00AE25EC" w:rsidRPr="00AE25EC">
            <w:rPr>
              <w:iCs/>
            </w:rPr>
            <w:tab/>
          </w:r>
          <w:r w:rsidR="00AE25EC" w:rsidRPr="00AE25EC">
            <w:tab/>
          </w:r>
          <w:r w:rsidR="00AE25EC" w:rsidRPr="00AE25EC">
            <w:tab/>
          </w:r>
          <w:r w:rsidR="00AE25EC" w:rsidRPr="00AE25EC">
            <w:tab/>
          </w:r>
          <w:r w:rsidR="00AE25EC" w:rsidRPr="00AE25EC">
            <w:tab/>
          </w:r>
          <w:r w:rsidR="00AE25EC" w:rsidRPr="00AE25EC">
            <w:tab/>
          </w:r>
          <w:r w:rsidR="00AE25EC" w:rsidRPr="00AE25EC">
            <w:tab/>
          </w:r>
          <w:r w:rsidR="00AE25EC" w:rsidRPr="00AE25EC">
            <w:tab/>
          </w:r>
          <w:r w:rsidR="000A37D8">
            <w:tab/>
            <w:t xml:space="preserve">   </w:t>
          </w:r>
          <w:r w:rsidRPr="007765C5">
            <w:t>PAGE</w:t>
          </w:r>
        </w:p>
        <w:p w14:paraId="666F98A6" w14:textId="6789D93E" w:rsidR="00E2330A" w:rsidRDefault="009D0CA9">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r>
            <w:fldChar w:fldCharType="begin"/>
          </w:r>
          <w:r>
            <w:instrText xml:space="preserve"> TOC \o "1-4" \h \z \u </w:instrText>
          </w:r>
          <w:r>
            <w:fldChar w:fldCharType="separate"/>
          </w:r>
          <w:hyperlink w:anchor="_Toc181104942" w:history="1">
            <w:r w:rsidR="00E2330A" w:rsidRPr="00B466C3">
              <w:rPr>
                <w:rStyle w:val="Hyperlink"/>
                <w:noProof/>
              </w:rPr>
              <w:t>Introduction</w:t>
            </w:r>
            <w:r w:rsidR="00E2330A">
              <w:rPr>
                <w:noProof/>
                <w:webHidden/>
              </w:rPr>
              <w:tab/>
            </w:r>
            <w:r w:rsidR="00E2330A">
              <w:rPr>
                <w:noProof/>
                <w:webHidden/>
              </w:rPr>
              <w:fldChar w:fldCharType="begin"/>
            </w:r>
            <w:r w:rsidR="00E2330A">
              <w:rPr>
                <w:noProof/>
                <w:webHidden/>
              </w:rPr>
              <w:instrText xml:space="preserve"> PAGEREF _Toc181104942 \h </w:instrText>
            </w:r>
            <w:r w:rsidR="00E2330A">
              <w:rPr>
                <w:noProof/>
                <w:webHidden/>
              </w:rPr>
            </w:r>
            <w:r w:rsidR="00E2330A">
              <w:rPr>
                <w:noProof/>
                <w:webHidden/>
              </w:rPr>
              <w:fldChar w:fldCharType="separate"/>
            </w:r>
            <w:r w:rsidR="00E2330A">
              <w:rPr>
                <w:noProof/>
                <w:webHidden/>
              </w:rPr>
              <w:t>5</w:t>
            </w:r>
            <w:r w:rsidR="00E2330A">
              <w:rPr>
                <w:noProof/>
                <w:webHidden/>
              </w:rPr>
              <w:fldChar w:fldCharType="end"/>
            </w:r>
          </w:hyperlink>
        </w:p>
        <w:p w14:paraId="623FFBA8" w14:textId="39CBA75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43" w:history="1">
            <w:r w:rsidRPr="00B466C3">
              <w:rPr>
                <w:rStyle w:val="Hyperlink"/>
                <w:noProof/>
              </w:rPr>
              <w:t>University Mission</w:t>
            </w:r>
            <w:r>
              <w:rPr>
                <w:noProof/>
                <w:webHidden/>
              </w:rPr>
              <w:tab/>
            </w:r>
            <w:r>
              <w:rPr>
                <w:noProof/>
                <w:webHidden/>
              </w:rPr>
              <w:fldChar w:fldCharType="begin"/>
            </w:r>
            <w:r>
              <w:rPr>
                <w:noProof/>
                <w:webHidden/>
              </w:rPr>
              <w:instrText xml:space="preserve"> PAGEREF _Toc181104943 \h </w:instrText>
            </w:r>
            <w:r>
              <w:rPr>
                <w:noProof/>
                <w:webHidden/>
              </w:rPr>
            </w:r>
            <w:r>
              <w:rPr>
                <w:noProof/>
                <w:webHidden/>
              </w:rPr>
              <w:fldChar w:fldCharType="separate"/>
            </w:r>
            <w:r>
              <w:rPr>
                <w:noProof/>
                <w:webHidden/>
              </w:rPr>
              <w:t>5</w:t>
            </w:r>
            <w:r>
              <w:rPr>
                <w:noProof/>
                <w:webHidden/>
              </w:rPr>
              <w:fldChar w:fldCharType="end"/>
            </w:r>
          </w:hyperlink>
        </w:p>
        <w:p w14:paraId="4BA656B0" w14:textId="72E8268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44" w:history="1">
            <w:r w:rsidRPr="00B466C3">
              <w:rPr>
                <w:rStyle w:val="Hyperlink"/>
                <w:noProof/>
              </w:rPr>
              <w:t>University Goals</w:t>
            </w:r>
            <w:r>
              <w:rPr>
                <w:noProof/>
                <w:webHidden/>
              </w:rPr>
              <w:tab/>
            </w:r>
            <w:r>
              <w:rPr>
                <w:noProof/>
                <w:webHidden/>
              </w:rPr>
              <w:fldChar w:fldCharType="begin"/>
            </w:r>
            <w:r>
              <w:rPr>
                <w:noProof/>
                <w:webHidden/>
              </w:rPr>
              <w:instrText xml:space="preserve"> PAGEREF _Toc181104944 \h </w:instrText>
            </w:r>
            <w:r>
              <w:rPr>
                <w:noProof/>
                <w:webHidden/>
              </w:rPr>
            </w:r>
            <w:r>
              <w:rPr>
                <w:noProof/>
                <w:webHidden/>
              </w:rPr>
              <w:fldChar w:fldCharType="separate"/>
            </w:r>
            <w:r>
              <w:rPr>
                <w:noProof/>
                <w:webHidden/>
              </w:rPr>
              <w:t>5</w:t>
            </w:r>
            <w:r>
              <w:rPr>
                <w:noProof/>
                <w:webHidden/>
              </w:rPr>
              <w:fldChar w:fldCharType="end"/>
            </w:r>
          </w:hyperlink>
        </w:p>
        <w:p w14:paraId="4758850A" w14:textId="48437E05"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45" w:history="1">
            <w:r w:rsidRPr="00B466C3">
              <w:rPr>
                <w:rStyle w:val="Hyperlink"/>
                <w:noProof/>
              </w:rPr>
              <w:t>Student</w:t>
            </w:r>
            <w:r w:rsidRPr="00B466C3">
              <w:rPr>
                <w:rStyle w:val="Hyperlink"/>
                <w:noProof/>
                <w:spacing w:val="-16"/>
              </w:rPr>
              <w:t xml:space="preserve"> </w:t>
            </w:r>
            <w:r w:rsidRPr="00B466C3">
              <w:rPr>
                <w:rStyle w:val="Hyperlink"/>
                <w:noProof/>
              </w:rPr>
              <w:t>Affairs</w:t>
            </w:r>
            <w:r>
              <w:rPr>
                <w:noProof/>
                <w:webHidden/>
              </w:rPr>
              <w:tab/>
            </w:r>
            <w:r>
              <w:rPr>
                <w:noProof/>
                <w:webHidden/>
              </w:rPr>
              <w:fldChar w:fldCharType="begin"/>
            </w:r>
            <w:r>
              <w:rPr>
                <w:noProof/>
                <w:webHidden/>
              </w:rPr>
              <w:instrText xml:space="preserve"> PAGEREF _Toc181104945 \h </w:instrText>
            </w:r>
            <w:r>
              <w:rPr>
                <w:noProof/>
                <w:webHidden/>
              </w:rPr>
            </w:r>
            <w:r>
              <w:rPr>
                <w:noProof/>
                <w:webHidden/>
              </w:rPr>
              <w:fldChar w:fldCharType="separate"/>
            </w:r>
            <w:r>
              <w:rPr>
                <w:noProof/>
                <w:webHidden/>
              </w:rPr>
              <w:t>5</w:t>
            </w:r>
            <w:r>
              <w:rPr>
                <w:noProof/>
                <w:webHidden/>
              </w:rPr>
              <w:fldChar w:fldCharType="end"/>
            </w:r>
          </w:hyperlink>
        </w:p>
        <w:p w14:paraId="29F4A813" w14:textId="5AD8D507"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46" w:history="1">
            <w:r w:rsidRPr="00B466C3">
              <w:rPr>
                <w:rStyle w:val="Hyperlink"/>
                <w:noProof/>
              </w:rPr>
              <w:t>Mission</w:t>
            </w:r>
            <w:r>
              <w:rPr>
                <w:noProof/>
                <w:webHidden/>
              </w:rPr>
              <w:tab/>
            </w:r>
            <w:r>
              <w:rPr>
                <w:noProof/>
                <w:webHidden/>
              </w:rPr>
              <w:fldChar w:fldCharType="begin"/>
            </w:r>
            <w:r>
              <w:rPr>
                <w:noProof/>
                <w:webHidden/>
              </w:rPr>
              <w:instrText xml:space="preserve"> PAGEREF _Toc181104946 \h </w:instrText>
            </w:r>
            <w:r>
              <w:rPr>
                <w:noProof/>
                <w:webHidden/>
              </w:rPr>
            </w:r>
            <w:r>
              <w:rPr>
                <w:noProof/>
                <w:webHidden/>
              </w:rPr>
              <w:fldChar w:fldCharType="separate"/>
            </w:r>
            <w:r>
              <w:rPr>
                <w:noProof/>
                <w:webHidden/>
              </w:rPr>
              <w:t>5</w:t>
            </w:r>
            <w:r>
              <w:rPr>
                <w:noProof/>
                <w:webHidden/>
              </w:rPr>
              <w:fldChar w:fldCharType="end"/>
            </w:r>
          </w:hyperlink>
        </w:p>
        <w:p w14:paraId="29E0B9C5" w14:textId="45C55807"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47" w:history="1">
            <w:r w:rsidRPr="00B466C3">
              <w:rPr>
                <w:rStyle w:val="Hyperlink"/>
                <w:noProof/>
              </w:rPr>
              <w:t>Vision</w:t>
            </w:r>
            <w:r>
              <w:rPr>
                <w:noProof/>
                <w:webHidden/>
              </w:rPr>
              <w:tab/>
            </w:r>
            <w:r>
              <w:rPr>
                <w:noProof/>
                <w:webHidden/>
              </w:rPr>
              <w:fldChar w:fldCharType="begin"/>
            </w:r>
            <w:r>
              <w:rPr>
                <w:noProof/>
                <w:webHidden/>
              </w:rPr>
              <w:instrText xml:space="preserve"> PAGEREF _Toc181104947 \h </w:instrText>
            </w:r>
            <w:r>
              <w:rPr>
                <w:noProof/>
                <w:webHidden/>
              </w:rPr>
            </w:r>
            <w:r>
              <w:rPr>
                <w:noProof/>
                <w:webHidden/>
              </w:rPr>
              <w:fldChar w:fldCharType="separate"/>
            </w:r>
            <w:r>
              <w:rPr>
                <w:noProof/>
                <w:webHidden/>
              </w:rPr>
              <w:t>5</w:t>
            </w:r>
            <w:r>
              <w:rPr>
                <w:noProof/>
                <w:webHidden/>
              </w:rPr>
              <w:fldChar w:fldCharType="end"/>
            </w:r>
          </w:hyperlink>
        </w:p>
        <w:p w14:paraId="2D437E61" w14:textId="62FF96C8"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4948" w:history="1">
            <w:r w:rsidRPr="00B466C3">
              <w:rPr>
                <w:rStyle w:val="Hyperlink"/>
                <w:noProof/>
              </w:rPr>
              <w:t>General Information and Resources</w:t>
            </w:r>
            <w:r>
              <w:rPr>
                <w:noProof/>
                <w:webHidden/>
              </w:rPr>
              <w:tab/>
            </w:r>
            <w:r>
              <w:rPr>
                <w:noProof/>
                <w:webHidden/>
              </w:rPr>
              <w:fldChar w:fldCharType="begin"/>
            </w:r>
            <w:r>
              <w:rPr>
                <w:noProof/>
                <w:webHidden/>
              </w:rPr>
              <w:instrText xml:space="preserve"> PAGEREF _Toc181104948 \h </w:instrText>
            </w:r>
            <w:r>
              <w:rPr>
                <w:noProof/>
                <w:webHidden/>
              </w:rPr>
            </w:r>
            <w:r>
              <w:rPr>
                <w:noProof/>
                <w:webHidden/>
              </w:rPr>
              <w:fldChar w:fldCharType="separate"/>
            </w:r>
            <w:r>
              <w:rPr>
                <w:noProof/>
                <w:webHidden/>
              </w:rPr>
              <w:t>6</w:t>
            </w:r>
            <w:r>
              <w:rPr>
                <w:noProof/>
                <w:webHidden/>
              </w:rPr>
              <w:fldChar w:fldCharType="end"/>
            </w:r>
          </w:hyperlink>
        </w:p>
        <w:p w14:paraId="1154117A" w14:textId="460A5F68"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49" w:history="1">
            <w:r w:rsidRPr="00B466C3">
              <w:rPr>
                <w:rStyle w:val="Hyperlink"/>
                <w:noProof/>
              </w:rPr>
              <w:t>Academic Calendar</w:t>
            </w:r>
            <w:r>
              <w:rPr>
                <w:noProof/>
                <w:webHidden/>
              </w:rPr>
              <w:tab/>
            </w:r>
            <w:r>
              <w:rPr>
                <w:noProof/>
                <w:webHidden/>
              </w:rPr>
              <w:fldChar w:fldCharType="begin"/>
            </w:r>
            <w:r>
              <w:rPr>
                <w:noProof/>
                <w:webHidden/>
              </w:rPr>
              <w:instrText xml:space="preserve"> PAGEREF _Toc181104949 \h </w:instrText>
            </w:r>
            <w:r>
              <w:rPr>
                <w:noProof/>
                <w:webHidden/>
              </w:rPr>
            </w:r>
            <w:r>
              <w:rPr>
                <w:noProof/>
                <w:webHidden/>
              </w:rPr>
              <w:fldChar w:fldCharType="separate"/>
            </w:r>
            <w:r>
              <w:rPr>
                <w:noProof/>
                <w:webHidden/>
              </w:rPr>
              <w:t>6</w:t>
            </w:r>
            <w:r>
              <w:rPr>
                <w:noProof/>
                <w:webHidden/>
              </w:rPr>
              <w:fldChar w:fldCharType="end"/>
            </w:r>
          </w:hyperlink>
        </w:p>
        <w:p w14:paraId="612F3EAC" w14:textId="1888B112"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50" w:history="1">
            <w:r w:rsidRPr="00B466C3">
              <w:rPr>
                <w:rStyle w:val="Hyperlink"/>
                <w:noProof/>
              </w:rPr>
              <w:t>Campus Sustainability</w:t>
            </w:r>
            <w:r>
              <w:rPr>
                <w:noProof/>
                <w:webHidden/>
              </w:rPr>
              <w:tab/>
            </w:r>
            <w:r>
              <w:rPr>
                <w:noProof/>
                <w:webHidden/>
              </w:rPr>
              <w:fldChar w:fldCharType="begin"/>
            </w:r>
            <w:r>
              <w:rPr>
                <w:noProof/>
                <w:webHidden/>
              </w:rPr>
              <w:instrText xml:space="preserve"> PAGEREF _Toc181104950 \h </w:instrText>
            </w:r>
            <w:r>
              <w:rPr>
                <w:noProof/>
                <w:webHidden/>
              </w:rPr>
            </w:r>
            <w:r>
              <w:rPr>
                <w:noProof/>
                <w:webHidden/>
              </w:rPr>
              <w:fldChar w:fldCharType="separate"/>
            </w:r>
            <w:r>
              <w:rPr>
                <w:noProof/>
                <w:webHidden/>
              </w:rPr>
              <w:t>6</w:t>
            </w:r>
            <w:r>
              <w:rPr>
                <w:noProof/>
                <w:webHidden/>
              </w:rPr>
              <w:fldChar w:fldCharType="end"/>
            </w:r>
          </w:hyperlink>
        </w:p>
        <w:p w14:paraId="6C844604" w14:textId="3FC9CDC7"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51" w:history="1">
            <w:r w:rsidRPr="00B466C3">
              <w:rPr>
                <w:rStyle w:val="Hyperlink"/>
                <w:noProof/>
              </w:rPr>
              <w:t>CARE Team</w:t>
            </w:r>
            <w:r>
              <w:rPr>
                <w:noProof/>
                <w:webHidden/>
              </w:rPr>
              <w:tab/>
            </w:r>
            <w:r>
              <w:rPr>
                <w:noProof/>
                <w:webHidden/>
              </w:rPr>
              <w:fldChar w:fldCharType="begin"/>
            </w:r>
            <w:r>
              <w:rPr>
                <w:noProof/>
                <w:webHidden/>
              </w:rPr>
              <w:instrText xml:space="preserve"> PAGEREF _Toc181104951 \h </w:instrText>
            </w:r>
            <w:r>
              <w:rPr>
                <w:noProof/>
                <w:webHidden/>
              </w:rPr>
            </w:r>
            <w:r>
              <w:rPr>
                <w:noProof/>
                <w:webHidden/>
              </w:rPr>
              <w:fldChar w:fldCharType="separate"/>
            </w:r>
            <w:r>
              <w:rPr>
                <w:noProof/>
                <w:webHidden/>
              </w:rPr>
              <w:t>6</w:t>
            </w:r>
            <w:r>
              <w:rPr>
                <w:noProof/>
                <w:webHidden/>
              </w:rPr>
              <w:fldChar w:fldCharType="end"/>
            </w:r>
          </w:hyperlink>
        </w:p>
        <w:p w14:paraId="297EF91F" w14:textId="661F7D2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52" w:history="1">
            <w:r w:rsidRPr="00B466C3">
              <w:rPr>
                <w:rStyle w:val="Hyperlink"/>
                <w:noProof/>
              </w:rPr>
              <w:t>Signs</w:t>
            </w:r>
            <w:r w:rsidRPr="00B466C3">
              <w:rPr>
                <w:rStyle w:val="Hyperlink"/>
                <w:noProof/>
                <w:spacing w:val="-4"/>
              </w:rPr>
              <w:t xml:space="preserve"> </w:t>
            </w:r>
            <w:r w:rsidRPr="00B466C3">
              <w:rPr>
                <w:rStyle w:val="Hyperlink"/>
                <w:noProof/>
              </w:rPr>
              <w:t>of</w:t>
            </w:r>
            <w:r w:rsidRPr="00B466C3">
              <w:rPr>
                <w:rStyle w:val="Hyperlink"/>
                <w:noProof/>
                <w:spacing w:val="-4"/>
              </w:rPr>
              <w:t xml:space="preserve"> </w:t>
            </w:r>
            <w:r w:rsidRPr="00B466C3">
              <w:rPr>
                <w:rStyle w:val="Hyperlink"/>
                <w:noProof/>
              </w:rPr>
              <w:t>distress</w:t>
            </w:r>
            <w:r w:rsidRPr="00B466C3">
              <w:rPr>
                <w:rStyle w:val="Hyperlink"/>
                <w:noProof/>
                <w:spacing w:val="-3"/>
              </w:rPr>
              <w:t xml:space="preserve"> </w:t>
            </w:r>
            <w:r w:rsidRPr="00B466C3">
              <w:rPr>
                <w:rStyle w:val="Hyperlink"/>
                <w:noProof/>
              </w:rPr>
              <w:t>include,</w:t>
            </w:r>
            <w:r w:rsidRPr="00B466C3">
              <w:rPr>
                <w:rStyle w:val="Hyperlink"/>
                <w:noProof/>
                <w:spacing w:val="-1"/>
              </w:rPr>
              <w:t xml:space="preserve"> </w:t>
            </w:r>
            <w:r w:rsidRPr="00B466C3">
              <w:rPr>
                <w:rStyle w:val="Hyperlink"/>
                <w:noProof/>
              </w:rPr>
              <w:t>but</w:t>
            </w:r>
            <w:r w:rsidRPr="00B466C3">
              <w:rPr>
                <w:rStyle w:val="Hyperlink"/>
                <w:noProof/>
                <w:spacing w:val="-3"/>
              </w:rPr>
              <w:t xml:space="preserve"> </w:t>
            </w:r>
            <w:r w:rsidRPr="00B466C3">
              <w:rPr>
                <w:rStyle w:val="Hyperlink"/>
                <w:noProof/>
              </w:rPr>
              <w:t>are</w:t>
            </w:r>
            <w:r w:rsidRPr="00B466C3">
              <w:rPr>
                <w:rStyle w:val="Hyperlink"/>
                <w:noProof/>
                <w:spacing w:val="-2"/>
              </w:rPr>
              <w:t xml:space="preserve"> not </w:t>
            </w:r>
            <w:r w:rsidRPr="00B466C3">
              <w:rPr>
                <w:rStyle w:val="Hyperlink"/>
                <w:noProof/>
              </w:rPr>
              <w:t>limited</w:t>
            </w:r>
            <w:r w:rsidRPr="00B466C3">
              <w:rPr>
                <w:rStyle w:val="Hyperlink"/>
                <w:noProof/>
                <w:spacing w:val="-1"/>
              </w:rPr>
              <w:t xml:space="preserve"> </w:t>
            </w:r>
            <w:r w:rsidRPr="00B466C3">
              <w:rPr>
                <w:rStyle w:val="Hyperlink"/>
                <w:noProof/>
              </w:rPr>
              <w:t>to:</w:t>
            </w:r>
            <w:r>
              <w:rPr>
                <w:noProof/>
                <w:webHidden/>
              </w:rPr>
              <w:tab/>
            </w:r>
            <w:r>
              <w:rPr>
                <w:noProof/>
                <w:webHidden/>
              </w:rPr>
              <w:fldChar w:fldCharType="begin"/>
            </w:r>
            <w:r>
              <w:rPr>
                <w:noProof/>
                <w:webHidden/>
              </w:rPr>
              <w:instrText xml:space="preserve"> PAGEREF _Toc181104952 \h </w:instrText>
            </w:r>
            <w:r>
              <w:rPr>
                <w:noProof/>
                <w:webHidden/>
              </w:rPr>
            </w:r>
            <w:r>
              <w:rPr>
                <w:noProof/>
                <w:webHidden/>
              </w:rPr>
              <w:fldChar w:fldCharType="separate"/>
            </w:r>
            <w:r>
              <w:rPr>
                <w:noProof/>
                <w:webHidden/>
              </w:rPr>
              <w:t>7</w:t>
            </w:r>
            <w:r>
              <w:rPr>
                <w:noProof/>
                <w:webHidden/>
              </w:rPr>
              <w:fldChar w:fldCharType="end"/>
            </w:r>
          </w:hyperlink>
        </w:p>
        <w:p w14:paraId="0727E2DF" w14:textId="19BEDF64"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53" w:history="1">
            <w:r w:rsidRPr="00B466C3">
              <w:rPr>
                <w:rStyle w:val="Hyperlink"/>
                <w:noProof/>
              </w:rPr>
              <w:t>Career Center</w:t>
            </w:r>
            <w:r>
              <w:rPr>
                <w:noProof/>
                <w:webHidden/>
              </w:rPr>
              <w:tab/>
            </w:r>
            <w:r>
              <w:rPr>
                <w:noProof/>
                <w:webHidden/>
              </w:rPr>
              <w:fldChar w:fldCharType="begin"/>
            </w:r>
            <w:r>
              <w:rPr>
                <w:noProof/>
                <w:webHidden/>
              </w:rPr>
              <w:instrText xml:space="preserve"> PAGEREF _Toc181104953 \h </w:instrText>
            </w:r>
            <w:r>
              <w:rPr>
                <w:noProof/>
                <w:webHidden/>
              </w:rPr>
            </w:r>
            <w:r>
              <w:rPr>
                <w:noProof/>
                <w:webHidden/>
              </w:rPr>
              <w:fldChar w:fldCharType="separate"/>
            </w:r>
            <w:r>
              <w:rPr>
                <w:noProof/>
                <w:webHidden/>
              </w:rPr>
              <w:t>7</w:t>
            </w:r>
            <w:r>
              <w:rPr>
                <w:noProof/>
                <w:webHidden/>
              </w:rPr>
              <w:fldChar w:fldCharType="end"/>
            </w:r>
          </w:hyperlink>
        </w:p>
        <w:p w14:paraId="203738DD" w14:textId="5380352D"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54" w:history="1">
            <w:r w:rsidRPr="00B466C3">
              <w:rPr>
                <w:rStyle w:val="Hyperlink"/>
                <w:noProof/>
              </w:rPr>
              <w:t>Types of Assistance Provided at the Career Center</w:t>
            </w:r>
            <w:r>
              <w:rPr>
                <w:noProof/>
                <w:webHidden/>
              </w:rPr>
              <w:tab/>
            </w:r>
            <w:r>
              <w:rPr>
                <w:noProof/>
                <w:webHidden/>
              </w:rPr>
              <w:fldChar w:fldCharType="begin"/>
            </w:r>
            <w:r>
              <w:rPr>
                <w:noProof/>
                <w:webHidden/>
              </w:rPr>
              <w:instrText xml:space="preserve"> PAGEREF _Toc181104954 \h </w:instrText>
            </w:r>
            <w:r>
              <w:rPr>
                <w:noProof/>
                <w:webHidden/>
              </w:rPr>
            </w:r>
            <w:r>
              <w:rPr>
                <w:noProof/>
                <w:webHidden/>
              </w:rPr>
              <w:fldChar w:fldCharType="separate"/>
            </w:r>
            <w:r>
              <w:rPr>
                <w:noProof/>
                <w:webHidden/>
              </w:rPr>
              <w:t>7</w:t>
            </w:r>
            <w:r>
              <w:rPr>
                <w:noProof/>
                <w:webHidden/>
              </w:rPr>
              <w:fldChar w:fldCharType="end"/>
            </w:r>
          </w:hyperlink>
        </w:p>
        <w:p w14:paraId="018D4471" w14:textId="12F9176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55" w:history="1">
            <w:r w:rsidRPr="00B466C3">
              <w:rPr>
                <w:rStyle w:val="Hyperlink"/>
                <w:noProof/>
              </w:rPr>
              <w:t>Student Employment</w:t>
            </w:r>
            <w:r>
              <w:rPr>
                <w:noProof/>
                <w:webHidden/>
              </w:rPr>
              <w:tab/>
            </w:r>
            <w:r>
              <w:rPr>
                <w:noProof/>
                <w:webHidden/>
              </w:rPr>
              <w:fldChar w:fldCharType="begin"/>
            </w:r>
            <w:r>
              <w:rPr>
                <w:noProof/>
                <w:webHidden/>
              </w:rPr>
              <w:instrText xml:space="preserve"> PAGEREF _Toc181104955 \h </w:instrText>
            </w:r>
            <w:r>
              <w:rPr>
                <w:noProof/>
                <w:webHidden/>
              </w:rPr>
            </w:r>
            <w:r>
              <w:rPr>
                <w:noProof/>
                <w:webHidden/>
              </w:rPr>
              <w:fldChar w:fldCharType="separate"/>
            </w:r>
            <w:r>
              <w:rPr>
                <w:noProof/>
                <w:webHidden/>
              </w:rPr>
              <w:t>8</w:t>
            </w:r>
            <w:r>
              <w:rPr>
                <w:noProof/>
                <w:webHidden/>
              </w:rPr>
              <w:fldChar w:fldCharType="end"/>
            </w:r>
          </w:hyperlink>
        </w:p>
        <w:p w14:paraId="23874179" w14:textId="70897C62"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56" w:history="1">
            <w:r w:rsidRPr="00B466C3">
              <w:rPr>
                <w:rStyle w:val="Hyperlink"/>
                <w:noProof/>
              </w:rPr>
              <w:t>Collier Library</w:t>
            </w:r>
            <w:r>
              <w:rPr>
                <w:noProof/>
                <w:webHidden/>
              </w:rPr>
              <w:tab/>
            </w:r>
            <w:r>
              <w:rPr>
                <w:noProof/>
                <w:webHidden/>
              </w:rPr>
              <w:fldChar w:fldCharType="begin"/>
            </w:r>
            <w:r>
              <w:rPr>
                <w:noProof/>
                <w:webHidden/>
              </w:rPr>
              <w:instrText xml:space="preserve"> PAGEREF _Toc181104956 \h </w:instrText>
            </w:r>
            <w:r>
              <w:rPr>
                <w:noProof/>
                <w:webHidden/>
              </w:rPr>
            </w:r>
            <w:r>
              <w:rPr>
                <w:noProof/>
                <w:webHidden/>
              </w:rPr>
              <w:fldChar w:fldCharType="separate"/>
            </w:r>
            <w:r>
              <w:rPr>
                <w:noProof/>
                <w:webHidden/>
              </w:rPr>
              <w:t>8</w:t>
            </w:r>
            <w:r>
              <w:rPr>
                <w:noProof/>
                <w:webHidden/>
              </w:rPr>
              <w:fldChar w:fldCharType="end"/>
            </w:r>
          </w:hyperlink>
        </w:p>
        <w:p w14:paraId="16E78F0F" w14:textId="0D981673"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57" w:history="1">
            <w:r w:rsidRPr="00B466C3">
              <w:rPr>
                <w:rStyle w:val="Hyperlink"/>
                <w:noProof/>
              </w:rPr>
              <w:t>HOLDINGS</w:t>
            </w:r>
            <w:r w:rsidRPr="00B466C3">
              <w:rPr>
                <w:rStyle w:val="Hyperlink"/>
                <w:noProof/>
                <w:spacing w:val="-4"/>
              </w:rPr>
              <w:t xml:space="preserve"> </w:t>
            </w:r>
            <w:r w:rsidRPr="00B466C3">
              <w:rPr>
                <w:rStyle w:val="Hyperlink"/>
                <w:noProof/>
              </w:rPr>
              <w:t>&amp;</w:t>
            </w:r>
            <w:r w:rsidRPr="00B466C3">
              <w:rPr>
                <w:rStyle w:val="Hyperlink"/>
                <w:noProof/>
                <w:spacing w:val="-1"/>
              </w:rPr>
              <w:t xml:space="preserve"> </w:t>
            </w:r>
            <w:r w:rsidRPr="00B466C3">
              <w:rPr>
                <w:rStyle w:val="Hyperlink"/>
                <w:noProof/>
              </w:rPr>
              <w:t>SERVICES:</w:t>
            </w:r>
            <w:r>
              <w:rPr>
                <w:noProof/>
                <w:webHidden/>
              </w:rPr>
              <w:tab/>
            </w:r>
            <w:r>
              <w:rPr>
                <w:noProof/>
                <w:webHidden/>
              </w:rPr>
              <w:fldChar w:fldCharType="begin"/>
            </w:r>
            <w:r>
              <w:rPr>
                <w:noProof/>
                <w:webHidden/>
              </w:rPr>
              <w:instrText xml:space="preserve"> PAGEREF _Toc181104957 \h </w:instrText>
            </w:r>
            <w:r>
              <w:rPr>
                <w:noProof/>
                <w:webHidden/>
              </w:rPr>
            </w:r>
            <w:r>
              <w:rPr>
                <w:noProof/>
                <w:webHidden/>
              </w:rPr>
              <w:fldChar w:fldCharType="separate"/>
            </w:r>
            <w:r>
              <w:rPr>
                <w:noProof/>
                <w:webHidden/>
              </w:rPr>
              <w:t>8</w:t>
            </w:r>
            <w:r>
              <w:rPr>
                <w:noProof/>
                <w:webHidden/>
              </w:rPr>
              <w:fldChar w:fldCharType="end"/>
            </w:r>
          </w:hyperlink>
        </w:p>
        <w:p w14:paraId="4C67F818" w14:textId="456C82C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58" w:history="1">
            <w:r w:rsidRPr="00B466C3">
              <w:rPr>
                <w:rStyle w:val="Hyperlink"/>
                <w:noProof/>
              </w:rPr>
              <w:t>Guillot University Center operations and event management</w:t>
            </w:r>
            <w:r>
              <w:rPr>
                <w:noProof/>
                <w:webHidden/>
              </w:rPr>
              <w:tab/>
            </w:r>
            <w:r>
              <w:rPr>
                <w:noProof/>
                <w:webHidden/>
              </w:rPr>
              <w:fldChar w:fldCharType="begin"/>
            </w:r>
            <w:r>
              <w:rPr>
                <w:noProof/>
                <w:webHidden/>
              </w:rPr>
              <w:instrText xml:space="preserve"> PAGEREF _Toc181104958 \h </w:instrText>
            </w:r>
            <w:r>
              <w:rPr>
                <w:noProof/>
                <w:webHidden/>
              </w:rPr>
            </w:r>
            <w:r>
              <w:rPr>
                <w:noProof/>
                <w:webHidden/>
              </w:rPr>
              <w:fldChar w:fldCharType="separate"/>
            </w:r>
            <w:r>
              <w:rPr>
                <w:noProof/>
                <w:webHidden/>
              </w:rPr>
              <w:t>9</w:t>
            </w:r>
            <w:r>
              <w:rPr>
                <w:noProof/>
                <w:webHidden/>
              </w:rPr>
              <w:fldChar w:fldCharType="end"/>
            </w:r>
          </w:hyperlink>
        </w:p>
        <w:p w14:paraId="4BA59768" w14:textId="237C3F0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59" w:history="1">
            <w:r w:rsidRPr="00B466C3">
              <w:rPr>
                <w:rStyle w:val="Hyperlink"/>
                <w:noProof/>
              </w:rPr>
              <w:t>University Center Policies</w:t>
            </w:r>
            <w:r>
              <w:rPr>
                <w:noProof/>
                <w:webHidden/>
              </w:rPr>
              <w:tab/>
            </w:r>
            <w:r>
              <w:rPr>
                <w:noProof/>
                <w:webHidden/>
              </w:rPr>
              <w:fldChar w:fldCharType="begin"/>
            </w:r>
            <w:r>
              <w:rPr>
                <w:noProof/>
                <w:webHidden/>
              </w:rPr>
              <w:instrText xml:space="preserve"> PAGEREF _Toc181104959 \h </w:instrText>
            </w:r>
            <w:r>
              <w:rPr>
                <w:noProof/>
                <w:webHidden/>
              </w:rPr>
            </w:r>
            <w:r>
              <w:rPr>
                <w:noProof/>
                <w:webHidden/>
              </w:rPr>
              <w:fldChar w:fldCharType="separate"/>
            </w:r>
            <w:r>
              <w:rPr>
                <w:noProof/>
                <w:webHidden/>
              </w:rPr>
              <w:t>9</w:t>
            </w:r>
            <w:r>
              <w:rPr>
                <w:noProof/>
                <w:webHidden/>
              </w:rPr>
              <w:fldChar w:fldCharType="end"/>
            </w:r>
          </w:hyperlink>
        </w:p>
        <w:p w14:paraId="2AAE5B7B" w14:textId="5B545E2A"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0" w:history="1">
            <w:r w:rsidRPr="00B466C3">
              <w:rPr>
                <w:rStyle w:val="Hyperlink"/>
                <w:noProof/>
              </w:rPr>
              <w:t>Guillot University Center Mailroom</w:t>
            </w:r>
            <w:r>
              <w:rPr>
                <w:noProof/>
                <w:webHidden/>
              </w:rPr>
              <w:tab/>
            </w:r>
            <w:r>
              <w:rPr>
                <w:noProof/>
                <w:webHidden/>
              </w:rPr>
              <w:fldChar w:fldCharType="begin"/>
            </w:r>
            <w:r>
              <w:rPr>
                <w:noProof/>
                <w:webHidden/>
              </w:rPr>
              <w:instrText xml:space="preserve"> PAGEREF _Toc181104960 \h </w:instrText>
            </w:r>
            <w:r>
              <w:rPr>
                <w:noProof/>
                <w:webHidden/>
              </w:rPr>
            </w:r>
            <w:r>
              <w:rPr>
                <w:noProof/>
                <w:webHidden/>
              </w:rPr>
              <w:fldChar w:fldCharType="separate"/>
            </w:r>
            <w:r>
              <w:rPr>
                <w:noProof/>
                <w:webHidden/>
              </w:rPr>
              <w:t>10</w:t>
            </w:r>
            <w:r>
              <w:rPr>
                <w:noProof/>
                <w:webHidden/>
              </w:rPr>
              <w:fldChar w:fldCharType="end"/>
            </w:r>
          </w:hyperlink>
        </w:p>
        <w:p w14:paraId="7DF84A55" w14:textId="01496391"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61" w:history="1">
            <w:r w:rsidRPr="00B466C3">
              <w:rPr>
                <w:rStyle w:val="Hyperlink"/>
                <w:noProof/>
              </w:rPr>
              <w:t>Student Information</w:t>
            </w:r>
            <w:r>
              <w:rPr>
                <w:noProof/>
                <w:webHidden/>
              </w:rPr>
              <w:tab/>
            </w:r>
            <w:r>
              <w:rPr>
                <w:noProof/>
                <w:webHidden/>
              </w:rPr>
              <w:fldChar w:fldCharType="begin"/>
            </w:r>
            <w:r>
              <w:rPr>
                <w:noProof/>
                <w:webHidden/>
              </w:rPr>
              <w:instrText xml:space="preserve"> PAGEREF _Toc181104961 \h </w:instrText>
            </w:r>
            <w:r>
              <w:rPr>
                <w:noProof/>
                <w:webHidden/>
              </w:rPr>
            </w:r>
            <w:r>
              <w:rPr>
                <w:noProof/>
                <w:webHidden/>
              </w:rPr>
              <w:fldChar w:fldCharType="separate"/>
            </w:r>
            <w:r>
              <w:rPr>
                <w:noProof/>
                <w:webHidden/>
              </w:rPr>
              <w:t>10</w:t>
            </w:r>
            <w:r>
              <w:rPr>
                <w:noProof/>
                <w:webHidden/>
              </w:rPr>
              <w:fldChar w:fldCharType="end"/>
            </w:r>
          </w:hyperlink>
        </w:p>
        <w:p w14:paraId="3948981D" w14:textId="6FBF9161"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2" w:history="1">
            <w:r w:rsidRPr="00B466C3">
              <w:rPr>
                <w:rStyle w:val="Hyperlink"/>
                <w:noProof/>
              </w:rPr>
              <w:t>Information Technology Services</w:t>
            </w:r>
            <w:r>
              <w:rPr>
                <w:noProof/>
                <w:webHidden/>
              </w:rPr>
              <w:tab/>
            </w:r>
            <w:r>
              <w:rPr>
                <w:noProof/>
                <w:webHidden/>
              </w:rPr>
              <w:fldChar w:fldCharType="begin"/>
            </w:r>
            <w:r>
              <w:rPr>
                <w:noProof/>
                <w:webHidden/>
              </w:rPr>
              <w:instrText xml:space="preserve"> PAGEREF _Toc181104962 \h </w:instrText>
            </w:r>
            <w:r>
              <w:rPr>
                <w:noProof/>
                <w:webHidden/>
              </w:rPr>
            </w:r>
            <w:r>
              <w:rPr>
                <w:noProof/>
                <w:webHidden/>
              </w:rPr>
              <w:fldChar w:fldCharType="separate"/>
            </w:r>
            <w:r>
              <w:rPr>
                <w:noProof/>
                <w:webHidden/>
              </w:rPr>
              <w:t>11</w:t>
            </w:r>
            <w:r>
              <w:rPr>
                <w:noProof/>
                <w:webHidden/>
              </w:rPr>
              <w:fldChar w:fldCharType="end"/>
            </w:r>
          </w:hyperlink>
        </w:p>
        <w:p w14:paraId="3100667B" w14:textId="1820843D"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3" w:history="1">
            <w:r w:rsidRPr="00B466C3">
              <w:rPr>
                <w:rStyle w:val="Hyperlink"/>
                <w:noProof/>
              </w:rPr>
              <w:t>The</w:t>
            </w:r>
            <w:r w:rsidRPr="00B466C3">
              <w:rPr>
                <w:rStyle w:val="Hyperlink"/>
                <w:noProof/>
                <w:spacing w:val="-8"/>
              </w:rPr>
              <w:t xml:space="preserve"> </w:t>
            </w:r>
            <w:r w:rsidRPr="00B466C3">
              <w:rPr>
                <w:rStyle w:val="Hyperlink"/>
                <w:noProof/>
              </w:rPr>
              <w:t>Mane</w:t>
            </w:r>
            <w:r w:rsidRPr="00B466C3">
              <w:rPr>
                <w:rStyle w:val="Hyperlink"/>
                <w:noProof/>
                <w:spacing w:val="-8"/>
              </w:rPr>
              <w:t xml:space="preserve"> </w:t>
            </w:r>
            <w:r w:rsidRPr="00B466C3">
              <w:rPr>
                <w:rStyle w:val="Hyperlink"/>
                <w:noProof/>
              </w:rPr>
              <w:t>Card</w:t>
            </w:r>
            <w:r>
              <w:rPr>
                <w:noProof/>
                <w:webHidden/>
              </w:rPr>
              <w:tab/>
            </w:r>
            <w:r>
              <w:rPr>
                <w:noProof/>
                <w:webHidden/>
              </w:rPr>
              <w:fldChar w:fldCharType="begin"/>
            </w:r>
            <w:r>
              <w:rPr>
                <w:noProof/>
                <w:webHidden/>
              </w:rPr>
              <w:instrText xml:space="preserve"> PAGEREF _Toc181104963 \h </w:instrText>
            </w:r>
            <w:r>
              <w:rPr>
                <w:noProof/>
                <w:webHidden/>
              </w:rPr>
            </w:r>
            <w:r>
              <w:rPr>
                <w:noProof/>
                <w:webHidden/>
              </w:rPr>
              <w:fldChar w:fldCharType="separate"/>
            </w:r>
            <w:r>
              <w:rPr>
                <w:noProof/>
                <w:webHidden/>
              </w:rPr>
              <w:t>11</w:t>
            </w:r>
            <w:r>
              <w:rPr>
                <w:noProof/>
                <w:webHidden/>
              </w:rPr>
              <w:fldChar w:fldCharType="end"/>
            </w:r>
          </w:hyperlink>
        </w:p>
        <w:p w14:paraId="77683D45" w14:textId="711E6C05"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4" w:history="1">
            <w:r w:rsidRPr="00B466C3">
              <w:rPr>
                <w:rStyle w:val="Hyperlink"/>
                <w:noProof/>
              </w:rPr>
              <w:t>Mitchell-West Center for Social Inclusion</w:t>
            </w:r>
            <w:r>
              <w:rPr>
                <w:noProof/>
                <w:webHidden/>
              </w:rPr>
              <w:tab/>
            </w:r>
            <w:r>
              <w:rPr>
                <w:noProof/>
                <w:webHidden/>
              </w:rPr>
              <w:fldChar w:fldCharType="begin"/>
            </w:r>
            <w:r>
              <w:rPr>
                <w:noProof/>
                <w:webHidden/>
              </w:rPr>
              <w:instrText xml:space="preserve"> PAGEREF _Toc181104964 \h </w:instrText>
            </w:r>
            <w:r>
              <w:rPr>
                <w:noProof/>
                <w:webHidden/>
              </w:rPr>
            </w:r>
            <w:r>
              <w:rPr>
                <w:noProof/>
                <w:webHidden/>
              </w:rPr>
              <w:fldChar w:fldCharType="separate"/>
            </w:r>
            <w:r>
              <w:rPr>
                <w:noProof/>
                <w:webHidden/>
              </w:rPr>
              <w:t>12</w:t>
            </w:r>
            <w:r>
              <w:rPr>
                <w:noProof/>
                <w:webHidden/>
              </w:rPr>
              <w:fldChar w:fldCharType="end"/>
            </w:r>
          </w:hyperlink>
        </w:p>
        <w:p w14:paraId="75036FEE" w14:textId="09D2A245"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4965" w:history="1">
            <w:r w:rsidRPr="00B466C3">
              <w:rPr>
                <w:rStyle w:val="Hyperlink"/>
                <w:noProof/>
              </w:rPr>
              <w:t>R. O. A. R. ACCESS CENTER</w:t>
            </w:r>
            <w:r>
              <w:rPr>
                <w:noProof/>
                <w:webHidden/>
              </w:rPr>
              <w:tab/>
            </w:r>
            <w:r>
              <w:rPr>
                <w:noProof/>
                <w:webHidden/>
              </w:rPr>
              <w:fldChar w:fldCharType="begin"/>
            </w:r>
            <w:r>
              <w:rPr>
                <w:noProof/>
                <w:webHidden/>
              </w:rPr>
              <w:instrText xml:space="preserve"> PAGEREF _Toc181104965 \h </w:instrText>
            </w:r>
            <w:r>
              <w:rPr>
                <w:noProof/>
                <w:webHidden/>
              </w:rPr>
            </w:r>
            <w:r>
              <w:rPr>
                <w:noProof/>
                <w:webHidden/>
              </w:rPr>
              <w:fldChar w:fldCharType="separate"/>
            </w:r>
            <w:r>
              <w:rPr>
                <w:noProof/>
                <w:webHidden/>
              </w:rPr>
              <w:t>13</w:t>
            </w:r>
            <w:r>
              <w:rPr>
                <w:noProof/>
                <w:webHidden/>
              </w:rPr>
              <w:fldChar w:fldCharType="end"/>
            </w:r>
          </w:hyperlink>
        </w:p>
        <w:p w14:paraId="1FEA0502" w14:textId="3F3B2FA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6" w:history="1">
            <w:r w:rsidRPr="00B466C3">
              <w:rPr>
                <w:rStyle w:val="Hyperlink"/>
                <w:noProof/>
              </w:rPr>
              <w:t>Aubrey and Annie Looney Disability Support Services</w:t>
            </w:r>
            <w:r>
              <w:rPr>
                <w:noProof/>
                <w:webHidden/>
              </w:rPr>
              <w:tab/>
            </w:r>
            <w:r>
              <w:rPr>
                <w:noProof/>
                <w:webHidden/>
              </w:rPr>
              <w:fldChar w:fldCharType="begin"/>
            </w:r>
            <w:r>
              <w:rPr>
                <w:noProof/>
                <w:webHidden/>
              </w:rPr>
              <w:instrText xml:space="preserve"> PAGEREF _Toc181104966 \h </w:instrText>
            </w:r>
            <w:r>
              <w:rPr>
                <w:noProof/>
                <w:webHidden/>
              </w:rPr>
            </w:r>
            <w:r>
              <w:rPr>
                <w:noProof/>
                <w:webHidden/>
              </w:rPr>
              <w:fldChar w:fldCharType="separate"/>
            </w:r>
            <w:r>
              <w:rPr>
                <w:noProof/>
                <w:webHidden/>
              </w:rPr>
              <w:t>13</w:t>
            </w:r>
            <w:r>
              <w:rPr>
                <w:noProof/>
                <w:webHidden/>
              </w:rPr>
              <w:fldChar w:fldCharType="end"/>
            </w:r>
          </w:hyperlink>
        </w:p>
        <w:p w14:paraId="6FCEE7D4" w14:textId="1EDA021E"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67" w:history="1">
            <w:r w:rsidRPr="00B466C3">
              <w:rPr>
                <w:rStyle w:val="Hyperlink"/>
                <w:noProof/>
              </w:rPr>
              <w:t>Services</w:t>
            </w:r>
            <w:r w:rsidRPr="00B466C3">
              <w:rPr>
                <w:rStyle w:val="Hyperlink"/>
                <w:noProof/>
                <w:spacing w:val="-3"/>
              </w:rPr>
              <w:t xml:space="preserve"> </w:t>
            </w:r>
            <w:r w:rsidRPr="00B466C3">
              <w:rPr>
                <w:rStyle w:val="Hyperlink"/>
                <w:noProof/>
              </w:rPr>
              <w:t>may</w:t>
            </w:r>
            <w:r w:rsidRPr="00B466C3">
              <w:rPr>
                <w:rStyle w:val="Hyperlink"/>
                <w:noProof/>
                <w:spacing w:val="-9"/>
              </w:rPr>
              <w:t xml:space="preserve"> </w:t>
            </w:r>
            <w:r w:rsidRPr="00B466C3">
              <w:rPr>
                <w:rStyle w:val="Hyperlink"/>
                <w:noProof/>
              </w:rPr>
              <w:t>include:</w:t>
            </w:r>
            <w:r>
              <w:rPr>
                <w:noProof/>
                <w:webHidden/>
              </w:rPr>
              <w:tab/>
            </w:r>
            <w:r>
              <w:rPr>
                <w:noProof/>
                <w:webHidden/>
              </w:rPr>
              <w:fldChar w:fldCharType="begin"/>
            </w:r>
            <w:r>
              <w:rPr>
                <w:noProof/>
                <w:webHidden/>
              </w:rPr>
              <w:instrText xml:space="preserve"> PAGEREF _Toc181104967 \h </w:instrText>
            </w:r>
            <w:r>
              <w:rPr>
                <w:noProof/>
                <w:webHidden/>
              </w:rPr>
            </w:r>
            <w:r>
              <w:rPr>
                <w:noProof/>
                <w:webHidden/>
              </w:rPr>
              <w:fldChar w:fldCharType="separate"/>
            </w:r>
            <w:r>
              <w:rPr>
                <w:noProof/>
                <w:webHidden/>
              </w:rPr>
              <w:t>13</w:t>
            </w:r>
            <w:r>
              <w:rPr>
                <w:noProof/>
                <w:webHidden/>
              </w:rPr>
              <w:fldChar w:fldCharType="end"/>
            </w:r>
          </w:hyperlink>
        </w:p>
        <w:p w14:paraId="6FA0A281" w14:textId="418FC1D7"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68" w:history="1">
            <w:r w:rsidRPr="00B466C3">
              <w:rPr>
                <w:rStyle w:val="Hyperlink"/>
                <w:noProof/>
              </w:rPr>
              <w:t>Military and Veteran Service Center, study and resource center</w:t>
            </w:r>
            <w:r>
              <w:rPr>
                <w:noProof/>
                <w:webHidden/>
              </w:rPr>
              <w:tab/>
            </w:r>
            <w:r>
              <w:rPr>
                <w:noProof/>
                <w:webHidden/>
              </w:rPr>
              <w:fldChar w:fldCharType="begin"/>
            </w:r>
            <w:r>
              <w:rPr>
                <w:noProof/>
                <w:webHidden/>
              </w:rPr>
              <w:instrText xml:space="preserve"> PAGEREF _Toc181104968 \h </w:instrText>
            </w:r>
            <w:r>
              <w:rPr>
                <w:noProof/>
                <w:webHidden/>
              </w:rPr>
            </w:r>
            <w:r>
              <w:rPr>
                <w:noProof/>
                <w:webHidden/>
              </w:rPr>
              <w:fldChar w:fldCharType="separate"/>
            </w:r>
            <w:r>
              <w:rPr>
                <w:noProof/>
                <w:webHidden/>
              </w:rPr>
              <w:t>14</w:t>
            </w:r>
            <w:r>
              <w:rPr>
                <w:noProof/>
                <w:webHidden/>
              </w:rPr>
              <w:fldChar w:fldCharType="end"/>
            </w:r>
          </w:hyperlink>
        </w:p>
        <w:p w14:paraId="00871DB0" w14:textId="067551B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69" w:history="1">
            <w:r w:rsidRPr="00B466C3">
              <w:rPr>
                <w:rStyle w:val="Hyperlink"/>
                <w:noProof/>
              </w:rPr>
              <w:t>Services</w:t>
            </w:r>
            <w:r w:rsidRPr="00B466C3">
              <w:rPr>
                <w:rStyle w:val="Hyperlink"/>
                <w:noProof/>
                <w:spacing w:val="-5"/>
              </w:rPr>
              <w:t xml:space="preserve"> </w:t>
            </w:r>
            <w:r w:rsidRPr="00B466C3">
              <w:rPr>
                <w:rStyle w:val="Hyperlink"/>
                <w:noProof/>
              </w:rPr>
              <w:t>include:</w:t>
            </w:r>
            <w:r>
              <w:rPr>
                <w:noProof/>
                <w:webHidden/>
              </w:rPr>
              <w:tab/>
            </w:r>
            <w:r>
              <w:rPr>
                <w:noProof/>
                <w:webHidden/>
              </w:rPr>
              <w:fldChar w:fldCharType="begin"/>
            </w:r>
            <w:r>
              <w:rPr>
                <w:noProof/>
                <w:webHidden/>
              </w:rPr>
              <w:instrText xml:space="preserve"> PAGEREF _Toc181104969 \h </w:instrText>
            </w:r>
            <w:r>
              <w:rPr>
                <w:noProof/>
                <w:webHidden/>
              </w:rPr>
            </w:r>
            <w:r>
              <w:rPr>
                <w:noProof/>
                <w:webHidden/>
              </w:rPr>
              <w:fldChar w:fldCharType="separate"/>
            </w:r>
            <w:r>
              <w:rPr>
                <w:noProof/>
                <w:webHidden/>
              </w:rPr>
              <w:t>14</w:t>
            </w:r>
            <w:r>
              <w:rPr>
                <w:noProof/>
                <w:webHidden/>
              </w:rPr>
              <w:fldChar w:fldCharType="end"/>
            </w:r>
          </w:hyperlink>
        </w:p>
        <w:p w14:paraId="5A8A8EED" w14:textId="6236577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0" w:history="1">
            <w:r w:rsidRPr="00B466C3">
              <w:rPr>
                <w:rStyle w:val="Hyperlink"/>
                <w:noProof/>
              </w:rPr>
              <w:t>Military and Veteran Service Center, school certifying officer</w:t>
            </w:r>
            <w:r>
              <w:rPr>
                <w:noProof/>
                <w:webHidden/>
              </w:rPr>
              <w:tab/>
            </w:r>
            <w:r>
              <w:rPr>
                <w:noProof/>
                <w:webHidden/>
              </w:rPr>
              <w:fldChar w:fldCharType="begin"/>
            </w:r>
            <w:r>
              <w:rPr>
                <w:noProof/>
                <w:webHidden/>
              </w:rPr>
              <w:instrText xml:space="preserve"> PAGEREF _Toc181104970 \h </w:instrText>
            </w:r>
            <w:r>
              <w:rPr>
                <w:noProof/>
                <w:webHidden/>
              </w:rPr>
            </w:r>
            <w:r>
              <w:rPr>
                <w:noProof/>
                <w:webHidden/>
              </w:rPr>
              <w:fldChar w:fldCharType="separate"/>
            </w:r>
            <w:r>
              <w:rPr>
                <w:noProof/>
                <w:webHidden/>
              </w:rPr>
              <w:t>14</w:t>
            </w:r>
            <w:r>
              <w:rPr>
                <w:noProof/>
                <w:webHidden/>
              </w:rPr>
              <w:fldChar w:fldCharType="end"/>
            </w:r>
          </w:hyperlink>
        </w:p>
        <w:p w14:paraId="1099F776" w14:textId="070323E1"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1" w:history="1">
            <w:r w:rsidRPr="00B466C3">
              <w:rPr>
                <w:rStyle w:val="Hyperlink"/>
                <w:noProof/>
              </w:rPr>
              <w:t>University Case Management</w:t>
            </w:r>
            <w:r>
              <w:rPr>
                <w:noProof/>
                <w:webHidden/>
              </w:rPr>
              <w:tab/>
            </w:r>
            <w:r>
              <w:rPr>
                <w:noProof/>
                <w:webHidden/>
              </w:rPr>
              <w:fldChar w:fldCharType="begin"/>
            </w:r>
            <w:r>
              <w:rPr>
                <w:noProof/>
                <w:webHidden/>
              </w:rPr>
              <w:instrText xml:space="preserve"> PAGEREF _Toc181104971 \h </w:instrText>
            </w:r>
            <w:r>
              <w:rPr>
                <w:noProof/>
                <w:webHidden/>
              </w:rPr>
            </w:r>
            <w:r>
              <w:rPr>
                <w:noProof/>
                <w:webHidden/>
              </w:rPr>
              <w:fldChar w:fldCharType="separate"/>
            </w:r>
            <w:r>
              <w:rPr>
                <w:noProof/>
                <w:webHidden/>
              </w:rPr>
              <w:t>15</w:t>
            </w:r>
            <w:r>
              <w:rPr>
                <w:noProof/>
                <w:webHidden/>
              </w:rPr>
              <w:fldChar w:fldCharType="end"/>
            </w:r>
          </w:hyperlink>
        </w:p>
        <w:p w14:paraId="7DB7353E" w14:textId="768DB013"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72" w:history="1">
            <w:r w:rsidRPr="00B466C3">
              <w:rPr>
                <w:rStyle w:val="Hyperlink"/>
                <w:noProof/>
              </w:rPr>
              <w:t>Services</w:t>
            </w:r>
            <w:r w:rsidRPr="00B466C3">
              <w:rPr>
                <w:rStyle w:val="Hyperlink"/>
                <w:noProof/>
                <w:spacing w:val="-4"/>
              </w:rPr>
              <w:t xml:space="preserve"> </w:t>
            </w:r>
            <w:r w:rsidRPr="00B466C3">
              <w:rPr>
                <w:rStyle w:val="Hyperlink"/>
                <w:noProof/>
              </w:rPr>
              <w:t>include,</w:t>
            </w:r>
            <w:r w:rsidRPr="00B466C3">
              <w:rPr>
                <w:rStyle w:val="Hyperlink"/>
                <w:noProof/>
                <w:spacing w:val="-2"/>
              </w:rPr>
              <w:t xml:space="preserve"> </w:t>
            </w:r>
            <w:r w:rsidRPr="00B466C3">
              <w:rPr>
                <w:rStyle w:val="Hyperlink"/>
                <w:noProof/>
              </w:rPr>
              <w:t>but</w:t>
            </w:r>
            <w:r w:rsidRPr="00B466C3">
              <w:rPr>
                <w:rStyle w:val="Hyperlink"/>
                <w:noProof/>
                <w:spacing w:val="-2"/>
              </w:rPr>
              <w:t xml:space="preserve"> </w:t>
            </w:r>
            <w:r w:rsidRPr="00B466C3">
              <w:rPr>
                <w:rStyle w:val="Hyperlink"/>
                <w:noProof/>
              </w:rPr>
              <w:t>are</w:t>
            </w:r>
            <w:r w:rsidRPr="00B466C3">
              <w:rPr>
                <w:rStyle w:val="Hyperlink"/>
                <w:noProof/>
                <w:spacing w:val="-3"/>
              </w:rPr>
              <w:t xml:space="preserve"> </w:t>
            </w:r>
            <w:r w:rsidRPr="00B466C3">
              <w:rPr>
                <w:rStyle w:val="Hyperlink"/>
                <w:noProof/>
              </w:rPr>
              <w:t>not</w:t>
            </w:r>
            <w:r w:rsidRPr="00B466C3">
              <w:rPr>
                <w:rStyle w:val="Hyperlink"/>
                <w:noProof/>
                <w:spacing w:val="-3"/>
              </w:rPr>
              <w:t xml:space="preserve"> </w:t>
            </w:r>
            <w:r w:rsidRPr="00B466C3">
              <w:rPr>
                <w:rStyle w:val="Hyperlink"/>
                <w:noProof/>
              </w:rPr>
              <w:t>limited</w:t>
            </w:r>
            <w:r w:rsidRPr="00B466C3">
              <w:rPr>
                <w:rStyle w:val="Hyperlink"/>
                <w:noProof/>
                <w:spacing w:val="-1"/>
              </w:rPr>
              <w:t xml:space="preserve"> </w:t>
            </w:r>
            <w:r w:rsidRPr="00B466C3">
              <w:rPr>
                <w:rStyle w:val="Hyperlink"/>
                <w:noProof/>
              </w:rPr>
              <w:t>to:</w:t>
            </w:r>
            <w:r>
              <w:rPr>
                <w:noProof/>
                <w:webHidden/>
              </w:rPr>
              <w:tab/>
            </w:r>
            <w:r>
              <w:rPr>
                <w:noProof/>
                <w:webHidden/>
              </w:rPr>
              <w:fldChar w:fldCharType="begin"/>
            </w:r>
            <w:r>
              <w:rPr>
                <w:noProof/>
                <w:webHidden/>
              </w:rPr>
              <w:instrText xml:space="preserve"> PAGEREF _Toc181104972 \h </w:instrText>
            </w:r>
            <w:r>
              <w:rPr>
                <w:noProof/>
                <w:webHidden/>
              </w:rPr>
            </w:r>
            <w:r>
              <w:rPr>
                <w:noProof/>
                <w:webHidden/>
              </w:rPr>
              <w:fldChar w:fldCharType="separate"/>
            </w:r>
            <w:r>
              <w:rPr>
                <w:noProof/>
                <w:webHidden/>
              </w:rPr>
              <w:t>15</w:t>
            </w:r>
            <w:r>
              <w:rPr>
                <w:noProof/>
                <w:webHidden/>
              </w:rPr>
              <w:fldChar w:fldCharType="end"/>
            </w:r>
          </w:hyperlink>
        </w:p>
        <w:p w14:paraId="78828162" w14:textId="1DEEB3F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73" w:history="1">
            <w:r w:rsidRPr="00B466C3">
              <w:rPr>
                <w:rStyle w:val="Hyperlink"/>
                <w:noProof/>
              </w:rPr>
              <w:t>The Case Manager can assist students experiencing:</w:t>
            </w:r>
            <w:r>
              <w:rPr>
                <w:noProof/>
                <w:webHidden/>
              </w:rPr>
              <w:tab/>
            </w:r>
            <w:r>
              <w:rPr>
                <w:noProof/>
                <w:webHidden/>
              </w:rPr>
              <w:fldChar w:fldCharType="begin"/>
            </w:r>
            <w:r>
              <w:rPr>
                <w:noProof/>
                <w:webHidden/>
              </w:rPr>
              <w:instrText xml:space="preserve"> PAGEREF _Toc181104973 \h </w:instrText>
            </w:r>
            <w:r>
              <w:rPr>
                <w:noProof/>
                <w:webHidden/>
              </w:rPr>
            </w:r>
            <w:r>
              <w:rPr>
                <w:noProof/>
                <w:webHidden/>
              </w:rPr>
              <w:fldChar w:fldCharType="separate"/>
            </w:r>
            <w:r>
              <w:rPr>
                <w:noProof/>
                <w:webHidden/>
              </w:rPr>
              <w:t>15</w:t>
            </w:r>
            <w:r>
              <w:rPr>
                <w:noProof/>
                <w:webHidden/>
              </w:rPr>
              <w:fldChar w:fldCharType="end"/>
            </w:r>
          </w:hyperlink>
        </w:p>
        <w:p w14:paraId="41AA822A" w14:textId="3A7982B0"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4" w:history="1">
            <w:r w:rsidRPr="00B466C3">
              <w:rPr>
                <w:rStyle w:val="Hyperlink"/>
                <w:noProof/>
              </w:rPr>
              <w:t>Student Account Information</w:t>
            </w:r>
            <w:r>
              <w:rPr>
                <w:noProof/>
                <w:webHidden/>
              </w:rPr>
              <w:tab/>
            </w:r>
            <w:r>
              <w:rPr>
                <w:noProof/>
                <w:webHidden/>
              </w:rPr>
              <w:fldChar w:fldCharType="begin"/>
            </w:r>
            <w:r>
              <w:rPr>
                <w:noProof/>
                <w:webHidden/>
              </w:rPr>
              <w:instrText xml:space="preserve"> PAGEREF _Toc181104974 \h </w:instrText>
            </w:r>
            <w:r>
              <w:rPr>
                <w:noProof/>
                <w:webHidden/>
              </w:rPr>
            </w:r>
            <w:r>
              <w:rPr>
                <w:noProof/>
                <w:webHidden/>
              </w:rPr>
              <w:fldChar w:fldCharType="separate"/>
            </w:r>
            <w:r>
              <w:rPr>
                <w:noProof/>
                <w:webHidden/>
              </w:rPr>
              <w:t>15</w:t>
            </w:r>
            <w:r>
              <w:rPr>
                <w:noProof/>
                <w:webHidden/>
              </w:rPr>
              <w:fldChar w:fldCharType="end"/>
            </w:r>
          </w:hyperlink>
        </w:p>
        <w:p w14:paraId="45505EF2" w14:textId="26DADBB1"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5" w:history="1">
            <w:r w:rsidRPr="00B466C3">
              <w:rPr>
                <w:rStyle w:val="Hyperlink"/>
                <w:noProof/>
              </w:rPr>
              <w:t>Student Counseling Services</w:t>
            </w:r>
            <w:r>
              <w:rPr>
                <w:noProof/>
                <w:webHidden/>
              </w:rPr>
              <w:tab/>
            </w:r>
            <w:r>
              <w:rPr>
                <w:noProof/>
                <w:webHidden/>
              </w:rPr>
              <w:fldChar w:fldCharType="begin"/>
            </w:r>
            <w:r>
              <w:rPr>
                <w:noProof/>
                <w:webHidden/>
              </w:rPr>
              <w:instrText xml:space="preserve"> PAGEREF _Toc181104975 \h </w:instrText>
            </w:r>
            <w:r>
              <w:rPr>
                <w:noProof/>
                <w:webHidden/>
              </w:rPr>
            </w:r>
            <w:r>
              <w:rPr>
                <w:noProof/>
                <w:webHidden/>
              </w:rPr>
              <w:fldChar w:fldCharType="separate"/>
            </w:r>
            <w:r>
              <w:rPr>
                <w:noProof/>
                <w:webHidden/>
              </w:rPr>
              <w:t>16</w:t>
            </w:r>
            <w:r>
              <w:rPr>
                <w:noProof/>
                <w:webHidden/>
              </w:rPr>
              <w:fldChar w:fldCharType="end"/>
            </w:r>
          </w:hyperlink>
        </w:p>
        <w:p w14:paraId="37575403" w14:textId="5BC8C5F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76" w:history="1">
            <w:r w:rsidRPr="00B466C3">
              <w:rPr>
                <w:rStyle w:val="Hyperlink"/>
                <w:noProof/>
              </w:rPr>
              <w:t>Services</w:t>
            </w:r>
            <w:r w:rsidRPr="00B466C3">
              <w:rPr>
                <w:rStyle w:val="Hyperlink"/>
                <w:noProof/>
                <w:spacing w:val="-4"/>
              </w:rPr>
              <w:t xml:space="preserve"> </w:t>
            </w:r>
            <w:r w:rsidRPr="00B466C3">
              <w:rPr>
                <w:rStyle w:val="Hyperlink"/>
                <w:noProof/>
              </w:rPr>
              <w:t>include:</w:t>
            </w:r>
            <w:r>
              <w:rPr>
                <w:noProof/>
                <w:webHidden/>
              </w:rPr>
              <w:tab/>
            </w:r>
            <w:r>
              <w:rPr>
                <w:noProof/>
                <w:webHidden/>
              </w:rPr>
              <w:fldChar w:fldCharType="begin"/>
            </w:r>
            <w:r>
              <w:rPr>
                <w:noProof/>
                <w:webHidden/>
              </w:rPr>
              <w:instrText xml:space="preserve"> PAGEREF _Toc181104976 \h </w:instrText>
            </w:r>
            <w:r>
              <w:rPr>
                <w:noProof/>
                <w:webHidden/>
              </w:rPr>
            </w:r>
            <w:r>
              <w:rPr>
                <w:noProof/>
                <w:webHidden/>
              </w:rPr>
              <w:fldChar w:fldCharType="separate"/>
            </w:r>
            <w:r>
              <w:rPr>
                <w:noProof/>
                <w:webHidden/>
              </w:rPr>
              <w:t>16</w:t>
            </w:r>
            <w:r>
              <w:rPr>
                <w:noProof/>
                <w:webHidden/>
              </w:rPr>
              <w:fldChar w:fldCharType="end"/>
            </w:r>
          </w:hyperlink>
        </w:p>
        <w:p w14:paraId="2C3ED8B9" w14:textId="71FB5BB4"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77" w:history="1">
            <w:r w:rsidRPr="00B466C3">
              <w:rPr>
                <w:rStyle w:val="Hyperlink"/>
                <w:noProof/>
              </w:rPr>
              <w:t>Point of Interest:</w:t>
            </w:r>
            <w:r>
              <w:rPr>
                <w:noProof/>
                <w:webHidden/>
              </w:rPr>
              <w:tab/>
            </w:r>
            <w:r>
              <w:rPr>
                <w:noProof/>
                <w:webHidden/>
              </w:rPr>
              <w:fldChar w:fldCharType="begin"/>
            </w:r>
            <w:r>
              <w:rPr>
                <w:noProof/>
                <w:webHidden/>
              </w:rPr>
              <w:instrText xml:space="preserve"> PAGEREF _Toc181104977 \h </w:instrText>
            </w:r>
            <w:r>
              <w:rPr>
                <w:noProof/>
                <w:webHidden/>
              </w:rPr>
            </w:r>
            <w:r>
              <w:rPr>
                <w:noProof/>
                <w:webHidden/>
              </w:rPr>
              <w:fldChar w:fldCharType="separate"/>
            </w:r>
            <w:r>
              <w:rPr>
                <w:noProof/>
                <w:webHidden/>
              </w:rPr>
              <w:t>16</w:t>
            </w:r>
            <w:r>
              <w:rPr>
                <w:noProof/>
                <w:webHidden/>
              </w:rPr>
              <w:fldChar w:fldCharType="end"/>
            </w:r>
          </w:hyperlink>
        </w:p>
        <w:p w14:paraId="020CFEB0" w14:textId="29C9D3E3"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8" w:history="1">
            <w:r w:rsidRPr="00B466C3">
              <w:rPr>
                <w:rStyle w:val="Hyperlink"/>
                <w:noProof/>
              </w:rPr>
              <w:t>Student Financial Aid</w:t>
            </w:r>
            <w:r>
              <w:rPr>
                <w:noProof/>
                <w:webHidden/>
              </w:rPr>
              <w:tab/>
            </w:r>
            <w:r>
              <w:rPr>
                <w:noProof/>
                <w:webHidden/>
              </w:rPr>
              <w:fldChar w:fldCharType="begin"/>
            </w:r>
            <w:r>
              <w:rPr>
                <w:noProof/>
                <w:webHidden/>
              </w:rPr>
              <w:instrText xml:space="preserve"> PAGEREF _Toc181104978 \h </w:instrText>
            </w:r>
            <w:r>
              <w:rPr>
                <w:noProof/>
                <w:webHidden/>
              </w:rPr>
            </w:r>
            <w:r>
              <w:rPr>
                <w:noProof/>
                <w:webHidden/>
              </w:rPr>
              <w:fldChar w:fldCharType="separate"/>
            </w:r>
            <w:r>
              <w:rPr>
                <w:noProof/>
                <w:webHidden/>
              </w:rPr>
              <w:t>17</w:t>
            </w:r>
            <w:r>
              <w:rPr>
                <w:noProof/>
                <w:webHidden/>
              </w:rPr>
              <w:fldChar w:fldCharType="end"/>
            </w:r>
          </w:hyperlink>
        </w:p>
        <w:p w14:paraId="4793525F" w14:textId="51AF3F26"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79" w:history="1">
            <w:r w:rsidRPr="00B466C3">
              <w:rPr>
                <w:rStyle w:val="Hyperlink"/>
                <w:noProof/>
              </w:rPr>
              <w:t>Student Media</w:t>
            </w:r>
            <w:r>
              <w:rPr>
                <w:noProof/>
                <w:webHidden/>
              </w:rPr>
              <w:tab/>
            </w:r>
            <w:r>
              <w:rPr>
                <w:noProof/>
                <w:webHidden/>
              </w:rPr>
              <w:fldChar w:fldCharType="begin"/>
            </w:r>
            <w:r>
              <w:rPr>
                <w:noProof/>
                <w:webHidden/>
              </w:rPr>
              <w:instrText xml:space="preserve"> PAGEREF _Toc181104979 \h </w:instrText>
            </w:r>
            <w:r>
              <w:rPr>
                <w:noProof/>
                <w:webHidden/>
              </w:rPr>
            </w:r>
            <w:r>
              <w:rPr>
                <w:noProof/>
                <w:webHidden/>
              </w:rPr>
              <w:fldChar w:fldCharType="separate"/>
            </w:r>
            <w:r>
              <w:rPr>
                <w:noProof/>
                <w:webHidden/>
              </w:rPr>
              <w:t>17</w:t>
            </w:r>
            <w:r>
              <w:rPr>
                <w:noProof/>
                <w:webHidden/>
              </w:rPr>
              <w:fldChar w:fldCharType="end"/>
            </w:r>
          </w:hyperlink>
        </w:p>
        <w:p w14:paraId="79CBD556" w14:textId="205B5A8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80" w:history="1">
            <w:r w:rsidRPr="00B466C3">
              <w:rPr>
                <w:rStyle w:val="Hyperlink"/>
                <w:noProof/>
              </w:rPr>
              <w:t>Tickets to Athletic Events</w:t>
            </w:r>
            <w:r>
              <w:rPr>
                <w:noProof/>
                <w:webHidden/>
              </w:rPr>
              <w:tab/>
            </w:r>
            <w:r>
              <w:rPr>
                <w:noProof/>
                <w:webHidden/>
              </w:rPr>
              <w:fldChar w:fldCharType="begin"/>
            </w:r>
            <w:r>
              <w:rPr>
                <w:noProof/>
                <w:webHidden/>
              </w:rPr>
              <w:instrText xml:space="preserve"> PAGEREF _Toc181104980 \h </w:instrText>
            </w:r>
            <w:r>
              <w:rPr>
                <w:noProof/>
                <w:webHidden/>
              </w:rPr>
            </w:r>
            <w:r>
              <w:rPr>
                <w:noProof/>
                <w:webHidden/>
              </w:rPr>
              <w:fldChar w:fldCharType="separate"/>
            </w:r>
            <w:r>
              <w:rPr>
                <w:noProof/>
                <w:webHidden/>
              </w:rPr>
              <w:t>18</w:t>
            </w:r>
            <w:r>
              <w:rPr>
                <w:noProof/>
                <w:webHidden/>
              </w:rPr>
              <w:fldChar w:fldCharType="end"/>
            </w:r>
          </w:hyperlink>
        </w:p>
        <w:p w14:paraId="1BC43862" w14:textId="119092FE"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81" w:history="1">
            <w:r w:rsidRPr="00B466C3">
              <w:rPr>
                <w:rStyle w:val="Hyperlink"/>
                <w:noProof/>
              </w:rPr>
              <w:t>UNA Recreation</w:t>
            </w:r>
            <w:r>
              <w:rPr>
                <w:noProof/>
                <w:webHidden/>
              </w:rPr>
              <w:tab/>
            </w:r>
            <w:r>
              <w:rPr>
                <w:noProof/>
                <w:webHidden/>
              </w:rPr>
              <w:fldChar w:fldCharType="begin"/>
            </w:r>
            <w:r>
              <w:rPr>
                <w:noProof/>
                <w:webHidden/>
              </w:rPr>
              <w:instrText xml:space="preserve"> PAGEREF _Toc181104981 \h </w:instrText>
            </w:r>
            <w:r>
              <w:rPr>
                <w:noProof/>
                <w:webHidden/>
              </w:rPr>
            </w:r>
            <w:r>
              <w:rPr>
                <w:noProof/>
                <w:webHidden/>
              </w:rPr>
              <w:fldChar w:fldCharType="separate"/>
            </w:r>
            <w:r>
              <w:rPr>
                <w:noProof/>
                <w:webHidden/>
              </w:rPr>
              <w:t>18</w:t>
            </w:r>
            <w:r>
              <w:rPr>
                <w:noProof/>
                <w:webHidden/>
              </w:rPr>
              <w:fldChar w:fldCharType="end"/>
            </w:r>
          </w:hyperlink>
        </w:p>
        <w:p w14:paraId="51B3D00E" w14:textId="5DE0D9D0"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82" w:history="1">
            <w:r w:rsidRPr="00B466C3">
              <w:rPr>
                <w:rStyle w:val="Hyperlink"/>
                <w:noProof/>
              </w:rPr>
              <w:t>Our operations include:</w:t>
            </w:r>
            <w:r>
              <w:rPr>
                <w:noProof/>
                <w:webHidden/>
              </w:rPr>
              <w:tab/>
            </w:r>
            <w:r>
              <w:rPr>
                <w:noProof/>
                <w:webHidden/>
              </w:rPr>
              <w:fldChar w:fldCharType="begin"/>
            </w:r>
            <w:r>
              <w:rPr>
                <w:noProof/>
                <w:webHidden/>
              </w:rPr>
              <w:instrText xml:space="preserve"> PAGEREF _Toc181104982 \h </w:instrText>
            </w:r>
            <w:r>
              <w:rPr>
                <w:noProof/>
                <w:webHidden/>
              </w:rPr>
            </w:r>
            <w:r>
              <w:rPr>
                <w:noProof/>
                <w:webHidden/>
              </w:rPr>
              <w:fldChar w:fldCharType="separate"/>
            </w:r>
            <w:r>
              <w:rPr>
                <w:noProof/>
                <w:webHidden/>
              </w:rPr>
              <w:t>18</w:t>
            </w:r>
            <w:r>
              <w:rPr>
                <w:noProof/>
                <w:webHidden/>
              </w:rPr>
              <w:fldChar w:fldCharType="end"/>
            </w:r>
          </w:hyperlink>
        </w:p>
        <w:p w14:paraId="7A419BB9" w14:textId="1D3914FB"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83" w:history="1">
            <w:r w:rsidRPr="00B466C3">
              <w:rPr>
                <w:rStyle w:val="Hyperlink"/>
                <w:noProof/>
              </w:rPr>
              <w:t>University Health Services</w:t>
            </w:r>
            <w:r>
              <w:rPr>
                <w:noProof/>
                <w:webHidden/>
              </w:rPr>
              <w:tab/>
            </w:r>
            <w:r>
              <w:rPr>
                <w:noProof/>
                <w:webHidden/>
              </w:rPr>
              <w:fldChar w:fldCharType="begin"/>
            </w:r>
            <w:r>
              <w:rPr>
                <w:noProof/>
                <w:webHidden/>
              </w:rPr>
              <w:instrText xml:space="preserve"> PAGEREF _Toc181104983 \h </w:instrText>
            </w:r>
            <w:r>
              <w:rPr>
                <w:noProof/>
                <w:webHidden/>
              </w:rPr>
            </w:r>
            <w:r>
              <w:rPr>
                <w:noProof/>
                <w:webHidden/>
              </w:rPr>
              <w:fldChar w:fldCharType="separate"/>
            </w:r>
            <w:r>
              <w:rPr>
                <w:noProof/>
                <w:webHidden/>
              </w:rPr>
              <w:t>19</w:t>
            </w:r>
            <w:r>
              <w:rPr>
                <w:noProof/>
                <w:webHidden/>
              </w:rPr>
              <w:fldChar w:fldCharType="end"/>
            </w:r>
          </w:hyperlink>
        </w:p>
        <w:p w14:paraId="420004F6" w14:textId="4CF3A09F"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4984" w:history="1">
            <w:r w:rsidRPr="00B466C3">
              <w:rPr>
                <w:rStyle w:val="Hyperlink"/>
                <w:noProof/>
              </w:rPr>
              <w:t>Student Life</w:t>
            </w:r>
            <w:r>
              <w:rPr>
                <w:noProof/>
                <w:webHidden/>
              </w:rPr>
              <w:tab/>
            </w:r>
            <w:r>
              <w:rPr>
                <w:noProof/>
                <w:webHidden/>
              </w:rPr>
              <w:fldChar w:fldCharType="begin"/>
            </w:r>
            <w:r>
              <w:rPr>
                <w:noProof/>
                <w:webHidden/>
              </w:rPr>
              <w:instrText xml:space="preserve"> PAGEREF _Toc181104984 \h </w:instrText>
            </w:r>
            <w:r>
              <w:rPr>
                <w:noProof/>
                <w:webHidden/>
              </w:rPr>
            </w:r>
            <w:r>
              <w:rPr>
                <w:noProof/>
                <w:webHidden/>
              </w:rPr>
              <w:fldChar w:fldCharType="separate"/>
            </w:r>
            <w:r>
              <w:rPr>
                <w:noProof/>
                <w:webHidden/>
              </w:rPr>
              <w:t>20</w:t>
            </w:r>
            <w:r>
              <w:rPr>
                <w:noProof/>
                <w:webHidden/>
              </w:rPr>
              <w:fldChar w:fldCharType="end"/>
            </w:r>
          </w:hyperlink>
        </w:p>
        <w:p w14:paraId="15CB3BD8" w14:textId="4858EDF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85" w:history="1">
            <w:r w:rsidRPr="00B466C3">
              <w:rPr>
                <w:rStyle w:val="Hyperlink"/>
                <w:noProof/>
              </w:rPr>
              <w:t>Student’s Role and Participation in Institutional Decision-Making</w:t>
            </w:r>
            <w:r>
              <w:rPr>
                <w:noProof/>
                <w:webHidden/>
              </w:rPr>
              <w:tab/>
            </w:r>
            <w:r>
              <w:rPr>
                <w:noProof/>
                <w:webHidden/>
              </w:rPr>
              <w:fldChar w:fldCharType="begin"/>
            </w:r>
            <w:r>
              <w:rPr>
                <w:noProof/>
                <w:webHidden/>
              </w:rPr>
              <w:instrText xml:space="preserve"> PAGEREF _Toc181104985 \h </w:instrText>
            </w:r>
            <w:r>
              <w:rPr>
                <w:noProof/>
                <w:webHidden/>
              </w:rPr>
            </w:r>
            <w:r>
              <w:rPr>
                <w:noProof/>
                <w:webHidden/>
              </w:rPr>
              <w:fldChar w:fldCharType="separate"/>
            </w:r>
            <w:r>
              <w:rPr>
                <w:noProof/>
                <w:webHidden/>
              </w:rPr>
              <w:t>20</w:t>
            </w:r>
            <w:r>
              <w:rPr>
                <w:noProof/>
                <w:webHidden/>
              </w:rPr>
              <w:fldChar w:fldCharType="end"/>
            </w:r>
          </w:hyperlink>
        </w:p>
        <w:p w14:paraId="30C38537" w14:textId="5AB6706F"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86" w:history="1">
            <w:r w:rsidRPr="00B466C3">
              <w:rPr>
                <w:rStyle w:val="Hyperlink"/>
                <w:noProof/>
              </w:rPr>
              <w:t>Center for Student Engagement</w:t>
            </w:r>
            <w:r>
              <w:rPr>
                <w:noProof/>
                <w:webHidden/>
              </w:rPr>
              <w:tab/>
            </w:r>
            <w:r>
              <w:rPr>
                <w:noProof/>
                <w:webHidden/>
              </w:rPr>
              <w:fldChar w:fldCharType="begin"/>
            </w:r>
            <w:r>
              <w:rPr>
                <w:noProof/>
                <w:webHidden/>
              </w:rPr>
              <w:instrText xml:space="preserve"> PAGEREF _Toc181104986 \h </w:instrText>
            </w:r>
            <w:r>
              <w:rPr>
                <w:noProof/>
                <w:webHidden/>
              </w:rPr>
            </w:r>
            <w:r>
              <w:rPr>
                <w:noProof/>
                <w:webHidden/>
              </w:rPr>
              <w:fldChar w:fldCharType="separate"/>
            </w:r>
            <w:r>
              <w:rPr>
                <w:noProof/>
                <w:webHidden/>
              </w:rPr>
              <w:t>20</w:t>
            </w:r>
            <w:r>
              <w:rPr>
                <w:noProof/>
                <w:webHidden/>
              </w:rPr>
              <w:fldChar w:fldCharType="end"/>
            </w:r>
          </w:hyperlink>
        </w:p>
        <w:p w14:paraId="57DA6E37" w14:textId="0E999B43"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87" w:history="1">
            <w:r w:rsidRPr="00B466C3">
              <w:rPr>
                <w:rStyle w:val="Hyperlink"/>
                <w:noProof/>
              </w:rPr>
              <w:t>Mane Month</w:t>
            </w:r>
            <w:r>
              <w:rPr>
                <w:noProof/>
                <w:webHidden/>
              </w:rPr>
              <w:tab/>
            </w:r>
            <w:r>
              <w:rPr>
                <w:noProof/>
                <w:webHidden/>
              </w:rPr>
              <w:fldChar w:fldCharType="begin"/>
            </w:r>
            <w:r>
              <w:rPr>
                <w:noProof/>
                <w:webHidden/>
              </w:rPr>
              <w:instrText xml:space="preserve"> PAGEREF _Toc181104987 \h </w:instrText>
            </w:r>
            <w:r>
              <w:rPr>
                <w:noProof/>
                <w:webHidden/>
              </w:rPr>
            </w:r>
            <w:r>
              <w:rPr>
                <w:noProof/>
                <w:webHidden/>
              </w:rPr>
              <w:fldChar w:fldCharType="separate"/>
            </w:r>
            <w:r>
              <w:rPr>
                <w:noProof/>
                <w:webHidden/>
              </w:rPr>
              <w:t>21</w:t>
            </w:r>
            <w:r>
              <w:rPr>
                <w:noProof/>
                <w:webHidden/>
              </w:rPr>
              <w:fldChar w:fldCharType="end"/>
            </w:r>
          </w:hyperlink>
        </w:p>
        <w:p w14:paraId="71C308A6" w14:textId="54FAA9F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88" w:history="1">
            <w:r w:rsidRPr="00B466C3">
              <w:rPr>
                <w:rStyle w:val="Hyperlink"/>
                <w:noProof/>
              </w:rPr>
              <w:t>University Program Council</w:t>
            </w:r>
            <w:r>
              <w:rPr>
                <w:noProof/>
                <w:webHidden/>
              </w:rPr>
              <w:tab/>
            </w:r>
            <w:r>
              <w:rPr>
                <w:noProof/>
                <w:webHidden/>
              </w:rPr>
              <w:fldChar w:fldCharType="begin"/>
            </w:r>
            <w:r>
              <w:rPr>
                <w:noProof/>
                <w:webHidden/>
              </w:rPr>
              <w:instrText xml:space="preserve"> PAGEREF _Toc181104988 \h </w:instrText>
            </w:r>
            <w:r>
              <w:rPr>
                <w:noProof/>
                <w:webHidden/>
              </w:rPr>
            </w:r>
            <w:r>
              <w:rPr>
                <w:noProof/>
                <w:webHidden/>
              </w:rPr>
              <w:fldChar w:fldCharType="separate"/>
            </w:r>
            <w:r>
              <w:rPr>
                <w:noProof/>
                <w:webHidden/>
              </w:rPr>
              <w:t>21</w:t>
            </w:r>
            <w:r>
              <w:rPr>
                <w:noProof/>
                <w:webHidden/>
              </w:rPr>
              <w:fldChar w:fldCharType="end"/>
            </w:r>
          </w:hyperlink>
        </w:p>
        <w:p w14:paraId="622FABE2" w14:textId="09C5AE5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89" w:history="1">
            <w:r w:rsidRPr="00B466C3">
              <w:rPr>
                <w:rStyle w:val="Hyperlink"/>
                <w:noProof/>
              </w:rPr>
              <w:t>Student Allocation Funding</w:t>
            </w:r>
            <w:r>
              <w:rPr>
                <w:noProof/>
                <w:webHidden/>
              </w:rPr>
              <w:tab/>
            </w:r>
            <w:r>
              <w:rPr>
                <w:noProof/>
                <w:webHidden/>
              </w:rPr>
              <w:fldChar w:fldCharType="begin"/>
            </w:r>
            <w:r>
              <w:rPr>
                <w:noProof/>
                <w:webHidden/>
              </w:rPr>
              <w:instrText xml:space="preserve"> PAGEREF _Toc181104989 \h </w:instrText>
            </w:r>
            <w:r>
              <w:rPr>
                <w:noProof/>
                <w:webHidden/>
              </w:rPr>
            </w:r>
            <w:r>
              <w:rPr>
                <w:noProof/>
                <w:webHidden/>
              </w:rPr>
              <w:fldChar w:fldCharType="separate"/>
            </w:r>
            <w:r>
              <w:rPr>
                <w:noProof/>
                <w:webHidden/>
              </w:rPr>
              <w:t>21</w:t>
            </w:r>
            <w:r>
              <w:rPr>
                <w:noProof/>
                <w:webHidden/>
              </w:rPr>
              <w:fldChar w:fldCharType="end"/>
            </w:r>
          </w:hyperlink>
        </w:p>
        <w:p w14:paraId="59E1E660" w14:textId="6E278AD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0" w:history="1">
            <w:r w:rsidRPr="00B466C3">
              <w:rPr>
                <w:rStyle w:val="Hyperlink"/>
                <w:noProof/>
              </w:rPr>
              <w:t>Registered Student Organizations (RSOs)</w:t>
            </w:r>
            <w:r>
              <w:rPr>
                <w:noProof/>
                <w:webHidden/>
              </w:rPr>
              <w:tab/>
            </w:r>
            <w:r>
              <w:rPr>
                <w:noProof/>
                <w:webHidden/>
              </w:rPr>
              <w:fldChar w:fldCharType="begin"/>
            </w:r>
            <w:r>
              <w:rPr>
                <w:noProof/>
                <w:webHidden/>
              </w:rPr>
              <w:instrText xml:space="preserve"> PAGEREF _Toc181104990 \h </w:instrText>
            </w:r>
            <w:r>
              <w:rPr>
                <w:noProof/>
                <w:webHidden/>
              </w:rPr>
            </w:r>
            <w:r>
              <w:rPr>
                <w:noProof/>
                <w:webHidden/>
              </w:rPr>
              <w:fldChar w:fldCharType="separate"/>
            </w:r>
            <w:r>
              <w:rPr>
                <w:noProof/>
                <w:webHidden/>
              </w:rPr>
              <w:t>21</w:t>
            </w:r>
            <w:r>
              <w:rPr>
                <w:noProof/>
                <w:webHidden/>
              </w:rPr>
              <w:fldChar w:fldCharType="end"/>
            </w:r>
          </w:hyperlink>
        </w:p>
        <w:p w14:paraId="4A4FD295" w14:textId="221F6907"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1" w:history="1">
            <w:r w:rsidRPr="00B466C3">
              <w:rPr>
                <w:rStyle w:val="Hyperlink"/>
                <w:noProof/>
              </w:rPr>
              <w:t>Community Service</w:t>
            </w:r>
            <w:r>
              <w:rPr>
                <w:noProof/>
                <w:webHidden/>
              </w:rPr>
              <w:tab/>
            </w:r>
            <w:r>
              <w:rPr>
                <w:noProof/>
                <w:webHidden/>
              </w:rPr>
              <w:fldChar w:fldCharType="begin"/>
            </w:r>
            <w:r>
              <w:rPr>
                <w:noProof/>
                <w:webHidden/>
              </w:rPr>
              <w:instrText xml:space="preserve"> PAGEREF _Toc181104991 \h </w:instrText>
            </w:r>
            <w:r>
              <w:rPr>
                <w:noProof/>
                <w:webHidden/>
              </w:rPr>
            </w:r>
            <w:r>
              <w:rPr>
                <w:noProof/>
                <w:webHidden/>
              </w:rPr>
              <w:fldChar w:fldCharType="separate"/>
            </w:r>
            <w:r>
              <w:rPr>
                <w:noProof/>
                <w:webHidden/>
              </w:rPr>
              <w:t>22</w:t>
            </w:r>
            <w:r>
              <w:rPr>
                <w:noProof/>
                <w:webHidden/>
              </w:rPr>
              <w:fldChar w:fldCharType="end"/>
            </w:r>
          </w:hyperlink>
        </w:p>
        <w:p w14:paraId="734E7292" w14:textId="6F9CC0BC"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92" w:history="1">
            <w:r w:rsidRPr="00B466C3">
              <w:rPr>
                <w:rStyle w:val="Hyperlink"/>
                <w:noProof/>
              </w:rPr>
              <w:t>Fraternity and Sorority Life</w:t>
            </w:r>
            <w:r>
              <w:rPr>
                <w:noProof/>
                <w:webHidden/>
              </w:rPr>
              <w:tab/>
            </w:r>
            <w:r>
              <w:rPr>
                <w:noProof/>
                <w:webHidden/>
              </w:rPr>
              <w:fldChar w:fldCharType="begin"/>
            </w:r>
            <w:r>
              <w:rPr>
                <w:noProof/>
                <w:webHidden/>
              </w:rPr>
              <w:instrText xml:space="preserve"> PAGEREF _Toc181104992 \h </w:instrText>
            </w:r>
            <w:r>
              <w:rPr>
                <w:noProof/>
                <w:webHidden/>
              </w:rPr>
            </w:r>
            <w:r>
              <w:rPr>
                <w:noProof/>
                <w:webHidden/>
              </w:rPr>
              <w:fldChar w:fldCharType="separate"/>
            </w:r>
            <w:r>
              <w:rPr>
                <w:noProof/>
                <w:webHidden/>
              </w:rPr>
              <w:t>22</w:t>
            </w:r>
            <w:r>
              <w:rPr>
                <w:noProof/>
                <w:webHidden/>
              </w:rPr>
              <w:fldChar w:fldCharType="end"/>
            </w:r>
          </w:hyperlink>
        </w:p>
        <w:p w14:paraId="238E4014" w14:textId="2ADFD9E0"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93" w:history="1">
            <w:r w:rsidRPr="00B466C3">
              <w:rPr>
                <w:rStyle w:val="Hyperlink"/>
                <w:noProof/>
              </w:rPr>
              <w:t>Student Government Association (SGA)</w:t>
            </w:r>
            <w:r>
              <w:rPr>
                <w:noProof/>
                <w:webHidden/>
              </w:rPr>
              <w:tab/>
            </w:r>
            <w:r>
              <w:rPr>
                <w:noProof/>
                <w:webHidden/>
              </w:rPr>
              <w:fldChar w:fldCharType="begin"/>
            </w:r>
            <w:r>
              <w:rPr>
                <w:noProof/>
                <w:webHidden/>
              </w:rPr>
              <w:instrText xml:space="preserve"> PAGEREF _Toc181104993 \h </w:instrText>
            </w:r>
            <w:r>
              <w:rPr>
                <w:noProof/>
                <w:webHidden/>
              </w:rPr>
            </w:r>
            <w:r>
              <w:rPr>
                <w:noProof/>
                <w:webHidden/>
              </w:rPr>
              <w:fldChar w:fldCharType="separate"/>
            </w:r>
            <w:r>
              <w:rPr>
                <w:noProof/>
                <w:webHidden/>
              </w:rPr>
              <w:t>23</w:t>
            </w:r>
            <w:r>
              <w:rPr>
                <w:noProof/>
                <w:webHidden/>
              </w:rPr>
              <w:fldChar w:fldCharType="end"/>
            </w:r>
          </w:hyperlink>
        </w:p>
        <w:p w14:paraId="233D0E9E" w14:textId="5F4AECA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4" w:history="1">
            <w:r w:rsidRPr="00B466C3">
              <w:rPr>
                <w:rStyle w:val="Hyperlink"/>
                <w:noProof/>
              </w:rPr>
              <w:t>Executive Branch</w:t>
            </w:r>
            <w:r>
              <w:rPr>
                <w:noProof/>
                <w:webHidden/>
              </w:rPr>
              <w:tab/>
            </w:r>
            <w:r>
              <w:rPr>
                <w:noProof/>
                <w:webHidden/>
              </w:rPr>
              <w:fldChar w:fldCharType="begin"/>
            </w:r>
            <w:r>
              <w:rPr>
                <w:noProof/>
                <w:webHidden/>
              </w:rPr>
              <w:instrText xml:space="preserve"> PAGEREF _Toc181104994 \h </w:instrText>
            </w:r>
            <w:r>
              <w:rPr>
                <w:noProof/>
                <w:webHidden/>
              </w:rPr>
            </w:r>
            <w:r>
              <w:rPr>
                <w:noProof/>
                <w:webHidden/>
              </w:rPr>
              <w:fldChar w:fldCharType="separate"/>
            </w:r>
            <w:r>
              <w:rPr>
                <w:noProof/>
                <w:webHidden/>
              </w:rPr>
              <w:t>23</w:t>
            </w:r>
            <w:r>
              <w:rPr>
                <w:noProof/>
                <w:webHidden/>
              </w:rPr>
              <w:fldChar w:fldCharType="end"/>
            </w:r>
          </w:hyperlink>
        </w:p>
        <w:p w14:paraId="78668495" w14:textId="6C712C0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5" w:history="1">
            <w:r w:rsidRPr="00B466C3">
              <w:rPr>
                <w:rStyle w:val="Hyperlink"/>
                <w:noProof/>
              </w:rPr>
              <w:t>Legislative Branch</w:t>
            </w:r>
            <w:r>
              <w:rPr>
                <w:noProof/>
                <w:webHidden/>
              </w:rPr>
              <w:tab/>
            </w:r>
            <w:r>
              <w:rPr>
                <w:noProof/>
                <w:webHidden/>
              </w:rPr>
              <w:fldChar w:fldCharType="begin"/>
            </w:r>
            <w:r>
              <w:rPr>
                <w:noProof/>
                <w:webHidden/>
              </w:rPr>
              <w:instrText xml:space="preserve"> PAGEREF _Toc181104995 \h </w:instrText>
            </w:r>
            <w:r>
              <w:rPr>
                <w:noProof/>
                <w:webHidden/>
              </w:rPr>
            </w:r>
            <w:r>
              <w:rPr>
                <w:noProof/>
                <w:webHidden/>
              </w:rPr>
              <w:fldChar w:fldCharType="separate"/>
            </w:r>
            <w:r>
              <w:rPr>
                <w:noProof/>
                <w:webHidden/>
              </w:rPr>
              <w:t>23</w:t>
            </w:r>
            <w:r>
              <w:rPr>
                <w:noProof/>
                <w:webHidden/>
              </w:rPr>
              <w:fldChar w:fldCharType="end"/>
            </w:r>
          </w:hyperlink>
        </w:p>
        <w:p w14:paraId="0FF94962" w14:textId="66FCEFA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6" w:history="1">
            <w:r w:rsidRPr="00B466C3">
              <w:rPr>
                <w:rStyle w:val="Hyperlink"/>
                <w:noProof/>
              </w:rPr>
              <w:t>Judicial Branch</w:t>
            </w:r>
            <w:r>
              <w:rPr>
                <w:noProof/>
                <w:webHidden/>
              </w:rPr>
              <w:tab/>
            </w:r>
            <w:r>
              <w:rPr>
                <w:noProof/>
                <w:webHidden/>
              </w:rPr>
              <w:fldChar w:fldCharType="begin"/>
            </w:r>
            <w:r>
              <w:rPr>
                <w:noProof/>
                <w:webHidden/>
              </w:rPr>
              <w:instrText xml:space="preserve"> PAGEREF _Toc181104996 \h </w:instrText>
            </w:r>
            <w:r>
              <w:rPr>
                <w:noProof/>
                <w:webHidden/>
              </w:rPr>
            </w:r>
            <w:r>
              <w:rPr>
                <w:noProof/>
                <w:webHidden/>
              </w:rPr>
              <w:fldChar w:fldCharType="separate"/>
            </w:r>
            <w:r>
              <w:rPr>
                <w:noProof/>
                <w:webHidden/>
              </w:rPr>
              <w:t>23</w:t>
            </w:r>
            <w:r>
              <w:rPr>
                <w:noProof/>
                <w:webHidden/>
              </w:rPr>
              <w:fldChar w:fldCharType="end"/>
            </w:r>
          </w:hyperlink>
        </w:p>
        <w:p w14:paraId="6980F4D0" w14:textId="38CDD89D"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4997" w:history="1">
            <w:r w:rsidRPr="00B466C3">
              <w:rPr>
                <w:rStyle w:val="Hyperlink"/>
                <w:noProof/>
              </w:rPr>
              <w:t>Freshman Forum Branch</w:t>
            </w:r>
            <w:r>
              <w:rPr>
                <w:noProof/>
                <w:webHidden/>
              </w:rPr>
              <w:tab/>
            </w:r>
            <w:r>
              <w:rPr>
                <w:noProof/>
                <w:webHidden/>
              </w:rPr>
              <w:fldChar w:fldCharType="begin"/>
            </w:r>
            <w:r>
              <w:rPr>
                <w:noProof/>
                <w:webHidden/>
              </w:rPr>
              <w:instrText xml:space="preserve"> PAGEREF _Toc181104997 \h </w:instrText>
            </w:r>
            <w:r>
              <w:rPr>
                <w:noProof/>
                <w:webHidden/>
              </w:rPr>
            </w:r>
            <w:r>
              <w:rPr>
                <w:noProof/>
                <w:webHidden/>
              </w:rPr>
              <w:fldChar w:fldCharType="separate"/>
            </w:r>
            <w:r>
              <w:rPr>
                <w:noProof/>
                <w:webHidden/>
              </w:rPr>
              <w:t>23</w:t>
            </w:r>
            <w:r>
              <w:rPr>
                <w:noProof/>
                <w:webHidden/>
              </w:rPr>
              <w:fldChar w:fldCharType="end"/>
            </w:r>
          </w:hyperlink>
        </w:p>
        <w:p w14:paraId="133CC2F5" w14:textId="7DC56230"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98" w:history="1">
            <w:r w:rsidRPr="00B466C3">
              <w:rPr>
                <w:rStyle w:val="Hyperlink"/>
                <w:noProof/>
              </w:rPr>
              <w:t>Lion’s Den Game Room</w:t>
            </w:r>
            <w:r>
              <w:rPr>
                <w:noProof/>
                <w:webHidden/>
              </w:rPr>
              <w:tab/>
            </w:r>
            <w:r>
              <w:rPr>
                <w:noProof/>
                <w:webHidden/>
              </w:rPr>
              <w:fldChar w:fldCharType="begin"/>
            </w:r>
            <w:r>
              <w:rPr>
                <w:noProof/>
                <w:webHidden/>
              </w:rPr>
              <w:instrText xml:space="preserve"> PAGEREF _Toc181104998 \h </w:instrText>
            </w:r>
            <w:r>
              <w:rPr>
                <w:noProof/>
                <w:webHidden/>
              </w:rPr>
            </w:r>
            <w:r>
              <w:rPr>
                <w:noProof/>
                <w:webHidden/>
              </w:rPr>
              <w:fldChar w:fldCharType="separate"/>
            </w:r>
            <w:r>
              <w:rPr>
                <w:noProof/>
                <w:webHidden/>
              </w:rPr>
              <w:t>23</w:t>
            </w:r>
            <w:r>
              <w:rPr>
                <w:noProof/>
                <w:webHidden/>
              </w:rPr>
              <w:fldChar w:fldCharType="end"/>
            </w:r>
          </w:hyperlink>
        </w:p>
        <w:p w14:paraId="1D0FD9FE" w14:textId="74C782BB"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4999" w:history="1">
            <w:r w:rsidRPr="00B466C3">
              <w:rPr>
                <w:rStyle w:val="Hyperlink"/>
                <w:noProof/>
              </w:rPr>
              <w:t>University Awards</w:t>
            </w:r>
            <w:r>
              <w:rPr>
                <w:noProof/>
                <w:webHidden/>
              </w:rPr>
              <w:tab/>
            </w:r>
            <w:r>
              <w:rPr>
                <w:noProof/>
                <w:webHidden/>
              </w:rPr>
              <w:fldChar w:fldCharType="begin"/>
            </w:r>
            <w:r>
              <w:rPr>
                <w:noProof/>
                <w:webHidden/>
              </w:rPr>
              <w:instrText xml:space="preserve"> PAGEREF _Toc181104999 \h </w:instrText>
            </w:r>
            <w:r>
              <w:rPr>
                <w:noProof/>
                <w:webHidden/>
              </w:rPr>
            </w:r>
            <w:r>
              <w:rPr>
                <w:noProof/>
                <w:webHidden/>
              </w:rPr>
              <w:fldChar w:fldCharType="separate"/>
            </w:r>
            <w:r>
              <w:rPr>
                <w:noProof/>
                <w:webHidden/>
              </w:rPr>
              <w:t>24</w:t>
            </w:r>
            <w:r>
              <w:rPr>
                <w:noProof/>
                <w:webHidden/>
              </w:rPr>
              <w:fldChar w:fldCharType="end"/>
            </w:r>
          </w:hyperlink>
        </w:p>
        <w:p w14:paraId="042AA677" w14:textId="5FD9914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0" w:history="1">
            <w:r w:rsidRPr="00B466C3">
              <w:rPr>
                <w:rStyle w:val="Hyperlink"/>
                <w:noProof/>
              </w:rPr>
              <w:t>Keller Key</w:t>
            </w:r>
            <w:r>
              <w:rPr>
                <w:noProof/>
                <w:webHidden/>
              </w:rPr>
              <w:tab/>
            </w:r>
            <w:r>
              <w:rPr>
                <w:noProof/>
                <w:webHidden/>
              </w:rPr>
              <w:fldChar w:fldCharType="begin"/>
            </w:r>
            <w:r>
              <w:rPr>
                <w:noProof/>
                <w:webHidden/>
              </w:rPr>
              <w:instrText xml:space="preserve"> PAGEREF _Toc181105000 \h </w:instrText>
            </w:r>
            <w:r>
              <w:rPr>
                <w:noProof/>
                <w:webHidden/>
              </w:rPr>
            </w:r>
            <w:r>
              <w:rPr>
                <w:noProof/>
                <w:webHidden/>
              </w:rPr>
              <w:fldChar w:fldCharType="separate"/>
            </w:r>
            <w:r>
              <w:rPr>
                <w:noProof/>
                <w:webHidden/>
              </w:rPr>
              <w:t>24</w:t>
            </w:r>
            <w:r>
              <w:rPr>
                <w:noProof/>
                <w:webHidden/>
              </w:rPr>
              <w:fldChar w:fldCharType="end"/>
            </w:r>
          </w:hyperlink>
        </w:p>
        <w:p w14:paraId="7340D7C1" w14:textId="3E9ED56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1" w:history="1">
            <w:r w:rsidRPr="00B466C3">
              <w:rPr>
                <w:rStyle w:val="Hyperlink"/>
                <w:noProof/>
              </w:rPr>
              <w:t>Turris Fidelis Award</w:t>
            </w:r>
            <w:r>
              <w:rPr>
                <w:noProof/>
                <w:webHidden/>
              </w:rPr>
              <w:tab/>
            </w:r>
            <w:r>
              <w:rPr>
                <w:noProof/>
                <w:webHidden/>
              </w:rPr>
              <w:fldChar w:fldCharType="begin"/>
            </w:r>
            <w:r>
              <w:rPr>
                <w:noProof/>
                <w:webHidden/>
              </w:rPr>
              <w:instrText xml:space="preserve"> PAGEREF _Toc181105001 \h </w:instrText>
            </w:r>
            <w:r>
              <w:rPr>
                <w:noProof/>
                <w:webHidden/>
              </w:rPr>
            </w:r>
            <w:r>
              <w:rPr>
                <w:noProof/>
                <w:webHidden/>
              </w:rPr>
              <w:fldChar w:fldCharType="separate"/>
            </w:r>
            <w:r>
              <w:rPr>
                <w:noProof/>
                <w:webHidden/>
              </w:rPr>
              <w:t>24</w:t>
            </w:r>
            <w:r>
              <w:rPr>
                <w:noProof/>
                <w:webHidden/>
              </w:rPr>
              <w:fldChar w:fldCharType="end"/>
            </w:r>
          </w:hyperlink>
        </w:p>
        <w:p w14:paraId="19A1ED9E" w14:textId="1977BA0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2" w:history="1">
            <w:r w:rsidRPr="00B466C3">
              <w:rPr>
                <w:rStyle w:val="Hyperlink"/>
                <w:noProof/>
              </w:rPr>
              <w:t>Distinguished Academic Achievement Award</w:t>
            </w:r>
            <w:r>
              <w:rPr>
                <w:noProof/>
                <w:webHidden/>
              </w:rPr>
              <w:tab/>
            </w:r>
            <w:r>
              <w:rPr>
                <w:noProof/>
                <w:webHidden/>
              </w:rPr>
              <w:fldChar w:fldCharType="begin"/>
            </w:r>
            <w:r>
              <w:rPr>
                <w:noProof/>
                <w:webHidden/>
              </w:rPr>
              <w:instrText xml:space="preserve"> PAGEREF _Toc181105002 \h </w:instrText>
            </w:r>
            <w:r>
              <w:rPr>
                <w:noProof/>
                <w:webHidden/>
              </w:rPr>
            </w:r>
            <w:r>
              <w:rPr>
                <w:noProof/>
                <w:webHidden/>
              </w:rPr>
              <w:fldChar w:fldCharType="separate"/>
            </w:r>
            <w:r>
              <w:rPr>
                <w:noProof/>
                <w:webHidden/>
              </w:rPr>
              <w:t>24</w:t>
            </w:r>
            <w:r>
              <w:rPr>
                <w:noProof/>
                <w:webHidden/>
              </w:rPr>
              <w:fldChar w:fldCharType="end"/>
            </w:r>
          </w:hyperlink>
        </w:p>
        <w:p w14:paraId="74258C74" w14:textId="7904F16D"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3" w:history="1">
            <w:r w:rsidRPr="00B466C3">
              <w:rPr>
                <w:rStyle w:val="Hyperlink"/>
                <w:noProof/>
              </w:rPr>
              <w:t>Hall</w:t>
            </w:r>
            <w:r w:rsidRPr="00B466C3">
              <w:rPr>
                <w:rStyle w:val="Hyperlink"/>
                <w:noProof/>
                <w:spacing w:val="-2"/>
              </w:rPr>
              <w:t xml:space="preserve"> </w:t>
            </w:r>
            <w:r w:rsidRPr="00B466C3">
              <w:rPr>
                <w:rStyle w:val="Hyperlink"/>
                <w:noProof/>
              </w:rPr>
              <w:t>of</w:t>
            </w:r>
            <w:r w:rsidRPr="00B466C3">
              <w:rPr>
                <w:rStyle w:val="Hyperlink"/>
                <w:noProof/>
                <w:spacing w:val="-2"/>
              </w:rPr>
              <w:t xml:space="preserve"> </w:t>
            </w:r>
            <w:r w:rsidRPr="00B466C3">
              <w:rPr>
                <w:rStyle w:val="Hyperlink"/>
                <w:noProof/>
              </w:rPr>
              <w:t>Fame</w:t>
            </w:r>
            <w:r>
              <w:rPr>
                <w:noProof/>
                <w:webHidden/>
              </w:rPr>
              <w:tab/>
            </w:r>
            <w:r>
              <w:rPr>
                <w:noProof/>
                <w:webHidden/>
              </w:rPr>
              <w:fldChar w:fldCharType="begin"/>
            </w:r>
            <w:r>
              <w:rPr>
                <w:noProof/>
                <w:webHidden/>
              </w:rPr>
              <w:instrText xml:space="preserve"> PAGEREF _Toc181105003 \h </w:instrText>
            </w:r>
            <w:r>
              <w:rPr>
                <w:noProof/>
                <w:webHidden/>
              </w:rPr>
            </w:r>
            <w:r>
              <w:rPr>
                <w:noProof/>
                <w:webHidden/>
              </w:rPr>
              <w:fldChar w:fldCharType="separate"/>
            </w:r>
            <w:r>
              <w:rPr>
                <w:noProof/>
                <w:webHidden/>
              </w:rPr>
              <w:t>24</w:t>
            </w:r>
            <w:r>
              <w:rPr>
                <w:noProof/>
                <w:webHidden/>
              </w:rPr>
              <w:fldChar w:fldCharType="end"/>
            </w:r>
          </w:hyperlink>
        </w:p>
        <w:p w14:paraId="5F8A37F9" w14:textId="7665178B"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4" w:history="1">
            <w:r w:rsidRPr="00B466C3">
              <w:rPr>
                <w:rStyle w:val="Hyperlink"/>
                <w:noProof/>
              </w:rPr>
              <w:t>Undergraduate Service Awards</w:t>
            </w:r>
            <w:r>
              <w:rPr>
                <w:noProof/>
                <w:webHidden/>
              </w:rPr>
              <w:tab/>
            </w:r>
            <w:r>
              <w:rPr>
                <w:noProof/>
                <w:webHidden/>
              </w:rPr>
              <w:fldChar w:fldCharType="begin"/>
            </w:r>
            <w:r>
              <w:rPr>
                <w:noProof/>
                <w:webHidden/>
              </w:rPr>
              <w:instrText xml:space="preserve"> PAGEREF _Toc181105004 \h </w:instrText>
            </w:r>
            <w:r>
              <w:rPr>
                <w:noProof/>
                <w:webHidden/>
              </w:rPr>
            </w:r>
            <w:r>
              <w:rPr>
                <w:noProof/>
                <w:webHidden/>
              </w:rPr>
              <w:fldChar w:fldCharType="separate"/>
            </w:r>
            <w:r>
              <w:rPr>
                <w:noProof/>
                <w:webHidden/>
              </w:rPr>
              <w:t>24</w:t>
            </w:r>
            <w:r>
              <w:rPr>
                <w:noProof/>
                <w:webHidden/>
              </w:rPr>
              <w:fldChar w:fldCharType="end"/>
            </w:r>
          </w:hyperlink>
        </w:p>
        <w:p w14:paraId="549232C8" w14:textId="17696477"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5" w:history="1">
            <w:r w:rsidRPr="00B466C3">
              <w:rPr>
                <w:rStyle w:val="Hyperlink"/>
                <w:noProof/>
              </w:rPr>
              <w:t>University Man and Woman</w:t>
            </w:r>
            <w:r>
              <w:rPr>
                <w:noProof/>
                <w:webHidden/>
              </w:rPr>
              <w:tab/>
            </w:r>
            <w:r>
              <w:rPr>
                <w:noProof/>
                <w:webHidden/>
              </w:rPr>
              <w:fldChar w:fldCharType="begin"/>
            </w:r>
            <w:r>
              <w:rPr>
                <w:noProof/>
                <w:webHidden/>
              </w:rPr>
              <w:instrText xml:space="preserve"> PAGEREF _Toc181105005 \h </w:instrText>
            </w:r>
            <w:r>
              <w:rPr>
                <w:noProof/>
                <w:webHidden/>
              </w:rPr>
            </w:r>
            <w:r>
              <w:rPr>
                <w:noProof/>
                <w:webHidden/>
              </w:rPr>
              <w:fldChar w:fldCharType="separate"/>
            </w:r>
            <w:r>
              <w:rPr>
                <w:noProof/>
                <w:webHidden/>
              </w:rPr>
              <w:t>25</w:t>
            </w:r>
            <w:r>
              <w:rPr>
                <w:noProof/>
                <w:webHidden/>
              </w:rPr>
              <w:fldChar w:fldCharType="end"/>
            </w:r>
          </w:hyperlink>
        </w:p>
        <w:p w14:paraId="07B30F02" w14:textId="5CEA8CE6"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6" w:history="1">
            <w:r w:rsidRPr="00B466C3">
              <w:rPr>
                <w:rStyle w:val="Hyperlink"/>
                <w:noProof/>
              </w:rPr>
              <w:t>ROTC Awards</w:t>
            </w:r>
            <w:r>
              <w:rPr>
                <w:noProof/>
                <w:webHidden/>
              </w:rPr>
              <w:tab/>
            </w:r>
            <w:r>
              <w:rPr>
                <w:noProof/>
                <w:webHidden/>
              </w:rPr>
              <w:fldChar w:fldCharType="begin"/>
            </w:r>
            <w:r>
              <w:rPr>
                <w:noProof/>
                <w:webHidden/>
              </w:rPr>
              <w:instrText xml:space="preserve"> PAGEREF _Toc181105006 \h </w:instrText>
            </w:r>
            <w:r>
              <w:rPr>
                <w:noProof/>
                <w:webHidden/>
              </w:rPr>
            </w:r>
            <w:r>
              <w:rPr>
                <w:noProof/>
                <w:webHidden/>
              </w:rPr>
              <w:fldChar w:fldCharType="separate"/>
            </w:r>
            <w:r>
              <w:rPr>
                <w:noProof/>
                <w:webHidden/>
              </w:rPr>
              <w:t>25</w:t>
            </w:r>
            <w:r>
              <w:rPr>
                <w:noProof/>
                <w:webHidden/>
              </w:rPr>
              <w:fldChar w:fldCharType="end"/>
            </w:r>
          </w:hyperlink>
        </w:p>
        <w:p w14:paraId="7B5365DD" w14:textId="2AB645A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7" w:history="1">
            <w:r w:rsidRPr="00B466C3">
              <w:rPr>
                <w:rStyle w:val="Hyperlink"/>
                <w:noProof/>
              </w:rPr>
              <w:t>Willingham Award</w:t>
            </w:r>
            <w:r>
              <w:rPr>
                <w:noProof/>
                <w:webHidden/>
              </w:rPr>
              <w:tab/>
            </w:r>
            <w:r>
              <w:rPr>
                <w:noProof/>
                <w:webHidden/>
              </w:rPr>
              <w:fldChar w:fldCharType="begin"/>
            </w:r>
            <w:r>
              <w:rPr>
                <w:noProof/>
                <w:webHidden/>
              </w:rPr>
              <w:instrText xml:space="preserve"> PAGEREF _Toc181105007 \h </w:instrText>
            </w:r>
            <w:r>
              <w:rPr>
                <w:noProof/>
                <w:webHidden/>
              </w:rPr>
            </w:r>
            <w:r>
              <w:rPr>
                <w:noProof/>
                <w:webHidden/>
              </w:rPr>
              <w:fldChar w:fldCharType="separate"/>
            </w:r>
            <w:r>
              <w:rPr>
                <w:noProof/>
                <w:webHidden/>
              </w:rPr>
              <w:t>25</w:t>
            </w:r>
            <w:r>
              <w:rPr>
                <w:noProof/>
                <w:webHidden/>
              </w:rPr>
              <w:fldChar w:fldCharType="end"/>
            </w:r>
          </w:hyperlink>
        </w:p>
        <w:p w14:paraId="4977BA95" w14:textId="216E2A5C"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8" w:history="1">
            <w:r w:rsidRPr="00B466C3">
              <w:rPr>
                <w:rStyle w:val="Hyperlink"/>
                <w:noProof/>
              </w:rPr>
              <w:t>Phi Kappa Phi Awards</w:t>
            </w:r>
            <w:r>
              <w:rPr>
                <w:noProof/>
                <w:webHidden/>
              </w:rPr>
              <w:tab/>
            </w:r>
            <w:r>
              <w:rPr>
                <w:noProof/>
                <w:webHidden/>
              </w:rPr>
              <w:fldChar w:fldCharType="begin"/>
            </w:r>
            <w:r>
              <w:rPr>
                <w:noProof/>
                <w:webHidden/>
              </w:rPr>
              <w:instrText xml:space="preserve"> PAGEREF _Toc181105008 \h </w:instrText>
            </w:r>
            <w:r>
              <w:rPr>
                <w:noProof/>
                <w:webHidden/>
              </w:rPr>
            </w:r>
            <w:r>
              <w:rPr>
                <w:noProof/>
                <w:webHidden/>
              </w:rPr>
              <w:fldChar w:fldCharType="separate"/>
            </w:r>
            <w:r>
              <w:rPr>
                <w:noProof/>
                <w:webHidden/>
              </w:rPr>
              <w:t>25</w:t>
            </w:r>
            <w:r>
              <w:rPr>
                <w:noProof/>
                <w:webHidden/>
              </w:rPr>
              <w:fldChar w:fldCharType="end"/>
            </w:r>
          </w:hyperlink>
        </w:p>
        <w:p w14:paraId="113DC42B" w14:textId="50962E4B"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09" w:history="1">
            <w:r w:rsidRPr="00B466C3">
              <w:rPr>
                <w:rStyle w:val="Hyperlink"/>
                <w:noProof/>
              </w:rPr>
              <w:t>University of North Alabama Lion’s Cup</w:t>
            </w:r>
            <w:r>
              <w:rPr>
                <w:noProof/>
                <w:webHidden/>
              </w:rPr>
              <w:tab/>
            </w:r>
            <w:r>
              <w:rPr>
                <w:noProof/>
                <w:webHidden/>
              </w:rPr>
              <w:fldChar w:fldCharType="begin"/>
            </w:r>
            <w:r>
              <w:rPr>
                <w:noProof/>
                <w:webHidden/>
              </w:rPr>
              <w:instrText xml:space="preserve"> PAGEREF _Toc181105009 \h </w:instrText>
            </w:r>
            <w:r>
              <w:rPr>
                <w:noProof/>
                <w:webHidden/>
              </w:rPr>
            </w:r>
            <w:r>
              <w:rPr>
                <w:noProof/>
                <w:webHidden/>
              </w:rPr>
              <w:fldChar w:fldCharType="separate"/>
            </w:r>
            <w:r>
              <w:rPr>
                <w:noProof/>
                <w:webHidden/>
              </w:rPr>
              <w:t>26</w:t>
            </w:r>
            <w:r>
              <w:rPr>
                <w:noProof/>
                <w:webHidden/>
              </w:rPr>
              <w:fldChar w:fldCharType="end"/>
            </w:r>
          </w:hyperlink>
        </w:p>
        <w:p w14:paraId="099B5787" w14:textId="3187A03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0" w:history="1">
            <w:r w:rsidRPr="00B466C3">
              <w:rPr>
                <w:rStyle w:val="Hyperlink"/>
                <w:noProof/>
              </w:rPr>
              <w:t>Dr. Kimberly Greenway Outstanding Service Award</w:t>
            </w:r>
            <w:r>
              <w:rPr>
                <w:noProof/>
                <w:webHidden/>
              </w:rPr>
              <w:tab/>
            </w:r>
            <w:r>
              <w:rPr>
                <w:noProof/>
                <w:webHidden/>
              </w:rPr>
              <w:fldChar w:fldCharType="begin"/>
            </w:r>
            <w:r>
              <w:rPr>
                <w:noProof/>
                <w:webHidden/>
              </w:rPr>
              <w:instrText xml:space="preserve"> PAGEREF _Toc181105010 \h </w:instrText>
            </w:r>
            <w:r>
              <w:rPr>
                <w:noProof/>
                <w:webHidden/>
              </w:rPr>
            </w:r>
            <w:r>
              <w:rPr>
                <w:noProof/>
                <w:webHidden/>
              </w:rPr>
              <w:fldChar w:fldCharType="separate"/>
            </w:r>
            <w:r>
              <w:rPr>
                <w:noProof/>
                <w:webHidden/>
              </w:rPr>
              <w:t>26</w:t>
            </w:r>
            <w:r>
              <w:rPr>
                <w:noProof/>
                <w:webHidden/>
              </w:rPr>
              <w:fldChar w:fldCharType="end"/>
            </w:r>
          </w:hyperlink>
        </w:p>
        <w:p w14:paraId="27798879" w14:textId="02053B3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1" w:history="1">
            <w:r w:rsidRPr="00B466C3">
              <w:rPr>
                <w:rStyle w:val="Hyperlink"/>
                <w:noProof/>
              </w:rPr>
              <w:t>Outstanding Service Award, Individual</w:t>
            </w:r>
            <w:r>
              <w:rPr>
                <w:noProof/>
                <w:webHidden/>
              </w:rPr>
              <w:tab/>
            </w:r>
            <w:r>
              <w:rPr>
                <w:noProof/>
                <w:webHidden/>
              </w:rPr>
              <w:fldChar w:fldCharType="begin"/>
            </w:r>
            <w:r>
              <w:rPr>
                <w:noProof/>
                <w:webHidden/>
              </w:rPr>
              <w:instrText xml:space="preserve"> PAGEREF _Toc181105011 \h </w:instrText>
            </w:r>
            <w:r>
              <w:rPr>
                <w:noProof/>
                <w:webHidden/>
              </w:rPr>
            </w:r>
            <w:r>
              <w:rPr>
                <w:noProof/>
                <w:webHidden/>
              </w:rPr>
              <w:fldChar w:fldCharType="separate"/>
            </w:r>
            <w:r>
              <w:rPr>
                <w:noProof/>
                <w:webHidden/>
              </w:rPr>
              <w:t>26</w:t>
            </w:r>
            <w:r>
              <w:rPr>
                <w:noProof/>
                <w:webHidden/>
              </w:rPr>
              <w:fldChar w:fldCharType="end"/>
            </w:r>
          </w:hyperlink>
        </w:p>
        <w:p w14:paraId="7C7546CC" w14:textId="7E2E954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2" w:history="1">
            <w:r w:rsidRPr="00B466C3">
              <w:rPr>
                <w:rStyle w:val="Hyperlink"/>
                <w:noProof/>
              </w:rPr>
              <w:t>Outstanding Service Award, Group/RSO</w:t>
            </w:r>
            <w:r>
              <w:rPr>
                <w:noProof/>
                <w:webHidden/>
              </w:rPr>
              <w:tab/>
            </w:r>
            <w:r>
              <w:rPr>
                <w:noProof/>
                <w:webHidden/>
              </w:rPr>
              <w:fldChar w:fldCharType="begin"/>
            </w:r>
            <w:r>
              <w:rPr>
                <w:noProof/>
                <w:webHidden/>
              </w:rPr>
              <w:instrText xml:space="preserve"> PAGEREF _Toc181105012 \h </w:instrText>
            </w:r>
            <w:r>
              <w:rPr>
                <w:noProof/>
                <w:webHidden/>
              </w:rPr>
            </w:r>
            <w:r>
              <w:rPr>
                <w:noProof/>
                <w:webHidden/>
              </w:rPr>
              <w:fldChar w:fldCharType="separate"/>
            </w:r>
            <w:r>
              <w:rPr>
                <w:noProof/>
                <w:webHidden/>
              </w:rPr>
              <w:t>26</w:t>
            </w:r>
            <w:r>
              <w:rPr>
                <w:noProof/>
                <w:webHidden/>
              </w:rPr>
              <w:fldChar w:fldCharType="end"/>
            </w:r>
          </w:hyperlink>
        </w:p>
        <w:p w14:paraId="3A29ECD5" w14:textId="15EFC905"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5013" w:history="1">
            <w:r w:rsidRPr="00B466C3">
              <w:rPr>
                <w:rStyle w:val="Hyperlink"/>
                <w:noProof/>
              </w:rPr>
              <w:t>Living on Campus</w:t>
            </w:r>
            <w:r>
              <w:rPr>
                <w:noProof/>
                <w:webHidden/>
              </w:rPr>
              <w:tab/>
            </w:r>
            <w:r>
              <w:rPr>
                <w:noProof/>
                <w:webHidden/>
              </w:rPr>
              <w:fldChar w:fldCharType="begin"/>
            </w:r>
            <w:r>
              <w:rPr>
                <w:noProof/>
                <w:webHidden/>
              </w:rPr>
              <w:instrText xml:space="preserve"> PAGEREF _Toc181105013 \h </w:instrText>
            </w:r>
            <w:r>
              <w:rPr>
                <w:noProof/>
                <w:webHidden/>
              </w:rPr>
            </w:r>
            <w:r>
              <w:rPr>
                <w:noProof/>
                <w:webHidden/>
              </w:rPr>
              <w:fldChar w:fldCharType="separate"/>
            </w:r>
            <w:r>
              <w:rPr>
                <w:noProof/>
                <w:webHidden/>
              </w:rPr>
              <w:t>27</w:t>
            </w:r>
            <w:r>
              <w:rPr>
                <w:noProof/>
                <w:webHidden/>
              </w:rPr>
              <w:fldChar w:fldCharType="end"/>
            </w:r>
          </w:hyperlink>
        </w:p>
        <w:p w14:paraId="756F706E" w14:textId="3620B98A"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14" w:history="1">
            <w:r w:rsidRPr="00B466C3">
              <w:rPr>
                <w:rStyle w:val="Hyperlink"/>
                <w:noProof/>
              </w:rPr>
              <w:t>Housing &amp; Residence Life</w:t>
            </w:r>
            <w:r>
              <w:rPr>
                <w:noProof/>
                <w:webHidden/>
              </w:rPr>
              <w:tab/>
            </w:r>
            <w:r>
              <w:rPr>
                <w:noProof/>
                <w:webHidden/>
              </w:rPr>
              <w:fldChar w:fldCharType="begin"/>
            </w:r>
            <w:r>
              <w:rPr>
                <w:noProof/>
                <w:webHidden/>
              </w:rPr>
              <w:instrText xml:space="preserve"> PAGEREF _Toc181105014 \h </w:instrText>
            </w:r>
            <w:r>
              <w:rPr>
                <w:noProof/>
                <w:webHidden/>
              </w:rPr>
            </w:r>
            <w:r>
              <w:rPr>
                <w:noProof/>
                <w:webHidden/>
              </w:rPr>
              <w:fldChar w:fldCharType="separate"/>
            </w:r>
            <w:r>
              <w:rPr>
                <w:noProof/>
                <w:webHidden/>
              </w:rPr>
              <w:t>27</w:t>
            </w:r>
            <w:r>
              <w:rPr>
                <w:noProof/>
                <w:webHidden/>
              </w:rPr>
              <w:fldChar w:fldCharType="end"/>
            </w:r>
          </w:hyperlink>
        </w:p>
        <w:p w14:paraId="4F392FFC" w14:textId="0D6B323E"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5" w:history="1">
            <w:r w:rsidRPr="00B466C3">
              <w:rPr>
                <w:rStyle w:val="Hyperlink"/>
                <w:noProof/>
              </w:rPr>
              <w:t>Mission</w:t>
            </w:r>
            <w:r>
              <w:rPr>
                <w:noProof/>
                <w:webHidden/>
              </w:rPr>
              <w:tab/>
            </w:r>
            <w:r>
              <w:rPr>
                <w:noProof/>
                <w:webHidden/>
              </w:rPr>
              <w:fldChar w:fldCharType="begin"/>
            </w:r>
            <w:r>
              <w:rPr>
                <w:noProof/>
                <w:webHidden/>
              </w:rPr>
              <w:instrText xml:space="preserve"> PAGEREF _Toc181105015 \h </w:instrText>
            </w:r>
            <w:r>
              <w:rPr>
                <w:noProof/>
                <w:webHidden/>
              </w:rPr>
            </w:r>
            <w:r>
              <w:rPr>
                <w:noProof/>
                <w:webHidden/>
              </w:rPr>
              <w:fldChar w:fldCharType="separate"/>
            </w:r>
            <w:r>
              <w:rPr>
                <w:noProof/>
                <w:webHidden/>
              </w:rPr>
              <w:t>27</w:t>
            </w:r>
            <w:r>
              <w:rPr>
                <w:noProof/>
                <w:webHidden/>
              </w:rPr>
              <w:fldChar w:fldCharType="end"/>
            </w:r>
          </w:hyperlink>
        </w:p>
        <w:p w14:paraId="5FF2B27B" w14:textId="06C80C21"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6" w:history="1">
            <w:r w:rsidRPr="00B466C3">
              <w:rPr>
                <w:rStyle w:val="Hyperlink"/>
                <w:noProof/>
              </w:rPr>
              <w:t>Core Values</w:t>
            </w:r>
            <w:r>
              <w:rPr>
                <w:noProof/>
                <w:webHidden/>
              </w:rPr>
              <w:tab/>
            </w:r>
            <w:r>
              <w:rPr>
                <w:noProof/>
                <w:webHidden/>
              </w:rPr>
              <w:fldChar w:fldCharType="begin"/>
            </w:r>
            <w:r>
              <w:rPr>
                <w:noProof/>
                <w:webHidden/>
              </w:rPr>
              <w:instrText xml:space="preserve"> PAGEREF _Toc181105016 \h </w:instrText>
            </w:r>
            <w:r>
              <w:rPr>
                <w:noProof/>
                <w:webHidden/>
              </w:rPr>
            </w:r>
            <w:r>
              <w:rPr>
                <w:noProof/>
                <w:webHidden/>
              </w:rPr>
              <w:fldChar w:fldCharType="separate"/>
            </w:r>
            <w:r>
              <w:rPr>
                <w:noProof/>
                <w:webHidden/>
              </w:rPr>
              <w:t>27</w:t>
            </w:r>
            <w:r>
              <w:rPr>
                <w:noProof/>
                <w:webHidden/>
              </w:rPr>
              <w:fldChar w:fldCharType="end"/>
            </w:r>
          </w:hyperlink>
        </w:p>
        <w:p w14:paraId="7CB61403" w14:textId="3D4CE58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7" w:history="1">
            <w:r w:rsidRPr="00B466C3">
              <w:rPr>
                <w:rStyle w:val="Hyperlink"/>
                <w:noProof/>
              </w:rPr>
              <w:t>Staff</w:t>
            </w:r>
            <w:r>
              <w:rPr>
                <w:noProof/>
                <w:webHidden/>
              </w:rPr>
              <w:tab/>
            </w:r>
            <w:r>
              <w:rPr>
                <w:noProof/>
                <w:webHidden/>
              </w:rPr>
              <w:fldChar w:fldCharType="begin"/>
            </w:r>
            <w:r>
              <w:rPr>
                <w:noProof/>
                <w:webHidden/>
              </w:rPr>
              <w:instrText xml:space="preserve"> PAGEREF _Toc181105017 \h </w:instrText>
            </w:r>
            <w:r>
              <w:rPr>
                <w:noProof/>
                <w:webHidden/>
              </w:rPr>
            </w:r>
            <w:r>
              <w:rPr>
                <w:noProof/>
                <w:webHidden/>
              </w:rPr>
              <w:fldChar w:fldCharType="separate"/>
            </w:r>
            <w:r>
              <w:rPr>
                <w:noProof/>
                <w:webHidden/>
              </w:rPr>
              <w:t>27</w:t>
            </w:r>
            <w:r>
              <w:rPr>
                <w:noProof/>
                <w:webHidden/>
              </w:rPr>
              <w:fldChar w:fldCharType="end"/>
            </w:r>
          </w:hyperlink>
        </w:p>
        <w:p w14:paraId="702AB68A" w14:textId="493EBC40"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8" w:history="1">
            <w:r w:rsidRPr="00B466C3">
              <w:rPr>
                <w:rStyle w:val="Hyperlink"/>
                <w:noProof/>
                <w:w w:val="95"/>
              </w:rPr>
              <w:t>Professional</w:t>
            </w:r>
            <w:r w:rsidRPr="00B466C3">
              <w:rPr>
                <w:rStyle w:val="Hyperlink"/>
                <w:noProof/>
                <w:spacing w:val="68"/>
              </w:rPr>
              <w:t xml:space="preserve"> </w:t>
            </w:r>
            <w:r w:rsidRPr="00B466C3">
              <w:rPr>
                <w:rStyle w:val="Hyperlink"/>
                <w:noProof/>
                <w:w w:val="95"/>
              </w:rPr>
              <w:t>Staff</w:t>
            </w:r>
            <w:r>
              <w:rPr>
                <w:noProof/>
                <w:webHidden/>
              </w:rPr>
              <w:tab/>
            </w:r>
            <w:r>
              <w:rPr>
                <w:noProof/>
                <w:webHidden/>
              </w:rPr>
              <w:fldChar w:fldCharType="begin"/>
            </w:r>
            <w:r>
              <w:rPr>
                <w:noProof/>
                <w:webHidden/>
              </w:rPr>
              <w:instrText xml:space="preserve"> PAGEREF _Toc181105018 \h </w:instrText>
            </w:r>
            <w:r>
              <w:rPr>
                <w:noProof/>
                <w:webHidden/>
              </w:rPr>
            </w:r>
            <w:r>
              <w:rPr>
                <w:noProof/>
                <w:webHidden/>
              </w:rPr>
              <w:fldChar w:fldCharType="separate"/>
            </w:r>
            <w:r>
              <w:rPr>
                <w:noProof/>
                <w:webHidden/>
              </w:rPr>
              <w:t>27</w:t>
            </w:r>
            <w:r>
              <w:rPr>
                <w:noProof/>
                <w:webHidden/>
              </w:rPr>
              <w:fldChar w:fldCharType="end"/>
            </w:r>
          </w:hyperlink>
        </w:p>
        <w:p w14:paraId="31A9CB4A" w14:textId="32D504BC"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19" w:history="1">
            <w:r w:rsidRPr="00B466C3">
              <w:rPr>
                <w:rStyle w:val="Hyperlink"/>
                <w:noProof/>
              </w:rPr>
              <w:t>Residential Opportunities</w:t>
            </w:r>
            <w:r>
              <w:rPr>
                <w:noProof/>
                <w:webHidden/>
              </w:rPr>
              <w:tab/>
            </w:r>
            <w:r>
              <w:rPr>
                <w:noProof/>
                <w:webHidden/>
              </w:rPr>
              <w:fldChar w:fldCharType="begin"/>
            </w:r>
            <w:r>
              <w:rPr>
                <w:noProof/>
                <w:webHidden/>
              </w:rPr>
              <w:instrText xml:space="preserve"> PAGEREF _Toc181105019 \h </w:instrText>
            </w:r>
            <w:r>
              <w:rPr>
                <w:noProof/>
                <w:webHidden/>
              </w:rPr>
            </w:r>
            <w:r>
              <w:rPr>
                <w:noProof/>
                <w:webHidden/>
              </w:rPr>
              <w:fldChar w:fldCharType="separate"/>
            </w:r>
            <w:r>
              <w:rPr>
                <w:noProof/>
                <w:webHidden/>
              </w:rPr>
              <w:t>28</w:t>
            </w:r>
            <w:r>
              <w:rPr>
                <w:noProof/>
                <w:webHidden/>
              </w:rPr>
              <w:fldChar w:fldCharType="end"/>
            </w:r>
          </w:hyperlink>
        </w:p>
        <w:p w14:paraId="59E892CC" w14:textId="22A7814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0" w:history="1">
            <w:r w:rsidRPr="00B466C3">
              <w:rPr>
                <w:rStyle w:val="Hyperlink"/>
                <w:noProof/>
              </w:rPr>
              <w:t>Policies</w:t>
            </w:r>
            <w:r w:rsidRPr="00B466C3">
              <w:rPr>
                <w:rStyle w:val="Hyperlink"/>
                <w:noProof/>
                <w:spacing w:val="-5"/>
              </w:rPr>
              <w:t xml:space="preserve"> </w:t>
            </w:r>
            <w:r w:rsidRPr="00B466C3">
              <w:rPr>
                <w:rStyle w:val="Hyperlink"/>
                <w:noProof/>
              </w:rPr>
              <w:t>and</w:t>
            </w:r>
            <w:r w:rsidRPr="00B466C3">
              <w:rPr>
                <w:rStyle w:val="Hyperlink"/>
                <w:noProof/>
                <w:spacing w:val="-5"/>
              </w:rPr>
              <w:t xml:space="preserve"> </w:t>
            </w:r>
            <w:r w:rsidRPr="00B466C3">
              <w:rPr>
                <w:rStyle w:val="Hyperlink"/>
                <w:noProof/>
              </w:rPr>
              <w:t>Community</w:t>
            </w:r>
            <w:r w:rsidRPr="00B466C3">
              <w:rPr>
                <w:rStyle w:val="Hyperlink"/>
                <w:noProof/>
                <w:spacing w:val="-4"/>
              </w:rPr>
              <w:t xml:space="preserve"> </w:t>
            </w:r>
            <w:r w:rsidRPr="00B466C3">
              <w:rPr>
                <w:rStyle w:val="Hyperlink"/>
                <w:noProof/>
              </w:rPr>
              <w:t>Living</w:t>
            </w:r>
            <w:r w:rsidRPr="00B466C3">
              <w:rPr>
                <w:rStyle w:val="Hyperlink"/>
                <w:noProof/>
                <w:spacing w:val="-1"/>
              </w:rPr>
              <w:t xml:space="preserve"> </w:t>
            </w:r>
            <w:r w:rsidRPr="00B466C3">
              <w:rPr>
                <w:rStyle w:val="Hyperlink"/>
                <w:noProof/>
              </w:rPr>
              <w:t>Standards</w:t>
            </w:r>
            <w:r>
              <w:rPr>
                <w:noProof/>
                <w:webHidden/>
              </w:rPr>
              <w:tab/>
            </w:r>
            <w:r>
              <w:rPr>
                <w:noProof/>
                <w:webHidden/>
              </w:rPr>
              <w:fldChar w:fldCharType="begin"/>
            </w:r>
            <w:r>
              <w:rPr>
                <w:noProof/>
                <w:webHidden/>
              </w:rPr>
              <w:instrText xml:space="preserve"> PAGEREF _Toc181105020 \h </w:instrText>
            </w:r>
            <w:r>
              <w:rPr>
                <w:noProof/>
                <w:webHidden/>
              </w:rPr>
            </w:r>
            <w:r>
              <w:rPr>
                <w:noProof/>
                <w:webHidden/>
              </w:rPr>
              <w:fldChar w:fldCharType="separate"/>
            </w:r>
            <w:r>
              <w:rPr>
                <w:noProof/>
                <w:webHidden/>
              </w:rPr>
              <w:t>28</w:t>
            </w:r>
            <w:r>
              <w:rPr>
                <w:noProof/>
                <w:webHidden/>
              </w:rPr>
              <w:fldChar w:fldCharType="end"/>
            </w:r>
          </w:hyperlink>
        </w:p>
        <w:p w14:paraId="4A548FCC" w14:textId="3B0B6ABA"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5021" w:history="1">
            <w:r w:rsidRPr="00B466C3">
              <w:rPr>
                <w:rStyle w:val="Hyperlink"/>
                <w:noProof/>
              </w:rPr>
              <w:t>Student Conduct</w:t>
            </w:r>
            <w:r>
              <w:rPr>
                <w:noProof/>
                <w:webHidden/>
              </w:rPr>
              <w:tab/>
            </w:r>
            <w:r>
              <w:rPr>
                <w:noProof/>
                <w:webHidden/>
              </w:rPr>
              <w:fldChar w:fldCharType="begin"/>
            </w:r>
            <w:r>
              <w:rPr>
                <w:noProof/>
                <w:webHidden/>
              </w:rPr>
              <w:instrText xml:space="preserve"> PAGEREF _Toc181105021 \h </w:instrText>
            </w:r>
            <w:r>
              <w:rPr>
                <w:noProof/>
                <w:webHidden/>
              </w:rPr>
            </w:r>
            <w:r>
              <w:rPr>
                <w:noProof/>
                <w:webHidden/>
              </w:rPr>
              <w:fldChar w:fldCharType="separate"/>
            </w:r>
            <w:r>
              <w:rPr>
                <w:noProof/>
                <w:webHidden/>
              </w:rPr>
              <w:t>29</w:t>
            </w:r>
            <w:r>
              <w:rPr>
                <w:noProof/>
                <w:webHidden/>
              </w:rPr>
              <w:fldChar w:fldCharType="end"/>
            </w:r>
          </w:hyperlink>
        </w:p>
        <w:p w14:paraId="291D7055" w14:textId="2D9CFF7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22" w:history="1">
            <w:r w:rsidRPr="00B466C3">
              <w:rPr>
                <w:rStyle w:val="Hyperlink"/>
                <w:noProof/>
              </w:rPr>
              <w:t>Office of Student Conduct</w:t>
            </w:r>
            <w:r>
              <w:rPr>
                <w:noProof/>
                <w:webHidden/>
              </w:rPr>
              <w:tab/>
            </w:r>
            <w:r>
              <w:rPr>
                <w:noProof/>
                <w:webHidden/>
              </w:rPr>
              <w:fldChar w:fldCharType="begin"/>
            </w:r>
            <w:r>
              <w:rPr>
                <w:noProof/>
                <w:webHidden/>
              </w:rPr>
              <w:instrText xml:space="preserve"> PAGEREF _Toc181105022 \h </w:instrText>
            </w:r>
            <w:r>
              <w:rPr>
                <w:noProof/>
                <w:webHidden/>
              </w:rPr>
            </w:r>
            <w:r>
              <w:rPr>
                <w:noProof/>
                <w:webHidden/>
              </w:rPr>
              <w:fldChar w:fldCharType="separate"/>
            </w:r>
            <w:r>
              <w:rPr>
                <w:noProof/>
                <w:webHidden/>
              </w:rPr>
              <w:t>29</w:t>
            </w:r>
            <w:r>
              <w:rPr>
                <w:noProof/>
                <w:webHidden/>
              </w:rPr>
              <w:fldChar w:fldCharType="end"/>
            </w:r>
          </w:hyperlink>
        </w:p>
        <w:p w14:paraId="696B43F2" w14:textId="75A622D7" w:rsidR="00E2330A" w:rsidRDefault="00E2330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1105023" w:history="1">
            <w:r w:rsidRPr="00B466C3">
              <w:rPr>
                <w:rStyle w:val="Hyperlink"/>
                <w:noProof/>
              </w:rPr>
              <w:t>University of North Alabama Code of Student Conduct</w:t>
            </w:r>
            <w:r>
              <w:rPr>
                <w:noProof/>
                <w:webHidden/>
              </w:rPr>
              <w:tab/>
            </w:r>
            <w:r>
              <w:rPr>
                <w:noProof/>
                <w:webHidden/>
              </w:rPr>
              <w:fldChar w:fldCharType="begin"/>
            </w:r>
            <w:r>
              <w:rPr>
                <w:noProof/>
                <w:webHidden/>
              </w:rPr>
              <w:instrText xml:space="preserve"> PAGEREF _Toc181105023 \h </w:instrText>
            </w:r>
            <w:r>
              <w:rPr>
                <w:noProof/>
                <w:webHidden/>
              </w:rPr>
            </w:r>
            <w:r>
              <w:rPr>
                <w:noProof/>
                <w:webHidden/>
              </w:rPr>
              <w:fldChar w:fldCharType="separate"/>
            </w:r>
            <w:r>
              <w:rPr>
                <w:noProof/>
                <w:webHidden/>
              </w:rPr>
              <w:t>29</w:t>
            </w:r>
            <w:r>
              <w:rPr>
                <w:noProof/>
                <w:webHidden/>
              </w:rPr>
              <w:fldChar w:fldCharType="end"/>
            </w:r>
          </w:hyperlink>
        </w:p>
        <w:p w14:paraId="531A774D" w14:textId="1A9DED5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4" w:history="1">
            <w:r w:rsidRPr="00B466C3">
              <w:rPr>
                <w:rStyle w:val="Hyperlink"/>
                <w:noProof/>
              </w:rPr>
              <w:t>Students Rights and Responsibilities</w:t>
            </w:r>
            <w:r>
              <w:rPr>
                <w:noProof/>
                <w:webHidden/>
              </w:rPr>
              <w:tab/>
            </w:r>
            <w:r>
              <w:rPr>
                <w:noProof/>
                <w:webHidden/>
              </w:rPr>
              <w:fldChar w:fldCharType="begin"/>
            </w:r>
            <w:r>
              <w:rPr>
                <w:noProof/>
                <w:webHidden/>
              </w:rPr>
              <w:instrText xml:space="preserve"> PAGEREF _Toc181105024 \h </w:instrText>
            </w:r>
            <w:r>
              <w:rPr>
                <w:noProof/>
                <w:webHidden/>
              </w:rPr>
            </w:r>
            <w:r>
              <w:rPr>
                <w:noProof/>
                <w:webHidden/>
              </w:rPr>
              <w:fldChar w:fldCharType="separate"/>
            </w:r>
            <w:r>
              <w:rPr>
                <w:noProof/>
                <w:webHidden/>
              </w:rPr>
              <w:t>29</w:t>
            </w:r>
            <w:r>
              <w:rPr>
                <w:noProof/>
                <w:webHidden/>
              </w:rPr>
              <w:fldChar w:fldCharType="end"/>
            </w:r>
          </w:hyperlink>
        </w:p>
        <w:p w14:paraId="395F9D64" w14:textId="561350CE"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5" w:history="1">
            <w:r w:rsidRPr="00B466C3">
              <w:rPr>
                <w:rStyle w:val="Hyperlink"/>
                <w:noProof/>
              </w:rPr>
              <w:t>Purpose and Goals</w:t>
            </w:r>
            <w:r>
              <w:rPr>
                <w:noProof/>
                <w:webHidden/>
              </w:rPr>
              <w:tab/>
            </w:r>
            <w:r>
              <w:rPr>
                <w:noProof/>
                <w:webHidden/>
              </w:rPr>
              <w:fldChar w:fldCharType="begin"/>
            </w:r>
            <w:r>
              <w:rPr>
                <w:noProof/>
                <w:webHidden/>
              </w:rPr>
              <w:instrText xml:space="preserve"> PAGEREF _Toc181105025 \h </w:instrText>
            </w:r>
            <w:r>
              <w:rPr>
                <w:noProof/>
                <w:webHidden/>
              </w:rPr>
            </w:r>
            <w:r>
              <w:rPr>
                <w:noProof/>
                <w:webHidden/>
              </w:rPr>
              <w:fldChar w:fldCharType="separate"/>
            </w:r>
            <w:r>
              <w:rPr>
                <w:noProof/>
                <w:webHidden/>
              </w:rPr>
              <w:t>29</w:t>
            </w:r>
            <w:r>
              <w:rPr>
                <w:noProof/>
                <w:webHidden/>
              </w:rPr>
              <w:fldChar w:fldCharType="end"/>
            </w:r>
          </w:hyperlink>
        </w:p>
        <w:p w14:paraId="2425C5B2" w14:textId="225916E4"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6" w:history="1">
            <w:r w:rsidRPr="00B466C3">
              <w:rPr>
                <w:rStyle w:val="Hyperlink"/>
                <w:noProof/>
              </w:rPr>
              <w:t>Jurisdiction</w:t>
            </w:r>
            <w:r>
              <w:rPr>
                <w:noProof/>
                <w:webHidden/>
              </w:rPr>
              <w:tab/>
            </w:r>
            <w:r>
              <w:rPr>
                <w:noProof/>
                <w:webHidden/>
              </w:rPr>
              <w:fldChar w:fldCharType="begin"/>
            </w:r>
            <w:r>
              <w:rPr>
                <w:noProof/>
                <w:webHidden/>
              </w:rPr>
              <w:instrText xml:space="preserve"> PAGEREF _Toc181105026 \h </w:instrText>
            </w:r>
            <w:r>
              <w:rPr>
                <w:noProof/>
                <w:webHidden/>
              </w:rPr>
            </w:r>
            <w:r>
              <w:rPr>
                <w:noProof/>
                <w:webHidden/>
              </w:rPr>
              <w:fldChar w:fldCharType="separate"/>
            </w:r>
            <w:r>
              <w:rPr>
                <w:noProof/>
                <w:webHidden/>
              </w:rPr>
              <w:t>30</w:t>
            </w:r>
            <w:r>
              <w:rPr>
                <w:noProof/>
                <w:webHidden/>
              </w:rPr>
              <w:fldChar w:fldCharType="end"/>
            </w:r>
          </w:hyperlink>
        </w:p>
        <w:p w14:paraId="581DF243" w14:textId="68A63EE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7" w:history="1">
            <w:r w:rsidRPr="00B466C3">
              <w:rPr>
                <w:rStyle w:val="Hyperlink"/>
                <w:noProof/>
              </w:rPr>
              <w:t>Violations</w:t>
            </w:r>
            <w:r>
              <w:rPr>
                <w:noProof/>
                <w:webHidden/>
              </w:rPr>
              <w:tab/>
            </w:r>
            <w:r>
              <w:rPr>
                <w:noProof/>
                <w:webHidden/>
              </w:rPr>
              <w:fldChar w:fldCharType="begin"/>
            </w:r>
            <w:r>
              <w:rPr>
                <w:noProof/>
                <w:webHidden/>
              </w:rPr>
              <w:instrText xml:space="preserve"> PAGEREF _Toc181105027 \h </w:instrText>
            </w:r>
            <w:r>
              <w:rPr>
                <w:noProof/>
                <w:webHidden/>
              </w:rPr>
            </w:r>
            <w:r>
              <w:rPr>
                <w:noProof/>
                <w:webHidden/>
              </w:rPr>
              <w:fldChar w:fldCharType="separate"/>
            </w:r>
            <w:r>
              <w:rPr>
                <w:noProof/>
                <w:webHidden/>
              </w:rPr>
              <w:t>30</w:t>
            </w:r>
            <w:r>
              <w:rPr>
                <w:noProof/>
                <w:webHidden/>
              </w:rPr>
              <w:fldChar w:fldCharType="end"/>
            </w:r>
          </w:hyperlink>
        </w:p>
        <w:p w14:paraId="0FE3E1D0" w14:textId="4859CD1D"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28" w:history="1">
            <w:r w:rsidRPr="00B466C3">
              <w:rPr>
                <w:rStyle w:val="Hyperlink"/>
                <w:noProof/>
              </w:rPr>
              <w:t>Conduct Sanctions</w:t>
            </w:r>
            <w:r>
              <w:rPr>
                <w:noProof/>
                <w:webHidden/>
              </w:rPr>
              <w:tab/>
            </w:r>
            <w:r>
              <w:rPr>
                <w:noProof/>
                <w:webHidden/>
              </w:rPr>
              <w:fldChar w:fldCharType="begin"/>
            </w:r>
            <w:r>
              <w:rPr>
                <w:noProof/>
                <w:webHidden/>
              </w:rPr>
              <w:instrText xml:space="preserve"> PAGEREF _Toc181105028 \h </w:instrText>
            </w:r>
            <w:r>
              <w:rPr>
                <w:noProof/>
                <w:webHidden/>
              </w:rPr>
            </w:r>
            <w:r>
              <w:rPr>
                <w:noProof/>
                <w:webHidden/>
              </w:rPr>
              <w:fldChar w:fldCharType="separate"/>
            </w:r>
            <w:r>
              <w:rPr>
                <w:noProof/>
                <w:webHidden/>
              </w:rPr>
              <w:t>33</w:t>
            </w:r>
            <w:r>
              <w:rPr>
                <w:noProof/>
                <w:webHidden/>
              </w:rPr>
              <w:fldChar w:fldCharType="end"/>
            </w:r>
          </w:hyperlink>
        </w:p>
        <w:p w14:paraId="345AAA80" w14:textId="3D101281"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29" w:history="1">
            <w:r w:rsidRPr="00B466C3">
              <w:rPr>
                <w:rStyle w:val="Hyperlink"/>
                <w:noProof/>
              </w:rPr>
              <w:t>Title IX</w:t>
            </w:r>
            <w:r>
              <w:rPr>
                <w:noProof/>
                <w:webHidden/>
              </w:rPr>
              <w:tab/>
            </w:r>
            <w:r>
              <w:rPr>
                <w:noProof/>
                <w:webHidden/>
              </w:rPr>
              <w:fldChar w:fldCharType="begin"/>
            </w:r>
            <w:r>
              <w:rPr>
                <w:noProof/>
                <w:webHidden/>
              </w:rPr>
              <w:instrText xml:space="preserve"> PAGEREF _Toc181105029 \h </w:instrText>
            </w:r>
            <w:r>
              <w:rPr>
                <w:noProof/>
                <w:webHidden/>
              </w:rPr>
            </w:r>
            <w:r>
              <w:rPr>
                <w:noProof/>
                <w:webHidden/>
              </w:rPr>
              <w:fldChar w:fldCharType="separate"/>
            </w:r>
            <w:r>
              <w:rPr>
                <w:noProof/>
                <w:webHidden/>
              </w:rPr>
              <w:t>35</w:t>
            </w:r>
            <w:r>
              <w:rPr>
                <w:noProof/>
                <w:webHidden/>
              </w:rPr>
              <w:fldChar w:fldCharType="end"/>
            </w:r>
          </w:hyperlink>
        </w:p>
        <w:p w14:paraId="154BC459" w14:textId="52D0056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0" w:history="1">
            <w:r w:rsidRPr="00B466C3">
              <w:rPr>
                <w:rStyle w:val="Hyperlink"/>
                <w:noProof/>
              </w:rPr>
              <w:t>Reporting</w:t>
            </w:r>
            <w:r>
              <w:rPr>
                <w:noProof/>
                <w:webHidden/>
              </w:rPr>
              <w:tab/>
            </w:r>
            <w:r>
              <w:rPr>
                <w:noProof/>
                <w:webHidden/>
              </w:rPr>
              <w:fldChar w:fldCharType="begin"/>
            </w:r>
            <w:r>
              <w:rPr>
                <w:noProof/>
                <w:webHidden/>
              </w:rPr>
              <w:instrText xml:space="preserve"> PAGEREF _Toc181105030 \h </w:instrText>
            </w:r>
            <w:r>
              <w:rPr>
                <w:noProof/>
                <w:webHidden/>
              </w:rPr>
            </w:r>
            <w:r>
              <w:rPr>
                <w:noProof/>
                <w:webHidden/>
              </w:rPr>
              <w:fldChar w:fldCharType="separate"/>
            </w:r>
            <w:r>
              <w:rPr>
                <w:noProof/>
                <w:webHidden/>
              </w:rPr>
              <w:t>35</w:t>
            </w:r>
            <w:r>
              <w:rPr>
                <w:noProof/>
                <w:webHidden/>
              </w:rPr>
              <w:fldChar w:fldCharType="end"/>
            </w:r>
          </w:hyperlink>
        </w:p>
        <w:p w14:paraId="16B847A0" w14:textId="47E22F6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1" w:history="1">
            <w:r w:rsidRPr="00B466C3">
              <w:rPr>
                <w:rStyle w:val="Hyperlink"/>
                <w:noProof/>
              </w:rPr>
              <w:t>Confidential Resources</w:t>
            </w:r>
            <w:r>
              <w:rPr>
                <w:noProof/>
                <w:webHidden/>
              </w:rPr>
              <w:tab/>
            </w:r>
            <w:r>
              <w:rPr>
                <w:noProof/>
                <w:webHidden/>
              </w:rPr>
              <w:fldChar w:fldCharType="begin"/>
            </w:r>
            <w:r>
              <w:rPr>
                <w:noProof/>
                <w:webHidden/>
              </w:rPr>
              <w:instrText xml:space="preserve"> PAGEREF _Toc181105031 \h </w:instrText>
            </w:r>
            <w:r>
              <w:rPr>
                <w:noProof/>
                <w:webHidden/>
              </w:rPr>
            </w:r>
            <w:r>
              <w:rPr>
                <w:noProof/>
                <w:webHidden/>
              </w:rPr>
              <w:fldChar w:fldCharType="separate"/>
            </w:r>
            <w:r>
              <w:rPr>
                <w:noProof/>
                <w:webHidden/>
              </w:rPr>
              <w:t>35</w:t>
            </w:r>
            <w:r>
              <w:rPr>
                <w:noProof/>
                <w:webHidden/>
              </w:rPr>
              <w:fldChar w:fldCharType="end"/>
            </w:r>
          </w:hyperlink>
        </w:p>
        <w:p w14:paraId="36A08EEE" w14:textId="64FC114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2" w:history="1">
            <w:r w:rsidRPr="00B466C3">
              <w:rPr>
                <w:rStyle w:val="Hyperlink"/>
                <w:noProof/>
              </w:rPr>
              <w:t>Local Resources</w:t>
            </w:r>
            <w:r>
              <w:rPr>
                <w:noProof/>
                <w:webHidden/>
              </w:rPr>
              <w:tab/>
            </w:r>
            <w:r>
              <w:rPr>
                <w:noProof/>
                <w:webHidden/>
              </w:rPr>
              <w:fldChar w:fldCharType="begin"/>
            </w:r>
            <w:r>
              <w:rPr>
                <w:noProof/>
                <w:webHidden/>
              </w:rPr>
              <w:instrText xml:space="preserve"> PAGEREF _Toc181105032 \h </w:instrText>
            </w:r>
            <w:r>
              <w:rPr>
                <w:noProof/>
                <w:webHidden/>
              </w:rPr>
            </w:r>
            <w:r>
              <w:rPr>
                <w:noProof/>
                <w:webHidden/>
              </w:rPr>
              <w:fldChar w:fldCharType="separate"/>
            </w:r>
            <w:r>
              <w:rPr>
                <w:noProof/>
                <w:webHidden/>
              </w:rPr>
              <w:t>35</w:t>
            </w:r>
            <w:r>
              <w:rPr>
                <w:noProof/>
                <w:webHidden/>
              </w:rPr>
              <w:fldChar w:fldCharType="end"/>
            </w:r>
          </w:hyperlink>
        </w:p>
        <w:p w14:paraId="48981714" w14:textId="1E5B202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3" w:history="1">
            <w:r w:rsidRPr="00B466C3">
              <w:rPr>
                <w:rStyle w:val="Hyperlink"/>
                <w:noProof/>
              </w:rPr>
              <w:t>National Hotlines</w:t>
            </w:r>
            <w:r>
              <w:rPr>
                <w:noProof/>
                <w:webHidden/>
              </w:rPr>
              <w:tab/>
            </w:r>
            <w:r>
              <w:rPr>
                <w:noProof/>
                <w:webHidden/>
              </w:rPr>
              <w:fldChar w:fldCharType="begin"/>
            </w:r>
            <w:r>
              <w:rPr>
                <w:noProof/>
                <w:webHidden/>
              </w:rPr>
              <w:instrText xml:space="preserve"> PAGEREF _Toc181105033 \h </w:instrText>
            </w:r>
            <w:r>
              <w:rPr>
                <w:noProof/>
                <w:webHidden/>
              </w:rPr>
            </w:r>
            <w:r>
              <w:rPr>
                <w:noProof/>
                <w:webHidden/>
              </w:rPr>
              <w:fldChar w:fldCharType="separate"/>
            </w:r>
            <w:r>
              <w:rPr>
                <w:noProof/>
                <w:webHidden/>
              </w:rPr>
              <w:t>36</w:t>
            </w:r>
            <w:r>
              <w:rPr>
                <w:noProof/>
                <w:webHidden/>
              </w:rPr>
              <w:fldChar w:fldCharType="end"/>
            </w:r>
          </w:hyperlink>
        </w:p>
        <w:p w14:paraId="0DBA3335" w14:textId="61F0450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4" w:history="1">
            <w:r w:rsidRPr="00B466C3">
              <w:rPr>
                <w:rStyle w:val="Hyperlink"/>
                <w:noProof/>
              </w:rPr>
              <w:t>Education</w:t>
            </w:r>
            <w:r>
              <w:rPr>
                <w:noProof/>
                <w:webHidden/>
              </w:rPr>
              <w:tab/>
            </w:r>
            <w:r>
              <w:rPr>
                <w:noProof/>
                <w:webHidden/>
              </w:rPr>
              <w:fldChar w:fldCharType="begin"/>
            </w:r>
            <w:r>
              <w:rPr>
                <w:noProof/>
                <w:webHidden/>
              </w:rPr>
              <w:instrText xml:space="preserve"> PAGEREF _Toc181105034 \h </w:instrText>
            </w:r>
            <w:r>
              <w:rPr>
                <w:noProof/>
                <w:webHidden/>
              </w:rPr>
            </w:r>
            <w:r>
              <w:rPr>
                <w:noProof/>
                <w:webHidden/>
              </w:rPr>
              <w:fldChar w:fldCharType="separate"/>
            </w:r>
            <w:r>
              <w:rPr>
                <w:noProof/>
                <w:webHidden/>
              </w:rPr>
              <w:t>36</w:t>
            </w:r>
            <w:r>
              <w:rPr>
                <w:noProof/>
                <w:webHidden/>
              </w:rPr>
              <w:fldChar w:fldCharType="end"/>
            </w:r>
          </w:hyperlink>
        </w:p>
        <w:p w14:paraId="3B4B4308" w14:textId="0377629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5" w:history="1">
            <w:r w:rsidRPr="00B466C3">
              <w:rPr>
                <w:rStyle w:val="Hyperlink"/>
                <w:noProof/>
              </w:rPr>
              <w:t>Being an Active Bystander</w:t>
            </w:r>
            <w:r>
              <w:rPr>
                <w:noProof/>
                <w:webHidden/>
              </w:rPr>
              <w:tab/>
            </w:r>
            <w:r>
              <w:rPr>
                <w:noProof/>
                <w:webHidden/>
              </w:rPr>
              <w:fldChar w:fldCharType="begin"/>
            </w:r>
            <w:r>
              <w:rPr>
                <w:noProof/>
                <w:webHidden/>
              </w:rPr>
              <w:instrText xml:space="preserve"> PAGEREF _Toc181105035 \h </w:instrText>
            </w:r>
            <w:r>
              <w:rPr>
                <w:noProof/>
                <w:webHidden/>
              </w:rPr>
            </w:r>
            <w:r>
              <w:rPr>
                <w:noProof/>
                <w:webHidden/>
              </w:rPr>
              <w:fldChar w:fldCharType="separate"/>
            </w:r>
            <w:r>
              <w:rPr>
                <w:noProof/>
                <w:webHidden/>
              </w:rPr>
              <w:t>36</w:t>
            </w:r>
            <w:r>
              <w:rPr>
                <w:noProof/>
                <w:webHidden/>
              </w:rPr>
              <w:fldChar w:fldCharType="end"/>
            </w:r>
          </w:hyperlink>
        </w:p>
        <w:p w14:paraId="51576E62" w14:textId="0A1A908C"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5036" w:history="1">
            <w:r w:rsidRPr="00B466C3">
              <w:rPr>
                <w:rStyle w:val="Hyperlink"/>
                <w:noProof/>
              </w:rPr>
              <w:t>University Policies and Protocols</w:t>
            </w:r>
            <w:r>
              <w:rPr>
                <w:noProof/>
                <w:webHidden/>
              </w:rPr>
              <w:tab/>
            </w:r>
            <w:r>
              <w:rPr>
                <w:noProof/>
                <w:webHidden/>
              </w:rPr>
              <w:fldChar w:fldCharType="begin"/>
            </w:r>
            <w:r>
              <w:rPr>
                <w:noProof/>
                <w:webHidden/>
              </w:rPr>
              <w:instrText xml:space="preserve"> PAGEREF _Toc181105036 \h </w:instrText>
            </w:r>
            <w:r>
              <w:rPr>
                <w:noProof/>
                <w:webHidden/>
              </w:rPr>
            </w:r>
            <w:r>
              <w:rPr>
                <w:noProof/>
                <w:webHidden/>
              </w:rPr>
              <w:fldChar w:fldCharType="separate"/>
            </w:r>
            <w:r>
              <w:rPr>
                <w:noProof/>
                <w:webHidden/>
              </w:rPr>
              <w:t>37</w:t>
            </w:r>
            <w:r>
              <w:rPr>
                <w:noProof/>
                <w:webHidden/>
              </w:rPr>
              <w:fldChar w:fldCharType="end"/>
            </w:r>
          </w:hyperlink>
        </w:p>
        <w:p w14:paraId="223295B2" w14:textId="57E79844"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37" w:history="1">
            <w:r w:rsidRPr="00B466C3">
              <w:rPr>
                <w:rStyle w:val="Hyperlink"/>
                <w:noProof/>
              </w:rPr>
              <w:t>Accommodations for Disability</w:t>
            </w:r>
            <w:r>
              <w:rPr>
                <w:noProof/>
                <w:webHidden/>
              </w:rPr>
              <w:tab/>
            </w:r>
            <w:r>
              <w:rPr>
                <w:noProof/>
                <w:webHidden/>
              </w:rPr>
              <w:fldChar w:fldCharType="begin"/>
            </w:r>
            <w:r>
              <w:rPr>
                <w:noProof/>
                <w:webHidden/>
              </w:rPr>
              <w:instrText xml:space="preserve"> PAGEREF _Toc181105037 \h </w:instrText>
            </w:r>
            <w:r>
              <w:rPr>
                <w:noProof/>
                <w:webHidden/>
              </w:rPr>
            </w:r>
            <w:r>
              <w:rPr>
                <w:noProof/>
                <w:webHidden/>
              </w:rPr>
              <w:fldChar w:fldCharType="separate"/>
            </w:r>
            <w:r>
              <w:rPr>
                <w:noProof/>
                <w:webHidden/>
              </w:rPr>
              <w:t>37</w:t>
            </w:r>
            <w:r>
              <w:rPr>
                <w:noProof/>
                <w:webHidden/>
              </w:rPr>
              <w:fldChar w:fldCharType="end"/>
            </w:r>
          </w:hyperlink>
        </w:p>
        <w:p w14:paraId="09A59D51" w14:textId="0516096A"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38" w:history="1">
            <w:r w:rsidRPr="00B466C3">
              <w:rPr>
                <w:rStyle w:val="Hyperlink"/>
                <w:noProof/>
              </w:rPr>
              <w:t>Advertising on Campus</w:t>
            </w:r>
            <w:r>
              <w:rPr>
                <w:noProof/>
                <w:webHidden/>
              </w:rPr>
              <w:tab/>
            </w:r>
            <w:r>
              <w:rPr>
                <w:noProof/>
                <w:webHidden/>
              </w:rPr>
              <w:fldChar w:fldCharType="begin"/>
            </w:r>
            <w:r>
              <w:rPr>
                <w:noProof/>
                <w:webHidden/>
              </w:rPr>
              <w:instrText xml:space="preserve"> PAGEREF _Toc181105038 \h </w:instrText>
            </w:r>
            <w:r>
              <w:rPr>
                <w:noProof/>
                <w:webHidden/>
              </w:rPr>
            </w:r>
            <w:r>
              <w:rPr>
                <w:noProof/>
                <w:webHidden/>
              </w:rPr>
              <w:fldChar w:fldCharType="separate"/>
            </w:r>
            <w:r>
              <w:rPr>
                <w:noProof/>
                <w:webHidden/>
              </w:rPr>
              <w:t>37</w:t>
            </w:r>
            <w:r>
              <w:rPr>
                <w:noProof/>
                <w:webHidden/>
              </w:rPr>
              <w:fldChar w:fldCharType="end"/>
            </w:r>
          </w:hyperlink>
        </w:p>
        <w:p w14:paraId="3190E320" w14:textId="1903729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39" w:history="1">
            <w:r w:rsidRPr="00B466C3">
              <w:rPr>
                <w:rStyle w:val="Hyperlink"/>
                <w:noProof/>
              </w:rPr>
              <w:t>A-Frame</w:t>
            </w:r>
            <w:r>
              <w:rPr>
                <w:noProof/>
                <w:webHidden/>
              </w:rPr>
              <w:tab/>
            </w:r>
            <w:r>
              <w:rPr>
                <w:noProof/>
                <w:webHidden/>
              </w:rPr>
              <w:fldChar w:fldCharType="begin"/>
            </w:r>
            <w:r>
              <w:rPr>
                <w:noProof/>
                <w:webHidden/>
              </w:rPr>
              <w:instrText xml:space="preserve"> PAGEREF _Toc181105039 \h </w:instrText>
            </w:r>
            <w:r>
              <w:rPr>
                <w:noProof/>
                <w:webHidden/>
              </w:rPr>
            </w:r>
            <w:r>
              <w:rPr>
                <w:noProof/>
                <w:webHidden/>
              </w:rPr>
              <w:fldChar w:fldCharType="separate"/>
            </w:r>
            <w:r>
              <w:rPr>
                <w:noProof/>
                <w:webHidden/>
              </w:rPr>
              <w:t>37</w:t>
            </w:r>
            <w:r>
              <w:rPr>
                <w:noProof/>
                <w:webHidden/>
              </w:rPr>
              <w:fldChar w:fldCharType="end"/>
            </w:r>
          </w:hyperlink>
        </w:p>
        <w:p w14:paraId="1E660D08" w14:textId="5A0DC2E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0" w:history="1">
            <w:r w:rsidRPr="00B466C3">
              <w:rPr>
                <w:rStyle w:val="Hyperlink"/>
                <w:noProof/>
              </w:rPr>
              <w:t>Digital Signage</w:t>
            </w:r>
            <w:r>
              <w:rPr>
                <w:noProof/>
                <w:webHidden/>
              </w:rPr>
              <w:tab/>
            </w:r>
            <w:r>
              <w:rPr>
                <w:noProof/>
                <w:webHidden/>
              </w:rPr>
              <w:fldChar w:fldCharType="begin"/>
            </w:r>
            <w:r>
              <w:rPr>
                <w:noProof/>
                <w:webHidden/>
              </w:rPr>
              <w:instrText xml:space="preserve"> PAGEREF _Toc181105040 \h </w:instrText>
            </w:r>
            <w:r>
              <w:rPr>
                <w:noProof/>
                <w:webHidden/>
              </w:rPr>
            </w:r>
            <w:r>
              <w:rPr>
                <w:noProof/>
                <w:webHidden/>
              </w:rPr>
              <w:fldChar w:fldCharType="separate"/>
            </w:r>
            <w:r>
              <w:rPr>
                <w:noProof/>
                <w:webHidden/>
              </w:rPr>
              <w:t>37</w:t>
            </w:r>
            <w:r>
              <w:rPr>
                <w:noProof/>
                <w:webHidden/>
              </w:rPr>
              <w:fldChar w:fldCharType="end"/>
            </w:r>
          </w:hyperlink>
        </w:p>
        <w:p w14:paraId="4C0EAD8B" w14:textId="0A0238C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1" w:history="1">
            <w:r w:rsidRPr="00B466C3">
              <w:rPr>
                <w:rStyle w:val="Hyperlink"/>
                <w:noProof/>
              </w:rPr>
              <w:t>Notices, Posters, and Flyers</w:t>
            </w:r>
            <w:r>
              <w:rPr>
                <w:noProof/>
                <w:webHidden/>
              </w:rPr>
              <w:tab/>
            </w:r>
            <w:r>
              <w:rPr>
                <w:noProof/>
                <w:webHidden/>
              </w:rPr>
              <w:fldChar w:fldCharType="begin"/>
            </w:r>
            <w:r>
              <w:rPr>
                <w:noProof/>
                <w:webHidden/>
              </w:rPr>
              <w:instrText xml:space="preserve"> PAGEREF _Toc181105041 \h </w:instrText>
            </w:r>
            <w:r>
              <w:rPr>
                <w:noProof/>
                <w:webHidden/>
              </w:rPr>
            </w:r>
            <w:r>
              <w:rPr>
                <w:noProof/>
                <w:webHidden/>
              </w:rPr>
              <w:fldChar w:fldCharType="separate"/>
            </w:r>
            <w:r>
              <w:rPr>
                <w:noProof/>
                <w:webHidden/>
              </w:rPr>
              <w:t>38</w:t>
            </w:r>
            <w:r>
              <w:rPr>
                <w:noProof/>
                <w:webHidden/>
              </w:rPr>
              <w:fldChar w:fldCharType="end"/>
            </w:r>
          </w:hyperlink>
        </w:p>
        <w:p w14:paraId="6A248BD4" w14:textId="0AF6B646"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2" w:history="1">
            <w:r w:rsidRPr="00B466C3">
              <w:rPr>
                <w:rStyle w:val="Hyperlink"/>
                <w:noProof/>
              </w:rPr>
              <w:t>Sidewalk Chalk</w:t>
            </w:r>
            <w:r>
              <w:rPr>
                <w:noProof/>
                <w:webHidden/>
              </w:rPr>
              <w:tab/>
            </w:r>
            <w:r>
              <w:rPr>
                <w:noProof/>
                <w:webHidden/>
              </w:rPr>
              <w:fldChar w:fldCharType="begin"/>
            </w:r>
            <w:r>
              <w:rPr>
                <w:noProof/>
                <w:webHidden/>
              </w:rPr>
              <w:instrText xml:space="preserve"> PAGEREF _Toc181105042 \h </w:instrText>
            </w:r>
            <w:r>
              <w:rPr>
                <w:noProof/>
                <w:webHidden/>
              </w:rPr>
            </w:r>
            <w:r>
              <w:rPr>
                <w:noProof/>
                <w:webHidden/>
              </w:rPr>
              <w:fldChar w:fldCharType="separate"/>
            </w:r>
            <w:r>
              <w:rPr>
                <w:noProof/>
                <w:webHidden/>
              </w:rPr>
              <w:t>38</w:t>
            </w:r>
            <w:r>
              <w:rPr>
                <w:noProof/>
                <w:webHidden/>
              </w:rPr>
              <w:fldChar w:fldCharType="end"/>
            </w:r>
          </w:hyperlink>
        </w:p>
        <w:p w14:paraId="17153828" w14:textId="479B07D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3" w:history="1">
            <w:r w:rsidRPr="00B466C3">
              <w:rPr>
                <w:rStyle w:val="Hyperlink"/>
                <w:noProof/>
              </w:rPr>
              <w:t>Window Painting</w:t>
            </w:r>
            <w:r>
              <w:rPr>
                <w:noProof/>
                <w:webHidden/>
              </w:rPr>
              <w:tab/>
            </w:r>
            <w:r>
              <w:rPr>
                <w:noProof/>
                <w:webHidden/>
              </w:rPr>
              <w:fldChar w:fldCharType="begin"/>
            </w:r>
            <w:r>
              <w:rPr>
                <w:noProof/>
                <w:webHidden/>
              </w:rPr>
              <w:instrText xml:space="preserve"> PAGEREF _Toc181105043 \h </w:instrText>
            </w:r>
            <w:r>
              <w:rPr>
                <w:noProof/>
                <w:webHidden/>
              </w:rPr>
            </w:r>
            <w:r>
              <w:rPr>
                <w:noProof/>
                <w:webHidden/>
              </w:rPr>
              <w:fldChar w:fldCharType="separate"/>
            </w:r>
            <w:r>
              <w:rPr>
                <w:noProof/>
                <w:webHidden/>
              </w:rPr>
              <w:t>39</w:t>
            </w:r>
            <w:r>
              <w:rPr>
                <w:noProof/>
                <w:webHidden/>
              </w:rPr>
              <w:fldChar w:fldCharType="end"/>
            </w:r>
          </w:hyperlink>
        </w:p>
        <w:p w14:paraId="24181ED7" w14:textId="7F2B7F86"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4" w:history="1">
            <w:r w:rsidRPr="00B466C3">
              <w:rPr>
                <w:rStyle w:val="Hyperlink"/>
                <w:noProof/>
              </w:rPr>
              <w:t>Yard Signs and Banners</w:t>
            </w:r>
            <w:r>
              <w:rPr>
                <w:noProof/>
                <w:webHidden/>
              </w:rPr>
              <w:tab/>
            </w:r>
            <w:r>
              <w:rPr>
                <w:noProof/>
                <w:webHidden/>
              </w:rPr>
              <w:fldChar w:fldCharType="begin"/>
            </w:r>
            <w:r>
              <w:rPr>
                <w:noProof/>
                <w:webHidden/>
              </w:rPr>
              <w:instrText xml:space="preserve"> PAGEREF _Toc181105044 \h </w:instrText>
            </w:r>
            <w:r>
              <w:rPr>
                <w:noProof/>
                <w:webHidden/>
              </w:rPr>
            </w:r>
            <w:r>
              <w:rPr>
                <w:noProof/>
                <w:webHidden/>
              </w:rPr>
              <w:fldChar w:fldCharType="separate"/>
            </w:r>
            <w:r>
              <w:rPr>
                <w:noProof/>
                <w:webHidden/>
              </w:rPr>
              <w:t>39</w:t>
            </w:r>
            <w:r>
              <w:rPr>
                <w:noProof/>
                <w:webHidden/>
              </w:rPr>
              <w:fldChar w:fldCharType="end"/>
            </w:r>
          </w:hyperlink>
        </w:p>
        <w:p w14:paraId="4C63DC72" w14:textId="7728D5C6"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45" w:history="1">
            <w:r w:rsidRPr="00B466C3">
              <w:rPr>
                <w:rStyle w:val="Hyperlink"/>
                <w:noProof/>
              </w:rPr>
              <w:t>UNA Dangerous Weapons and Firearms policy</w:t>
            </w:r>
            <w:r>
              <w:rPr>
                <w:noProof/>
                <w:webHidden/>
              </w:rPr>
              <w:tab/>
            </w:r>
            <w:r>
              <w:rPr>
                <w:noProof/>
                <w:webHidden/>
              </w:rPr>
              <w:fldChar w:fldCharType="begin"/>
            </w:r>
            <w:r>
              <w:rPr>
                <w:noProof/>
                <w:webHidden/>
              </w:rPr>
              <w:instrText xml:space="preserve"> PAGEREF _Toc181105045 \h </w:instrText>
            </w:r>
            <w:r>
              <w:rPr>
                <w:noProof/>
                <w:webHidden/>
              </w:rPr>
            </w:r>
            <w:r>
              <w:rPr>
                <w:noProof/>
                <w:webHidden/>
              </w:rPr>
              <w:fldChar w:fldCharType="separate"/>
            </w:r>
            <w:r>
              <w:rPr>
                <w:noProof/>
                <w:webHidden/>
              </w:rPr>
              <w:t>39</w:t>
            </w:r>
            <w:r>
              <w:rPr>
                <w:noProof/>
                <w:webHidden/>
              </w:rPr>
              <w:fldChar w:fldCharType="end"/>
            </w:r>
          </w:hyperlink>
        </w:p>
        <w:p w14:paraId="2E0CE00D" w14:textId="0A18F274"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46" w:history="1">
            <w:r w:rsidRPr="00B466C3">
              <w:rPr>
                <w:rStyle w:val="Hyperlink"/>
                <w:noProof/>
              </w:rPr>
              <w:t>UNA EQUAL EMPLOYMENT OPPORTUNITY POLICY AND HARASSMENT POLICY</w:t>
            </w:r>
            <w:r>
              <w:rPr>
                <w:noProof/>
                <w:webHidden/>
              </w:rPr>
              <w:tab/>
            </w:r>
            <w:r>
              <w:rPr>
                <w:noProof/>
                <w:webHidden/>
              </w:rPr>
              <w:fldChar w:fldCharType="begin"/>
            </w:r>
            <w:r>
              <w:rPr>
                <w:noProof/>
                <w:webHidden/>
              </w:rPr>
              <w:instrText xml:space="preserve"> PAGEREF _Toc181105046 \h </w:instrText>
            </w:r>
            <w:r>
              <w:rPr>
                <w:noProof/>
                <w:webHidden/>
              </w:rPr>
            </w:r>
            <w:r>
              <w:rPr>
                <w:noProof/>
                <w:webHidden/>
              </w:rPr>
              <w:fldChar w:fldCharType="separate"/>
            </w:r>
            <w:r>
              <w:rPr>
                <w:noProof/>
                <w:webHidden/>
              </w:rPr>
              <w:t>39</w:t>
            </w:r>
            <w:r>
              <w:rPr>
                <w:noProof/>
                <w:webHidden/>
              </w:rPr>
              <w:fldChar w:fldCharType="end"/>
            </w:r>
          </w:hyperlink>
        </w:p>
        <w:p w14:paraId="3EFC1602" w14:textId="3E413E76"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47" w:history="1">
            <w:r w:rsidRPr="00B466C3">
              <w:rPr>
                <w:rStyle w:val="Hyperlink"/>
                <w:noProof/>
              </w:rPr>
              <w:t>Interim Free Speech and Assembly Policy</w:t>
            </w:r>
            <w:r>
              <w:rPr>
                <w:noProof/>
                <w:webHidden/>
              </w:rPr>
              <w:tab/>
            </w:r>
            <w:r>
              <w:rPr>
                <w:noProof/>
                <w:webHidden/>
              </w:rPr>
              <w:fldChar w:fldCharType="begin"/>
            </w:r>
            <w:r>
              <w:rPr>
                <w:noProof/>
                <w:webHidden/>
              </w:rPr>
              <w:instrText xml:space="preserve"> PAGEREF _Toc181105047 \h </w:instrText>
            </w:r>
            <w:r>
              <w:rPr>
                <w:noProof/>
                <w:webHidden/>
              </w:rPr>
            </w:r>
            <w:r>
              <w:rPr>
                <w:noProof/>
                <w:webHidden/>
              </w:rPr>
              <w:fldChar w:fldCharType="separate"/>
            </w:r>
            <w:r>
              <w:rPr>
                <w:noProof/>
                <w:webHidden/>
              </w:rPr>
              <w:t>40</w:t>
            </w:r>
            <w:r>
              <w:rPr>
                <w:noProof/>
                <w:webHidden/>
              </w:rPr>
              <w:fldChar w:fldCharType="end"/>
            </w:r>
          </w:hyperlink>
        </w:p>
        <w:p w14:paraId="67E528E9" w14:textId="776AB67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48" w:history="1">
            <w:r w:rsidRPr="00B466C3">
              <w:rPr>
                <w:rStyle w:val="Hyperlink"/>
                <w:noProof/>
              </w:rPr>
              <w:t>No Smoking Policy</w:t>
            </w:r>
            <w:r>
              <w:rPr>
                <w:noProof/>
                <w:webHidden/>
              </w:rPr>
              <w:tab/>
            </w:r>
            <w:r>
              <w:rPr>
                <w:noProof/>
                <w:webHidden/>
              </w:rPr>
              <w:fldChar w:fldCharType="begin"/>
            </w:r>
            <w:r>
              <w:rPr>
                <w:noProof/>
                <w:webHidden/>
              </w:rPr>
              <w:instrText xml:space="preserve"> PAGEREF _Toc181105048 \h </w:instrText>
            </w:r>
            <w:r>
              <w:rPr>
                <w:noProof/>
                <w:webHidden/>
              </w:rPr>
            </w:r>
            <w:r>
              <w:rPr>
                <w:noProof/>
                <w:webHidden/>
              </w:rPr>
              <w:fldChar w:fldCharType="separate"/>
            </w:r>
            <w:r>
              <w:rPr>
                <w:noProof/>
                <w:webHidden/>
              </w:rPr>
              <w:t>42</w:t>
            </w:r>
            <w:r>
              <w:rPr>
                <w:noProof/>
                <w:webHidden/>
              </w:rPr>
              <w:fldChar w:fldCharType="end"/>
            </w:r>
          </w:hyperlink>
        </w:p>
        <w:p w14:paraId="5D5F58D8" w14:textId="2C8E1B4E"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49" w:history="1">
            <w:r w:rsidRPr="00B466C3">
              <w:rPr>
                <w:rStyle w:val="Hyperlink"/>
                <w:noProof/>
              </w:rPr>
              <w:t>Additional Resources and Support</w:t>
            </w:r>
            <w:r>
              <w:rPr>
                <w:noProof/>
                <w:webHidden/>
              </w:rPr>
              <w:tab/>
            </w:r>
            <w:r>
              <w:rPr>
                <w:noProof/>
                <w:webHidden/>
              </w:rPr>
              <w:fldChar w:fldCharType="begin"/>
            </w:r>
            <w:r>
              <w:rPr>
                <w:noProof/>
                <w:webHidden/>
              </w:rPr>
              <w:instrText xml:space="preserve"> PAGEREF _Toc181105049 \h </w:instrText>
            </w:r>
            <w:r>
              <w:rPr>
                <w:noProof/>
                <w:webHidden/>
              </w:rPr>
            </w:r>
            <w:r>
              <w:rPr>
                <w:noProof/>
                <w:webHidden/>
              </w:rPr>
              <w:fldChar w:fldCharType="separate"/>
            </w:r>
            <w:r>
              <w:rPr>
                <w:noProof/>
                <w:webHidden/>
              </w:rPr>
              <w:t>43</w:t>
            </w:r>
            <w:r>
              <w:rPr>
                <w:noProof/>
                <w:webHidden/>
              </w:rPr>
              <w:fldChar w:fldCharType="end"/>
            </w:r>
          </w:hyperlink>
        </w:p>
        <w:p w14:paraId="2DE04D62" w14:textId="4C62AC0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0" w:history="1">
            <w:r w:rsidRPr="00B466C3">
              <w:rPr>
                <w:rStyle w:val="Hyperlink"/>
                <w:noProof/>
              </w:rPr>
              <w:t>UNA Nondiscrimination Statement</w:t>
            </w:r>
            <w:r>
              <w:rPr>
                <w:noProof/>
                <w:webHidden/>
              </w:rPr>
              <w:tab/>
            </w:r>
            <w:r>
              <w:rPr>
                <w:noProof/>
                <w:webHidden/>
              </w:rPr>
              <w:fldChar w:fldCharType="begin"/>
            </w:r>
            <w:r>
              <w:rPr>
                <w:noProof/>
                <w:webHidden/>
              </w:rPr>
              <w:instrText xml:space="preserve"> PAGEREF _Toc181105050 \h </w:instrText>
            </w:r>
            <w:r>
              <w:rPr>
                <w:noProof/>
                <w:webHidden/>
              </w:rPr>
            </w:r>
            <w:r>
              <w:rPr>
                <w:noProof/>
                <w:webHidden/>
              </w:rPr>
              <w:fldChar w:fldCharType="separate"/>
            </w:r>
            <w:r>
              <w:rPr>
                <w:noProof/>
                <w:webHidden/>
              </w:rPr>
              <w:t>43</w:t>
            </w:r>
            <w:r>
              <w:rPr>
                <w:noProof/>
                <w:webHidden/>
              </w:rPr>
              <w:fldChar w:fldCharType="end"/>
            </w:r>
          </w:hyperlink>
        </w:p>
        <w:p w14:paraId="11056632" w14:textId="4CBD220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1" w:history="1">
            <w:r w:rsidRPr="00B466C3">
              <w:rPr>
                <w:rStyle w:val="Hyperlink"/>
                <w:noProof/>
              </w:rPr>
              <w:t>Off-Campus Residence</w:t>
            </w:r>
            <w:r>
              <w:rPr>
                <w:noProof/>
                <w:webHidden/>
              </w:rPr>
              <w:tab/>
            </w:r>
            <w:r>
              <w:rPr>
                <w:noProof/>
                <w:webHidden/>
              </w:rPr>
              <w:fldChar w:fldCharType="begin"/>
            </w:r>
            <w:r>
              <w:rPr>
                <w:noProof/>
                <w:webHidden/>
              </w:rPr>
              <w:instrText xml:space="preserve"> PAGEREF _Toc181105051 \h </w:instrText>
            </w:r>
            <w:r>
              <w:rPr>
                <w:noProof/>
                <w:webHidden/>
              </w:rPr>
            </w:r>
            <w:r>
              <w:rPr>
                <w:noProof/>
                <w:webHidden/>
              </w:rPr>
              <w:fldChar w:fldCharType="separate"/>
            </w:r>
            <w:r>
              <w:rPr>
                <w:noProof/>
                <w:webHidden/>
              </w:rPr>
              <w:t>43</w:t>
            </w:r>
            <w:r>
              <w:rPr>
                <w:noProof/>
                <w:webHidden/>
              </w:rPr>
              <w:fldChar w:fldCharType="end"/>
            </w:r>
          </w:hyperlink>
        </w:p>
        <w:p w14:paraId="172E4B7B" w14:textId="65CB29D4"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2" w:history="1">
            <w:r w:rsidRPr="00B466C3">
              <w:rPr>
                <w:rStyle w:val="Hyperlink"/>
                <w:noProof/>
              </w:rPr>
              <w:t>Official UNA Correspondence and Response to Administrative Notices</w:t>
            </w:r>
            <w:r>
              <w:rPr>
                <w:noProof/>
                <w:webHidden/>
              </w:rPr>
              <w:tab/>
            </w:r>
            <w:r>
              <w:rPr>
                <w:noProof/>
                <w:webHidden/>
              </w:rPr>
              <w:fldChar w:fldCharType="begin"/>
            </w:r>
            <w:r>
              <w:rPr>
                <w:noProof/>
                <w:webHidden/>
              </w:rPr>
              <w:instrText xml:space="preserve"> PAGEREF _Toc181105052 \h </w:instrText>
            </w:r>
            <w:r>
              <w:rPr>
                <w:noProof/>
                <w:webHidden/>
              </w:rPr>
            </w:r>
            <w:r>
              <w:rPr>
                <w:noProof/>
                <w:webHidden/>
              </w:rPr>
              <w:fldChar w:fldCharType="separate"/>
            </w:r>
            <w:r>
              <w:rPr>
                <w:noProof/>
                <w:webHidden/>
              </w:rPr>
              <w:t>44</w:t>
            </w:r>
            <w:r>
              <w:rPr>
                <w:noProof/>
                <w:webHidden/>
              </w:rPr>
              <w:fldChar w:fldCharType="end"/>
            </w:r>
          </w:hyperlink>
        </w:p>
        <w:p w14:paraId="661273D1" w14:textId="4BEA5FE7"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3" w:history="1">
            <w:r w:rsidRPr="00B466C3">
              <w:rPr>
                <w:rStyle w:val="Hyperlink"/>
                <w:noProof/>
              </w:rPr>
              <w:t>Public Address System and Amplifiers</w:t>
            </w:r>
            <w:r>
              <w:rPr>
                <w:noProof/>
                <w:webHidden/>
              </w:rPr>
              <w:tab/>
            </w:r>
            <w:r>
              <w:rPr>
                <w:noProof/>
                <w:webHidden/>
              </w:rPr>
              <w:fldChar w:fldCharType="begin"/>
            </w:r>
            <w:r>
              <w:rPr>
                <w:noProof/>
                <w:webHidden/>
              </w:rPr>
              <w:instrText xml:space="preserve"> PAGEREF _Toc181105053 \h </w:instrText>
            </w:r>
            <w:r>
              <w:rPr>
                <w:noProof/>
                <w:webHidden/>
              </w:rPr>
            </w:r>
            <w:r>
              <w:rPr>
                <w:noProof/>
                <w:webHidden/>
              </w:rPr>
              <w:fldChar w:fldCharType="separate"/>
            </w:r>
            <w:r>
              <w:rPr>
                <w:noProof/>
                <w:webHidden/>
              </w:rPr>
              <w:t>44</w:t>
            </w:r>
            <w:r>
              <w:rPr>
                <w:noProof/>
                <w:webHidden/>
              </w:rPr>
              <w:fldChar w:fldCharType="end"/>
            </w:r>
          </w:hyperlink>
        </w:p>
        <w:p w14:paraId="6CF1F35D" w14:textId="674E9D8A"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4" w:history="1">
            <w:r w:rsidRPr="00B466C3">
              <w:rPr>
                <w:rStyle w:val="Hyperlink"/>
                <w:noProof/>
              </w:rPr>
              <w:t>UNA Sexual Misconduct Policy</w:t>
            </w:r>
            <w:r>
              <w:rPr>
                <w:noProof/>
                <w:webHidden/>
              </w:rPr>
              <w:tab/>
            </w:r>
            <w:r>
              <w:rPr>
                <w:noProof/>
                <w:webHidden/>
              </w:rPr>
              <w:fldChar w:fldCharType="begin"/>
            </w:r>
            <w:r>
              <w:rPr>
                <w:noProof/>
                <w:webHidden/>
              </w:rPr>
              <w:instrText xml:space="preserve"> PAGEREF _Toc181105054 \h </w:instrText>
            </w:r>
            <w:r>
              <w:rPr>
                <w:noProof/>
                <w:webHidden/>
              </w:rPr>
            </w:r>
            <w:r>
              <w:rPr>
                <w:noProof/>
                <w:webHidden/>
              </w:rPr>
              <w:fldChar w:fldCharType="separate"/>
            </w:r>
            <w:r>
              <w:rPr>
                <w:noProof/>
                <w:webHidden/>
              </w:rPr>
              <w:t>44</w:t>
            </w:r>
            <w:r>
              <w:rPr>
                <w:noProof/>
                <w:webHidden/>
              </w:rPr>
              <w:fldChar w:fldCharType="end"/>
            </w:r>
          </w:hyperlink>
        </w:p>
        <w:p w14:paraId="191219D8" w14:textId="0A25DE10"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5" w:history="1">
            <w:r w:rsidRPr="00B466C3">
              <w:rPr>
                <w:rStyle w:val="Hyperlink"/>
                <w:noProof/>
              </w:rPr>
              <w:t>Student Complaint Process</w:t>
            </w:r>
            <w:r>
              <w:rPr>
                <w:noProof/>
                <w:webHidden/>
              </w:rPr>
              <w:tab/>
            </w:r>
            <w:r>
              <w:rPr>
                <w:noProof/>
                <w:webHidden/>
              </w:rPr>
              <w:fldChar w:fldCharType="begin"/>
            </w:r>
            <w:r>
              <w:rPr>
                <w:noProof/>
                <w:webHidden/>
              </w:rPr>
              <w:instrText xml:space="preserve"> PAGEREF _Toc181105055 \h </w:instrText>
            </w:r>
            <w:r>
              <w:rPr>
                <w:noProof/>
                <w:webHidden/>
              </w:rPr>
            </w:r>
            <w:r>
              <w:rPr>
                <w:noProof/>
                <w:webHidden/>
              </w:rPr>
              <w:fldChar w:fldCharType="separate"/>
            </w:r>
            <w:r>
              <w:rPr>
                <w:noProof/>
                <w:webHidden/>
              </w:rPr>
              <w:t>44</w:t>
            </w:r>
            <w:r>
              <w:rPr>
                <w:noProof/>
                <w:webHidden/>
              </w:rPr>
              <w:fldChar w:fldCharType="end"/>
            </w:r>
          </w:hyperlink>
        </w:p>
        <w:p w14:paraId="66762C0A" w14:textId="6CA1FE47"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56" w:history="1">
            <w:r w:rsidRPr="00B466C3">
              <w:rPr>
                <w:rStyle w:val="Hyperlink"/>
                <w:noProof/>
              </w:rPr>
              <w:t>Complaint Tracking</w:t>
            </w:r>
            <w:r>
              <w:rPr>
                <w:noProof/>
                <w:webHidden/>
              </w:rPr>
              <w:tab/>
            </w:r>
            <w:r>
              <w:rPr>
                <w:noProof/>
                <w:webHidden/>
              </w:rPr>
              <w:fldChar w:fldCharType="begin"/>
            </w:r>
            <w:r>
              <w:rPr>
                <w:noProof/>
                <w:webHidden/>
              </w:rPr>
              <w:instrText xml:space="preserve"> PAGEREF _Toc181105056 \h </w:instrText>
            </w:r>
            <w:r>
              <w:rPr>
                <w:noProof/>
                <w:webHidden/>
              </w:rPr>
            </w:r>
            <w:r>
              <w:rPr>
                <w:noProof/>
                <w:webHidden/>
              </w:rPr>
              <w:fldChar w:fldCharType="separate"/>
            </w:r>
            <w:r>
              <w:rPr>
                <w:noProof/>
                <w:webHidden/>
              </w:rPr>
              <w:t>46</w:t>
            </w:r>
            <w:r>
              <w:rPr>
                <w:noProof/>
                <w:webHidden/>
              </w:rPr>
              <w:fldChar w:fldCharType="end"/>
            </w:r>
          </w:hyperlink>
        </w:p>
        <w:p w14:paraId="5E845ACA" w14:textId="61CA1399"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7" w:history="1">
            <w:r w:rsidRPr="00B466C3">
              <w:rPr>
                <w:rStyle w:val="Hyperlink"/>
                <w:noProof/>
              </w:rPr>
              <w:t>Study Day</w:t>
            </w:r>
            <w:r>
              <w:rPr>
                <w:noProof/>
                <w:webHidden/>
              </w:rPr>
              <w:tab/>
            </w:r>
            <w:r>
              <w:rPr>
                <w:noProof/>
                <w:webHidden/>
              </w:rPr>
              <w:fldChar w:fldCharType="begin"/>
            </w:r>
            <w:r>
              <w:rPr>
                <w:noProof/>
                <w:webHidden/>
              </w:rPr>
              <w:instrText xml:space="preserve"> PAGEREF _Toc181105057 \h </w:instrText>
            </w:r>
            <w:r>
              <w:rPr>
                <w:noProof/>
                <w:webHidden/>
              </w:rPr>
            </w:r>
            <w:r>
              <w:rPr>
                <w:noProof/>
                <w:webHidden/>
              </w:rPr>
              <w:fldChar w:fldCharType="separate"/>
            </w:r>
            <w:r>
              <w:rPr>
                <w:noProof/>
                <w:webHidden/>
              </w:rPr>
              <w:t>46</w:t>
            </w:r>
            <w:r>
              <w:rPr>
                <w:noProof/>
                <w:webHidden/>
              </w:rPr>
              <w:fldChar w:fldCharType="end"/>
            </w:r>
          </w:hyperlink>
        </w:p>
        <w:p w14:paraId="169BEB73" w14:textId="00E06336"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8" w:history="1">
            <w:r w:rsidRPr="00B466C3">
              <w:rPr>
                <w:rStyle w:val="Hyperlink"/>
                <w:noProof/>
              </w:rPr>
              <w:t>University Ombudsman</w:t>
            </w:r>
            <w:r>
              <w:rPr>
                <w:noProof/>
                <w:webHidden/>
              </w:rPr>
              <w:tab/>
            </w:r>
            <w:r>
              <w:rPr>
                <w:noProof/>
                <w:webHidden/>
              </w:rPr>
              <w:fldChar w:fldCharType="begin"/>
            </w:r>
            <w:r>
              <w:rPr>
                <w:noProof/>
                <w:webHidden/>
              </w:rPr>
              <w:instrText xml:space="preserve"> PAGEREF _Toc181105058 \h </w:instrText>
            </w:r>
            <w:r>
              <w:rPr>
                <w:noProof/>
                <w:webHidden/>
              </w:rPr>
            </w:r>
            <w:r>
              <w:rPr>
                <w:noProof/>
                <w:webHidden/>
              </w:rPr>
              <w:fldChar w:fldCharType="separate"/>
            </w:r>
            <w:r>
              <w:rPr>
                <w:noProof/>
                <w:webHidden/>
              </w:rPr>
              <w:t>47</w:t>
            </w:r>
            <w:r>
              <w:rPr>
                <w:noProof/>
                <w:webHidden/>
              </w:rPr>
              <w:fldChar w:fldCharType="end"/>
            </w:r>
          </w:hyperlink>
        </w:p>
        <w:p w14:paraId="76A45C1D" w14:textId="0252FFAF" w:rsidR="00E2330A" w:rsidRDefault="00E2330A">
          <w:pPr>
            <w:pStyle w:val="TOC2"/>
            <w:tabs>
              <w:tab w:val="right" w:leader="dot" w:pos="9350"/>
            </w:tabs>
            <w:rPr>
              <w:rFonts w:asciiTheme="minorHAnsi" w:eastAsiaTheme="minorEastAsia" w:hAnsiTheme="minorHAnsi" w:cstheme="minorBidi"/>
              <w:smallCaps w:val="0"/>
              <w:noProof/>
              <w:kern w:val="2"/>
              <w:sz w:val="24"/>
              <w:szCs w:val="24"/>
              <w14:ligatures w14:val="standardContextual"/>
            </w:rPr>
          </w:pPr>
          <w:hyperlink w:anchor="_Toc181105059" w:history="1">
            <w:r w:rsidRPr="00B466C3">
              <w:rPr>
                <w:rStyle w:val="Hyperlink"/>
                <w:noProof/>
              </w:rPr>
              <w:t>Withdrawal Procedures</w:t>
            </w:r>
            <w:r>
              <w:rPr>
                <w:noProof/>
                <w:webHidden/>
              </w:rPr>
              <w:tab/>
            </w:r>
            <w:r>
              <w:rPr>
                <w:noProof/>
                <w:webHidden/>
              </w:rPr>
              <w:fldChar w:fldCharType="begin"/>
            </w:r>
            <w:r>
              <w:rPr>
                <w:noProof/>
                <w:webHidden/>
              </w:rPr>
              <w:instrText xml:space="preserve"> PAGEREF _Toc181105059 \h </w:instrText>
            </w:r>
            <w:r>
              <w:rPr>
                <w:noProof/>
                <w:webHidden/>
              </w:rPr>
            </w:r>
            <w:r>
              <w:rPr>
                <w:noProof/>
                <w:webHidden/>
              </w:rPr>
              <w:fldChar w:fldCharType="separate"/>
            </w:r>
            <w:r>
              <w:rPr>
                <w:noProof/>
                <w:webHidden/>
              </w:rPr>
              <w:t>47</w:t>
            </w:r>
            <w:r>
              <w:rPr>
                <w:noProof/>
                <w:webHidden/>
              </w:rPr>
              <w:fldChar w:fldCharType="end"/>
            </w:r>
          </w:hyperlink>
        </w:p>
        <w:p w14:paraId="1A6EAD5D" w14:textId="7EAE343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0" w:history="1">
            <w:r w:rsidRPr="00B466C3">
              <w:rPr>
                <w:rStyle w:val="Hyperlink"/>
                <w:noProof/>
              </w:rPr>
              <w:t>Withdrawals from Courses and/or the University</w:t>
            </w:r>
            <w:r>
              <w:rPr>
                <w:noProof/>
                <w:webHidden/>
              </w:rPr>
              <w:tab/>
            </w:r>
            <w:r>
              <w:rPr>
                <w:noProof/>
                <w:webHidden/>
              </w:rPr>
              <w:fldChar w:fldCharType="begin"/>
            </w:r>
            <w:r>
              <w:rPr>
                <w:noProof/>
                <w:webHidden/>
              </w:rPr>
              <w:instrText xml:space="preserve"> PAGEREF _Toc181105060 \h </w:instrText>
            </w:r>
            <w:r>
              <w:rPr>
                <w:noProof/>
                <w:webHidden/>
              </w:rPr>
            </w:r>
            <w:r>
              <w:rPr>
                <w:noProof/>
                <w:webHidden/>
              </w:rPr>
              <w:fldChar w:fldCharType="separate"/>
            </w:r>
            <w:r>
              <w:rPr>
                <w:noProof/>
                <w:webHidden/>
              </w:rPr>
              <w:t>47</w:t>
            </w:r>
            <w:r>
              <w:rPr>
                <w:noProof/>
                <w:webHidden/>
              </w:rPr>
              <w:fldChar w:fldCharType="end"/>
            </w:r>
          </w:hyperlink>
        </w:p>
        <w:p w14:paraId="22FD80C2" w14:textId="0F42CEC2"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5061" w:history="1">
            <w:r w:rsidRPr="00B466C3">
              <w:rPr>
                <w:rStyle w:val="Hyperlink"/>
                <w:noProof/>
              </w:rPr>
              <w:t>University of North Alabama Police Department</w:t>
            </w:r>
            <w:r>
              <w:rPr>
                <w:noProof/>
                <w:webHidden/>
              </w:rPr>
              <w:tab/>
            </w:r>
            <w:r>
              <w:rPr>
                <w:noProof/>
                <w:webHidden/>
              </w:rPr>
              <w:fldChar w:fldCharType="begin"/>
            </w:r>
            <w:r>
              <w:rPr>
                <w:noProof/>
                <w:webHidden/>
              </w:rPr>
              <w:instrText xml:space="preserve"> PAGEREF _Toc181105061 \h </w:instrText>
            </w:r>
            <w:r>
              <w:rPr>
                <w:noProof/>
                <w:webHidden/>
              </w:rPr>
            </w:r>
            <w:r>
              <w:rPr>
                <w:noProof/>
                <w:webHidden/>
              </w:rPr>
              <w:fldChar w:fldCharType="separate"/>
            </w:r>
            <w:r>
              <w:rPr>
                <w:noProof/>
                <w:webHidden/>
              </w:rPr>
              <w:t>48</w:t>
            </w:r>
            <w:r>
              <w:rPr>
                <w:noProof/>
                <w:webHidden/>
              </w:rPr>
              <w:fldChar w:fldCharType="end"/>
            </w:r>
          </w:hyperlink>
        </w:p>
        <w:p w14:paraId="72416040" w14:textId="35557617" w:rsidR="00E2330A" w:rsidRDefault="00E2330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1105062" w:history="1">
            <w:r w:rsidRPr="00B466C3">
              <w:rPr>
                <w:rStyle w:val="Hyperlink"/>
                <w:noProof/>
              </w:rPr>
              <w:t>About UPD</w:t>
            </w:r>
            <w:r>
              <w:rPr>
                <w:noProof/>
                <w:webHidden/>
              </w:rPr>
              <w:tab/>
            </w:r>
            <w:r>
              <w:rPr>
                <w:noProof/>
                <w:webHidden/>
              </w:rPr>
              <w:fldChar w:fldCharType="begin"/>
            </w:r>
            <w:r>
              <w:rPr>
                <w:noProof/>
                <w:webHidden/>
              </w:rPr>
              <w:instrText xml:space="preserve"> PAGEREF _Toc181105062 \h </w:instrText>
            </w:r>
            <w:r>
              <w:rPr>
                <w:noProof/>
                <w:webHidden/>
              </w:rPr>
            </w:r>
            <w:r>
              <w:rPr>
                <w:noProof/>
                <w:webHidden/>
              </w:rPr>
              <w:fldChar w:fldCharType="separate"/>
            </w:r>
            <w:r>
              <w:rPr>
                <w:noProof/>
                <w:webHidden/>
              </w:rPr>
              <w:t>48</w:t>
            </w:r>
            <w:r>
              <w:rPr>
                <w:noProof/>
                <w:webHidden/>
              </w:rPr>
              <w:fldChar w:fldCharType="end"/>
            </w:r>
          </w:hyperlink>
        </w:p>
        <w:p w14:paraId="511665EB" w14:textId="2396E04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3" w:history="1">
            <w:r w:rsidRPr="00B466C3">
              <w:rPr>
                <w:rStyle w:val="Hyperlink"/>
                <w:noProof/>
              </w:rPr>
              <w:t>Police</w:t>
            </w:r>
            <w:r w:rsidRPr="00B466C3">
              <w:rPr>
                <w:rStyle w:val="Hyperlink"/>
                <w:noProof/>
                <w:spacing w:val="-6"/>
              </w:rPr>
              <w:t xml:space="preserve"> </w:t>
            </w:r>
            <w:r w:rsidRPr="00B466C3">
              <w:rPr>
                <w:rStyle w:val="Hyperlink"/>
                <w:noProof/>
              </w:rPr>
              <w:t>Department’s</w:t>
            </w:r>
            <w:r w:rsidRPr="00B466C3">
              <w:rPr>
                <w:rStyle w:val="Hyperlink"/>
                <w:noProof/>
                <w:spacing w:val="-6"/>
              </w:rPr>
              <w:t xml:space="preserve"> </w:t>
            </w:r>
            <w:r w:rsidRPr="00B466C3">
              <w:rPr>
                <w:rStyle w:val="Hyperlink"/>
                <w:noProof/>
              </w:rPr>
              <w:t>Mission</w:t>
            </w:r>
            <w:r w:rsidRPr="00B466C3">
              <w:rPr>
                <w:rStyle w:val="Hyperlink"/>
                <w:noProof/>
                <w:spacing w:val="-9"/>
              </w:rPr>
              <w:t xml:space="preserve"> </w:t>
            </w:r>
            <w:r w:rsidRPr="00B466C3">
              <w:rPr>
                <w:rStyle w:val="Hyperlink"/>
                <w:noProof/>
              </w:rPr>
              <w:t>Statement</w:t>
            </w:r>
            <w:r>
              <w:rPr>
                <w:noProof/>
                <w:webHidden/>
              </w:rPr>
              <w:tab/>
            </w:r>
            <w:r>
              <w:rPr>
                <w:noProof/>
                <w:webHidden/>
              </w:rPr>
              <w:fldChar w:fldCharType="begin"/>
            </w:r>
            <w:r>
              <w:rPr>
                <w:noProof/>
                <w:webHidden/>
              </w:rPr>
              <w:instrText xml:space="preserve"> PAGEREF _Toc181105063 \h </w:instrText>
            </w:r>
            <w:r>
              <w:rPr>
                <w:noProof/>
                <w:webHidden/>
              </w:rPr>
            </w:r>
            <w:r>
              <w:rPr>
                <w:noProof/>
                <w:webHidden/>
              </w:rPr>
              <w:fldChar w:fldCharType="separate"/>
            </w:r>
            <w:r>
              <w:rPr>
                <w:noProof/>
                <w:webHidden/>
              </w:rPr>
              <w:t>48</w:t>
            </w:r>
            <w:r>
              <w:rPr>
                <w:noProof/>
                <w:webHidden/>
              </w:rPr>
              <w:fldChar w:fldCharType="end"/>
            </w:r>
          </w:hyperlink>
        </w:p>
        <w:p w14:paraId="6350CD26" w14:textId="136DCEED"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4" w:history="1">
            <w:r w:rsidRPr="00B466C3">
              <w:rPr>
                <w:rStyle w:val="Hyperlink"/>
                <w:noProof/>
              </w:rPr>
              <w:t>Police</w:t>
            </w:r>
            <w:r w:rsidRPr="00B466C3">
              <w:rPr>
                <w:rStyle w:val="Hyperlink"/>
                <w:noProof/>
                <w:spacing w:val="-7"/>
              </w:rPr>
              <w:t xml:space="preserve"> </w:t>
            </w:r>
            <w:r w:rsidRPr="00B466C3">
              <w:rPr>
                <w:rStyle w:val="Hyperlink"/>
                <w:noProof/>
              </w:rPr>
              <w:t>Department’s</w:t>
            </w:r>
            <w:r w:rsidRPr="00B466C3">
              <w:rPr>
                <w:rStyle w:val="Hyperlink"/>
                <w:noProof/>
                <w:spacing w:val="-10"/>
              </w:rPr>
              <w:t xml:space="preserve"> </w:t>
            </w:r>
            <w:r w:rsidRPr="00B466C3">
              <w:rPr>
                <w:rStyle w:val="Hyperlink"/>
                <w:noProof/>
              </w:rPr>
              <w:t>Vision</w:t>
            </w:r>
            <w:r>
              <w:rPr>
                <w:noProof/>
                <w:webHidden/>
              </w:rPr>
              <w:tab/>
            </w:r>
            <w:r>
              <w:rPr>
                <w:noProof/>
                <w:webHidden/>
              </w:rPr>
              <w:fldChar w:fldCharType="begin"/>
            </w:r>
            <w:r>
              <w:rPr>
                <w:noProof/>
                <w:webHidden/>
              </w:rPr>
              <w:instrText xml:space="preserve"> PAGEREF _Toc181105064 \h </w:instrText>
            </w:r>
            <w:r>
              <w:rPr>
                <w:noProof/>
                <w:webHidden/>
              </w:rPr>
            </w:r>
            <w:r>
              <w:rPr>
                <w:noProof/>
                <w:webHidden/>
              </w:rPr>
              <w:fldChar w:fldCharType="separate"/>
            </w:r>
            <w:r>
              <w:rPr>
                <w:noProof/>
                <w:webHidden/>
              </w:rPr>
              <w:t>48</w:t>
            </w:r>
            <w:r>
              <w:rPr>
                <w:noProof/>
                <w:webHidden/>
              </w:rPr>
              <w:fldChar w:fldCharType="end"/>
            </w:r>
          </w:hyperlink>
        </w:p>
        <w:p w14:paraId="2DDB1069" w14:textId="6D8A1BA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5" w:history="1">
            <w:r w:rsidRPr="00B466C3">
              <w:rPr>
                <w:rStyle w:val="Hyperlink"/>
                <w:noProof/>
              </w:rPr>
              <w:t>Training</w:t>
            </w:r>
            <w:r>
              <w:rPr>
                <w:noProof/>
                <w:webHidden/>
              </w:rPr>
              <w:tab/>
            </w:r>
            <w:r>
              <w:rPr>
                <w:noProof/>
                <w:webHidden/>
              </w:rPr>
              <w:fldChar w:fldCharType="begin"/>
            </w:r>
            <w:r>
              <w:rPr>
                <w:noProof/>
                <w:webHidden/>
              </w:rPr>
              <w:instrText xml:space="preserve"> PAGEREF _Toc181105065 \h </w:instrText>
            </w:r>
            <w:r>
              <w:rPr>
                <w:noProof/>
                <w:webHidden/>
              </w:rPr>
            </w:r>
            <w:r>
              <w:rPr>
                <w:noProof/>
                <w:webHidden/>
              </w:rPr>
              <w:fldChar w:fldCharType="separate"/>
            </w:r>
            <w:r>
              <w:rPr>
                <w:noProof/>
                <w:webHidden/>
              </w:rPr>
              <w:t>49</w:t>
            </w:r>
            <w:r>
              <w:rPr>
                <w:noProof/>
                <w:webHidden/>
              </w:rPr>
              <w:fldChar w:fldCharType="end"/>
            </w:r>
          </w:hyperlink>
        </w:p>
        <w:p w14:paraId="48114B4F" w14:textId="4680B353" w:rsidR="00E2330A" w:rsidRDefault="00E2330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1105066" w:history="1">
            <w:r w:rsidRPr="00B466C3">
              <w:rPr>
                <w:rStyle w:val="Hyperlink"/>
                <w:noProof/>
              </w:rPr>
              <w:t>Campus Security Report</w:t>
            </w:r>
            <w:r>
              <w:rPr>
                <w:noProof/>
                <w:webHidden/>
              </w:rPr>
              <w:tab/>
            </w:r>
            <w:r>
              <w:rPr>
                <w:noProof/>
                <w:webHidden/>
              </w:rPr>
              <w:fldChar w:fldCharType="begin"/>
            </w:r>
            <w:r>
              <w:rPr>
                <w:noProof/>
                <w:webHidden/>
              </w:rPr>
              <w:instrText xml:space="preserve"> PAGEREF _Toc181105066 \h </w:instrText>
            </w:r>
            <w:r>
              <w:rPr>
                <w:noProof/>
                <w:webHidden/>
              </w:rPr>
            </w:r>
            <w:r>
              <w:rPr>
                <w:noProof/>
                <w:webHidden/>
              </w:rPr>
              <w:fldChar w:fldCharType="separate"/>
            </w:r>
            <w:r>
              <w:rPr>
                <w:noProof/>
                <w:webHidden/>
              </w:rPr>
              <w:t>49</w:t>
            </w:r>
            <w:r>
              <w:rPr>
                <w:noProof/>
                <w:webHidden/>
              </w:rPr>
              <w:fldChar w:fldCharType="end"/>
            </w:r>
          </w:hyperlink>
        </w:p>
        <w:p w14:paraId="5A82F442" w14:textId="5A9F33A4" w:rsidR="00E2330A" w:rsidRDefault="00E2330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1105067" w:history="1">
            <w:r w:rsidRPr="00B466C3">
              <w:rPr>
                <w:rStyle w:val="Hyperlink"/>
                <w:noProof/>
              </w:rPr>
              <w:t>Reporting On-Campus Crimes and Other Emergencies</w:t>
            </w:r>
            <w:r>
              <w:rPr>
                <w:noProof/>
                <w:webHidden/>
              </w:rPr>
              <w:tab/>
            </w:r>
            <w:r>
              <w:rPr>
                <w:noProof/>
                <w:webHidden/>
              </w:rPr>
              <w:fldChar w:fldCharType="begin"/>
            </w:r>
            <w:r>
              <w:rPr>
                <w:noProof/>
                <w:webHidden/>
              </w:rPr>
              <w:instrText xml:space="preserve"> PAGEREF _Toc181105067 \h </w:instrText>
            </w:r>
            <w:r>
              <w:rPr>
                <w:noProof/>
                <w:webHidden/>
              </w:rPr>
            </w:r>
            <w:r>
              <w:rPr>
                <w:noProof/>
                <w:webHidden/>
              </w:rPr>
              <w:fldChar w:fldCharType="separate"/>
            </w:r>
            <w:r>
              <w:rPr>
                <w:noProof/>
                <w:webHidden/>
              </w:rPr>
              <w:t>49</w:t>
            </w:r>
            <w:r>
              <w:rPr>
                <w:noProof/>
                <w:webHidden/>
              </w:rPr>
              <w:fldChar w:fldCharType="end"/>
            </w:r>
          </w:hyperlink>
        </w:p>
        <w:p w14:paraId="6CE16AA8" w14:textId="41059591"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8" w:history="1">
            <w:r w:rsidRPr="00B466C3">
              <w:rPr>
                <w:rStyle w:val="Hyperlink"/>
                <w:noProof/>
              </w:rPr>
              <w:t>Off-Campus Housing</w:t>
            </w:r>
            <w:r>
              <w:rPr>
                <w:noProof/>
                <w:webHidden/>
              </w:rPr>
              <w:tab/>
            </w:r>
            <w:r>
              <w:rPr>
                <w:noProof/>
                <w:webHidden/>
              </w:rPr>
              <w:fldChar w:fldCharType="begin"/>
            </w:r>
            <w:r>
              <w:rPr>
                <w:noProof/>
                <w:webHidden/>
              </w:rPr>
              <w:instrText xml:space="preserve"> PAGEREF _Toc181105068 \h </w:instrText>
            </w:r>
            <w:r>
              <w:rPr>
                <w:noProof/>
                <w:webHidden/>
              </w:rPr>
            </w:r>
            <w:r>
              <w:rPr>
                <w:noProof/>
                <w:webHidden/>
              </w:rPr>
              <w:fldChar w:fldCharType="separate"/>
            </w:r>
            <w:r>
              <w:rPr>
                <w:noProof/>
                <w:webHidden/>
              </w:rPr>
              <w:t>51</w:t>
            </w:r>
            <w:r>
              <w:rPr>
                <w:noProof/>
                <w:webHidden/>
              </w:rPr>
              <w:fldChar w:fldCharType="end"/>
            </w:r>
          </w:hyperlink>
        </w:p>
        <w:p w14:paraId="1EC59157" w14:textId="768880D4"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69" w:history="1">
            <w:r w:rsidRPr="00B466C3">
              <w:rPr>
                <w:rStyle w:val="Hyperlink"/>
                <w:noProof/>
              </w:rPr>
              <w:t>Daily Crime Logs/Summary of Criminal Incidents</w:t>
            </w:r>
            <w:r>
              <w:rPr>
                <w:noProof/>
                <w:webHidden/>
              </w:rPr>
              <w:tab/>
            </w:r>
            <w:r>
              <w:rPr>
                <w:noProof/>
                <w:webHidden/>
              </w:rPr>
              <w:fldChar w:fldCharType="begin"/>
            </w:r>
            <w:r>
              <w:rPr>
                <w:noProof/>
                <w:webHidden/>
              </w:rPr>
              <w:instrText xml:space="preserve"> PAGEREF _Toc181105069 \h </w:instrText>
            </w:r>
            <w:r>
              <w:rPr>
                <w:noProof/>
                <w:webHidden/>
              </w:rPr>
            </w:r>
            <w:r>
              <w:rPr>
                <w:noProof/>
                <w:webHidden/>
              </w:rPr>
              <w:fldChar w:fldCharType="separate"/>
            </w:r>
            <w:r>
              <w:rPr>
                <w:noProof/>
                <w:webHidden/>
              </w:rPr>
              <w:t>51</w:t>
            </w:r>
            <w:r>
              <w:rPr>
                <w:noProof/>
                <w:webHidden/>
              </w:rPr>
              <w:fldChar w:fldCharType="end"/>
            </w:r>
          </w:hyperlink>
        </w:p>
        <w:p w14:paraId="1C657612" w14:textId="5F638B31"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0" w:history="1">
            <w:r w:rsidRPr="00B466C3">
              <w:rPr>
                <w:rStyle w:val="Hyperlink"/>
                <w:noProof/>
              </w:rPr>
              <w:t>Tornado Emergency Procedures</w:t>
            </w:r>
            <w:r>
              <w:rPr>
                <w:noProof/>
                <w:webHidden/>
              </w:rPr>
              <w:tab/>
            </w:r>
            <w:r>
              <w:rPr>
                <w:noProof/>
                <w:webHidden/>
              </w:rPr>
              <w:fldChar w:fldCharType="begin"/>
            </w:r>
            <w:r>
              <w:rPr>
                <w:noProof/>
                <w:webHidden/>
              </w:rPr>
              <w:instrText xml:space="preserve"> PAGEREF _Toc181105070 \h </w:instrText>
            </w:r>
            <w:r>
              <w:rPr>
                <w:noProof/>
                <w:webHidden/>
              </w:rPr>
            </w:r>
            <w:r>
              <w:rPr>
                <w:noProof/>
                <w:webHidden/>
              </w:rPr>
              <w:fldChar w:fldCharType="separate"/>
            </w:r>
            <w:r>
              <w:rPr>
                <w:noProof/>
                <w:webHidden/>
              </w:rPr>
              <w:t>52</w:t>
            </w:r>
            <w:r>
              <w:rPr>
                <w:noProof/>
                <w:webHidden/>
              </w:rPr>
              <w:fldChar w:fldCharType="end"/>
            </w:r>
          </w:hyperlink>
        </w:p>
        <w:p w14:paraId="7B6F649B" w14:textId="4BE1415B"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1" w:history="1">
            <w:r w:rsidRPr="00B466C3">
              <w:rPr>
                <w:rStyle w:val="Hyperlink"/>
                <w:noProof/>
              </w:rPr>
              <w:t>TORNADO</w:t>
            </w:r>
            <w:r w:rsidRPr="00B466C3">
              <w:rPr>
                <w:rStyle w:val="Hyperlink"/>
                <w:noProof/>
                <w:spacing w:val="-7"/>
              </w:rPr>
              <w:t xml:space="preserve"> </w:t>
            </w:r>
            <w:r w:rsidRPr="00B466C3">
              <w:rPr>
                <w:rStyle w:val="Hyperlink"/>
                <w:noProof/>
              </w:rPr>
              <w:t>SHELTER</w:t>
            </w:r>
            <w:r w:rsidRPr="00B466C3">
              <w:rPr>
                <w:rStyle w:val="Hyperlink"/>
                <w:noProof/>
                <w:spacing w:val="-11"/>
              </w:rPr>
              <w:t xml:space="preserve"> </w:t>
            </w:r>
            <w:r w:rsidRPr="00B466C3">
              <w:rPr>
                <w:rStyle w:val="Hyperlink"/>
                <w:noProof/>
              </w:rPr>
              <w:t>AREAS</w:t>
            </w:r>
            <w:r>
              <w:rPr>
                <w:noProof/>
                <w:webHidden/>
              </w:rPr>
              <w:tab/>
            </w:r>
            <w:r>
              <w:rPr>
                <w:noProof/>
                <w:webHidden/>
              </w:rPr>
              <w:fldChar w:fldCharType="begin"/>
            </w:r>
            <w:r>
              <w:rPr>
                <w:noProof/>
                <w:webHidden/>
              </w:rPr>
              <w:instrText xml:space="preserve"> PAGEREF _Toc181105071 \h </w:instrText>
            </w:r>
            <w:r>
              <w:rPr>
                <w:noProof/>
                <w:webHidden/>
              </w:rPr>
            </w:r>
            <w:r>
              <w:rPr>
                <w:noProof/>
                <w:webHidden/>
              </w:rPr>
              <w:fldChar w:fldCharType="separate"/>
            </w:r>
            <w:r>
              <w:rPr>
                <w:noProof/>
                <w:webHidden/>
              </w:rPr>
              <w:t>52</w:t>
            </w:r>
            <w:r>
              <w:rPr>
                <w:noProof/>
                <w:webHidden/>
              </w:rPr>
              <w:fldChar w:fldCharType="end"/>
            </w:r>
          </w:hyperlink>
        </w:p>
        <w:p w14:paraId="7B7386DD" w14:textId="700E0A03"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2" w:history="1">
            <w:r w:rsidRPr="00B466C3">
              <w:rPr>
                <w:rStyle w:val="Hyperlink"/>
                <w:noProof/>
              </w:rPr>
              <w:t>Lion Alert</w:t>
            </w:r>
            <w:r>
              <w:rPr>
                <w:noProof/>
                <w:webHidden/>
              </w:rPr>
              <w:tab/>
            </w:r>
            <w:r>
              <w:rPr>
                <w:noProof/>
                <w:webHidden/>
              </w:rPr>
              <w:fldChar w:fldCharType="begin"/>
            </w:r>
            <w:r>
              <w:rPr>
                <w:noProof/>
                <w:webHidden/>
              </w:rPr>
              <w:instrText xml:space="preserve"> PAGEREF _Toc181105072 \h </w:instrText>
            </w:r>
            <w:r>
              <w:rPr>
                <w:noProof/>
                <w:webHidden/>
              </w:rPr>
            </w:r>
            <w:r>
              <w:rPr>
                <w:noProof/>
                <w:webHidden/>
              </w:rPr>
              <w:fldChar w:fldCharType="separate"/>
            </w:r>
            <w:r>
              <w:rPr>
                <w:noProof/>
                <w:webHidden/>
              </w:rPr>
              <w:t>53</w:t>
            </w:r>
            <w:r>
              <w:rPr>
                <w:noProof/>
                <w:webHidden/>
              </w:rPr>
              <w:fldChar w:fldCharType="end"/>
            </w:r>
          </w:hyperlink>
        </w:p>
        <w:p w14:paraId="1A09D688" w14:textId="4873964F"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3" w:history="1">
            <w:r w:rsidRPr="00B466C3">
              <w:rPr>
                <w:rStyle w:val="Hyperlink"/>
                <w:noProof/>
              </w:rPr>
              <w:t>Types,</w:t>
            </w:r>
            <w:r w:rsidRPr="00B466C3">
              <w:rPr>
                <w:rStyle w:val="Hyperlink"/>
                <w:noProof/>
                <w:spacing w:val="-7"/>
              </w:rPr>
              <w:t xml:space="preserve"> </w:t>
            </w:r>
            <w:r w:rsidRPr="00B466C3">
              <w:rPr>
                <w:rStyle w:val="Hyperlink"/>
                <w:noProof/>
              </w:rPr>
              <w:t>Frequency,</w:t>
            </w:r>
            <w:r w:rsidRPr="00B466C3">
              <w:rPr>
                <w:rStyle w:val="Hyperlink"/>
                <w:noProof/>
                <w:spacing w:val="-6"/>
              </w:rPr>
              <w:t xml:space="preserve"> </w:t>
            </w:r>
            <w:r w:rsidRPr="00B466C3">
              <w:rPr>
                <w:rStyle w:val="Hyperlink"/>
                <w:noProof/>
              </w:rPr>
              <w:t>and</w:t>
            </w:r>
            <w:r w:rsidRPr="00B466C3">
              <w:rPr>
                <w:rStyle w:val="Hyperlink"/>
                <w:noProof/>
                <w:spacing w:val="-5"/>
              </w:rPr>
              <w:t xml:space="preserve"> </w:t>
            </w:r>
            <w:r w:rsidRPr="00B466C3">
              <w:rPr>
                <w:rStyle w:val="Hyperlink"/>
                <w:noProof/>
              </w:rPr>
              <w:t>Descriptions</w:t>
            </w:r>
            <w:r w:rsidRPr="00B466C3">
              <w:rPr>
                <w:rStyle w:val="Hyperlink"/>
                <w:noProof/>
                <w:spacing w:val="-8"/>
              </w:rPr>
              <w:t xml:space="preserve"> </w:t>
            </w:r>
            <w:r w:rsidRPr="00B466C3">
              <w:rPr>
                <w:rStyle w:val="Hyperlink"/>
                <w:noProof/>
              </w:rPr>
              <w:t>of</w:t>
            </w:r>
            <w:r w:rsidRPr="00B466C3">
              <w:rPr>
                <w:rStyle w:val="Hyperlink"/>
                <w:noProof/>
                <w:spacing w:val="-4"/>
              </w:rPr>
              <w:t xml:space="preserve"> </w:t>
            </w:r>
            <w:r w:rsidRPr="00B466C3">
              <w:rPr>
                <w:rStyle w:val="Hyperlink"/>
                <w:noProof/>
              </w:rPr>
              <w:t>Crime</w:t>
            </w:r>
            <w:r w:rsidRPr="00B466C3">
              <w:rPr>
                <w:rStyle w:val="Hyperlink"/>
                <w:noProof/>
                <w:spacing w:val="-9"/>
              </w:rPr>
              <w:t xml:space="preserve"> </w:t>
            </w:r>
            <w:r w:rsidRPr="00B466C3">
              <w:rPr>
                <w:rStyle w:val="Hyperlink"/>
                <w:noProof/>
              </w:rPr>
              <w:t>Prevention</w:t>
            </w:r>
            <w:r w:rsidRPr="00B466C3">
              <w:rPr>
                <w:rStyle w:val="Hyperlink"/>
                <w:noProof/>
                <w:spacing w:val="-5"/>
              </w:rPr>
              <w:t xml:space="preserve"> </w:t>
            </w:r>
            <w:r w:rsidRPr="00B466C3">
              <w:rPr>
                <w:rStyle w:val="Hyperlink"/>
                <w:noProof/>
              </w:rPr>
              <w:t>Programs</w:t>
            </w:r>
            <w:r>
              <w:rPr>
                <w:noProof/>
                <w:webHidden/>
              </w:rPr>
              <w:tab/>
            </w:r>
            <w:r>
              <w:rPr>
                <w:noProof/>
                <w:webHidden/>
              </w:rPr>
              <w:fldChar w:fldCharType="begin"/>
            </w:r>
            <w:r>
              <w:rPr>
                <w:noProof/>
                <w:webHidden/>
              </w:rPr>
              <w:instrText xml:space="preserve"> PAGEREF _Toc181105073 \h </w:instrText>
            </w:r>
            <w:r>
              <w:rPr>
                <w:noProof/>
                <w:webHidden/>
              </w:rPr>
            </w:r>
            <w:r>
              <w:rPr>
                <w:noProof/>
                <w:webHidden/>
              </w:rPr>
              <w:fldChar w:fldCharType="separate"/>
            </w:r>
            <w:r>
              <w:rPr>
                <w:noProof/>
                <w:webHidden/>
              </w:rPr>
              <w:t>55</w:t>
            </w:r>
            <w:r>
              <w:rPr>
                <w:noProof/>
                <w:webHidden/>
              </w:rPr>
              <w:fldChar w:fldCharType="end"/>
            </w:r>
          </w:hyperlink>
        </w:p>
        <w:p w14:paraId="0677D7D5" w14:textId="421CD1A3" w:rsidR="00E2330A" w:rsidRDefault="00E2330A">
          <w:pPr>
            <w:pStyle w:val="TOC1"/>
            <w:tabs>
              <w:tab w:val="right" w:leader="dot" w:pos="9350"/>
            </w:tabs>
            <w:rPr>
              <w:rFonts w:asciiTheme="minorHAnsi" w:eastAsiaTheme="minorEastAsia" w:hAnsiTheme="minorHAnsi" w:cstheme="minorBidi"/>
              <w:b w:val="0"/>
              <w:bCs w:val="0"/>
              <w:caps w:val="0"/>
              <w:noProof/>
              <w:kern w:val="2"/>
              <w:sz w:val="24"/>
              <w:szCs w:val="24"/>
              <w14:ligatures w14:val="standardContextual"/>
            </w:rPr>
          </w:pPr>
          <w:hyperlink w:anchor="_Toc181105074" w:history="1">
            <w:r w:rsidRPr="00B466C3">
              <w:rPr>
                <w:rStyle w:val="Hyperlink"/>
                <w:noProof/>
              </w:rPr>
              <w:t>UNA Transportation Services</w:t>
            </w:r>
            <w:r>
              <w:rPr>
                <w:noProof/>
                <w:webHidden/>
              </w:rPr>
              <w:tab/>
            </w:r>
            <w:r>
              <w:rPr>
                <w:noProof/>
                <w:webHidden/>
              </w:rPr>
              <w:fldChar w:fldCharType="begin"/>
            </w:r>
            <w:r>
              <w:rPr>
                <w:noProof/>
                <w:webHidden/>
              </w:rPr>
              <w:instrText xml:space="preserve"> PAGEREF _Toc181105074 \h </w:instrText>
            </w:r>
            <w:r>
              <w:rPr>
                <w:noProof/>
                <w:webHidden/>
              </w:rPr>
            </w:r>
            <w:r>
              <w:rPr>
                <w:noProof/>
                <w:webHidden/>
              </w:rPr>
              <w:fldChar w:fldCharType="separate"/>
            </w:r>
            <w:r>
              <w:rPr>
                <w:noProof/>
                <w:webHidden/>
              </w:rPr>
              <w:t>58</w:t>
            </w:r>
            <w:r>
              <w:rPr>
                <w:noProof/>
                <w:webHidden/>
              </w:rPr>
              <w:fldChar w:fldCharType="end"/>
            </w:r>
          </w:hyperlink>
        </w:p>
        <w:p w14:paraId="3E9FB13D" w14:textId="022A16D9" w:rsidR="00E2330A" w:rsidRDefault="00E2330A">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81105075" w:history="1">
            <w:r w:rsidRPr="00B466C3">
              <w:rPr>
                <w:rStyle w:val="Hyperlink"/>
                <w:noProof/>
              </w:rPr>
              <w:t>Parking Regulations and Procedures</w:t>
            </w:r>
            <w:r>
              <w:rPr>
                <w:noProof/>
                <w:webHidden/>
              </w:rPr>
              <w:tab/>
            </w:r>
            <w:r>
              <w:rPr>
                <w:noProof/>
                <w:webHidden/>
              </w:rPr>
              <w:fldChar w:fldCharType="begin"/>
            </w:r>
            <w:r>
              <w:rPr>
                <w:noProof/>
                <w:webHidden/>
              </w:rPr>
              <w:instrText xml:space="preserve"> PAGEREF _Toc181105075 \h </w:instrText>
            </w:r>
            <w:r>
              <w:rPr>
                <w:noProof/>
                <w:webHidden/>
              </w:rPr>
            </w:r>
            <w:r>
              <w:rPr>
                <w:noProof/>
                <w:webHidden/>
              </w:rPr>
              <w:fldChar w:fldCharType="separate"/>
            </w:r>
            <w:r>
              <w:rPr>
                <w:noProof/>
                <w:webHidden/>
              </w:rPr>
              <w:t>58</w:t>
            </w:r>
            <w:r>
              <w:rPr>
                <w:noProof/>
                <w:webHidden/>
              </w:rPr>
              <w:fldChar w:fldCharType="end"/>
            </w:r>
          </w:hyperlink>
        </w:p>
        <w:p w14:paraId="0F5F471B" w14:textId="6D77B6C9"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6" w:history="1">
            <w:r w:rsidRPr="00B466C3">
              <w:rPr>
                <w:rStyle w:val="Hyperlink"/>
                <w:noProof/>
              </w:rPr>
              <w:t>Policy Statement</w:t>
            </w:r>
            <w:r>
              <w:rPr>
                <w:noProof/>
                <w:webHidden/>
              </w:rPr>
              <w:tab/>
            </w:r>
            <w:r>
              <w:rPr>
                <w:noProof/>
                <w:webHidden/>
              </w:rPr>
              <w:fldChar w:fldCharType="begin"/>
            </w:r>
            <w:r>
              <w:rPr>
                <w:noProof/>
                <w:webHidden/>
              </w:rPr>
              <w:instrText xml:space="preserve"> PAGEREF _Toc181105076 \h </w:instrText>
            </w:r>
            <w:r>
              <w:rPr>
                <w:noProof/>
                <w:webHidden/>
              </w:rPr>
            </w:r>
            <w:r>
              <w:rPr>
                <w:noProof/>
                <w:webHidden/>
              </w:rPr>
              <w:fldChar w:fldCharType="separate"/>
            </w:r>
            <w:r>
              <w:rPr>
                <w:noProof/>
                <w:webHidden/>
              </w:rPr>
              <w:t>58</w:t>
            </w:r>
            <w:r>
              <w:rPr>
                <w:noProof/>
                <w:webHidden/>
              </w:rPr>
              <w:fldChar w:fldCharType="end"/>
            </w:r>
          </w:hyperlink>
        </w:p>
        <w:p w14:paraId="55379765" w14:textId="6448650B"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7" w:history="1">
            <w:r w:rsidRPr="00B466C3">
              <w:rPr>
                <w:rStyle w:val="Hyperlink"/>
                <w:noProof/>
              </w:rPr>
              <w:t>Authority</w:t>
            </w:r>
            <w:r>
              <w:rPr>
                <w:noProof/>
                <w:webHidden/>
              </w:rPr>
              <w:tab/>
            </w:r>
            <w:r>
              <w:rPr>
                <w:noProof/>
                <w:webHidden/>
              </w:rPr>
              <w:fldChar w:fldCharType="begin"/>
            </w:r>
            <w:r>
              <w:rPr>
                <w:noProof/>
                <w:webHidden/>
              </w:rPr>
              <w:instrText xml:space="preserve"> PAGEREF _Toc181105077 \h </w:instrText>
            </w:r>
            <w:r>
              <w:rPr>
                <w:noProof/>
                <w:webHidden/>
              </w:rPr>
            </w:r>
            <w:r>
              <w:rPr>
                <w:noProof/>
                <w:webHidden/>
              </w:rPr>
              <w:fldChar w:fldCharType="separate"/>
            </w:r>
            <w:r>
              <w:rPr>
                <w:noProof/>
                <w:webHidden/>
              </w:rPr>
              <w:t>58</w:t>
            </w:r>
            <w:r>
              <w:rPr>
                <w:noProof/>
                <w:webHidden/>
              </w:rPr>
              <w:fldChar w:fldCharType="end"/>
            </w:r>
          </w:hyperlink>
        </w:p>
        <w:p w14:paraId="50B7ED8F" w14:textId="4EE6D97A"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8" w:history="1">
            <w:r w:rsidRPr="00B466C3">
              <w:rPr>
                <w:rStyle w:val="Hyperlink"/>
                <w:noProof/>
              </w:rPr>
              <w:t>Statement of Accuracy</w:t>
            </w:r>
            <w:r>
              <w:rPr>
                <w:noProof/>
                <w:webHidden/>
              </w:rPr>
              <w:tab/>
            </w:r>
            <w:r>
              <w:rPr>
                <w:noProof/>
                <w:webHidden/>
              </w:rPr>
              <w:fldChar w:fldCharType="begin"/>
            </w:r>
            <w:r>
              <w:rPr>
                <w:noProof/>
                <w:webHidden/>
              </w:rPr>
              <w:instrText xml:space="preserve"> PAGEREF _Toc181105078 \h </w:instrText>
            </w:r>
            <w:r>
              <w:rPr>
                <w:noProof/>
                <w:webHidden/>
              </w:rPr>
            </w:r>
            <w:r>
              <w:rPr>
                <w:noProof/>
                <w:webHidden/>
              </w:rPr>
              <w:fldChar w:fldCharType="separate"/>
            </w:r>
            <w:r>
              <w:rPr>
                <w:noProof/>
                <w:webHidden/>
              </w:rPr>
              <w:t>59</w:t>
            </w:r>
            <w:r>
              <w:rPr>
                <w:noProof/>
                <w:webHidden/>
              </w:rPr>
              <w:fldChar w:fldCharType="end"/>
            </w:r>
          </w:hyperlink>
        </w:p>
        <w:p w14:paraId="3B21680F" w14:textId="33CD74D6"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79" w:history="1">
            <w:r w:rsidRPr="00B466C3">
              <w:rPr>
                <w:rStyle w:val="Hyperlink"/>
                <w:noProof/>
              </w:rPr>
              <w:t>Reservation of Space</w:t>
            </w:r>
            <w:r>
              <w:rPr>
                <w:noProof/>
                <w:webHidden/>
              </w:rPr>
              <w:tab/>
            </w:r>
            <w:r>
              <w:rPr>
                <w:noProof/>
                <w:webHidden/>
              </w:rPr>
              <w:fldChar w:fldCharType="begin"/>
            </w:r>
            <w:r>
              <w:rPr>
                <w:noProof/>
                <w:webHidden/>
              </w:rPr>
              <w:instrText xml:space="preserve"> PAGEREF _Toc181105079 \h </w:instrText>
            </w:r>
            <w:r>
              <w:rPr>
                <w:noProof/>
                <w:webHidden/>
              </w:rPr>
            </w:r>
            <w:r>
              <w:rPr>
                <w:noProof/>
                <w:webHidden/>
              </w:rPr>
              <w:fldChar w:fldCharType="separate"/>
            </w:r>
            <w:r>
              <w:rPr>
                <w:noProof/>
                <w:webHidden/>
              </w:rPr>
              <w:t>59</w:t>
            </w:r>
            <w:r>
              <w:rPr>
                <w:noProof/>
                <w:webHidden/>
              </w:rPr>
              <w:fldChar w:fldCharType="end"/>
            </w:r>
          </w:hyperlink>
        </w:p>
        <w:p w14:paraId="0BA1CA83" w14:textId="17C2C7A2"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0" w:history="1">
            <w:r w:rsidRPr="00B466C3">
              <w:rPr>
                <w:rStyle w:val="Hyperlink"/>
                <w:noProof/>
              </w:rPr>
              <w:t>General Parking Regulations</w:t>
            </w:r>
            <w:r>
              <w:rPr>
                <w:noProof/>
                <w:webHidden/>
              </w:rPr>
              <w:tab/>
            </w:r>
            <w:r>
              <w:rPr>
                <w:noProof/>
                <w:webHidden/>
              </w:rPr>
              <w:fldChar w:fldCharType="begin"/>
            </w:r>
            <w:r>
              <w:rPr>
                <w:noProof/>
                <w:webHidden/>
              </w:rPr>
              <w:instrText xml:space="preserve"> PAGEREF _Toc181105080 \h </w:instrText>
            </w:r>
            <w:r>
              <w:rPr>
                <w:noProof/>
                <w:webHidden/>
              </w:rPr>
            </w:r>
            <w:r>
              <w:rPr>
                <w:noProof/>
                <w:webHidden/>
              </w:rPr>
              <w:fldChar w:fldCharType="separate"/>
            </w:r>
            <w:r>
              <w:rPr>
                <w:noProof/>
                <w:webHidden/>
              </w:rPr>
              <w:t>59</w:t>
            </w:r>
            <w:r>
              <w:rPr>
                <w:noProof/>
                <w:webHidden/>
              </w:rPr>
              <w:fldChar w:fldCharType="end"/>
            </w:r>
          </w:hyperlink>
        </w:p>
        <w:p w14:paraId="58E2CCDE" w14:textId="2FF1F7B0"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1" w:history="1">
            <w:r w:rsidRPr="00B466C3">
              <w:rPr>
                <w:rStyle w:val="Hyperlink"/>
                <w:noProof/>
              </w:rPr>
              <w:t>Parking Designations</w:t>
            </w:r>
            <w:r>
              <w:rPr>
                <w:noProof/>
                <w:webHidden/>
              </w:rPr>
              <w:tab/>
            </w:r>
            <w:r>
              <w:rPr>
                <w:noProof/>
                <w:webHidden/>
              </w:rPr>
              <w:fldChar w:fldCharType="begin"/>
            </w:r>
            <w:r>
              <w:rPr>
                <w:noProof/>
                <w:webHidden/>
              </w:rPr>
              <w:instrText xml:space="preserve"> PAGEREF _Toc181105081 \h </w:instrText>
            </w:r>
            <w:r>
              <w:rPr>
                <w:noProof/>
                <w:webHidden/>
              </w:rPr>
            </w:r>
            <w:r>
              <w:rPr>
                <w:noProof/>
                <w:webHidden/>
              </w:rPr>
              <w:fldChar w:fldCharType="separate"/>
            </w:r>
            <w:r>
              <w:rPr>
                <w:noProof/>
                <w:webHidden/>
              </w:rPr>
              <w:t>60</w:t>
            </w:r>
            <w:r>
              <w:rPr>
                <w:noProof/>
                <w:webHidden/>
              </w:rPr>
              <w:fldChar w:fldCharType="end"/>
            </w:r>
          </w:hyperlink>
        </w:p>
        <w:p w14:paraId="0FDA5338" w14:textId="47706283"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2" w:history="1">
            <w:r w:rsidRPr="00B466C3">
              <w:rPr>
                <w:rStyle w:val="Hyperlink"/>
                <w:noProof/>
              </w:rPr>
              <w:t>Documents Needed to Obtain Parking Permit and Justification</w:t>
            </w:r>
            <w:r>
              <w:rPr>
                <w:noProof/>
                <w:webHidden/>
              </w:rPr>
              <w:tab/>
            </w:r>
            <w:r>
              <w:rPr>
                <w:noProof/>
                <w:webHidden/>
              </w:rPr>
              <w:fldChar w:fldCharType="begin"/>
            </w:r>
            <w:r>
              <w:rPr>
                <w:noProof/>
                <w:webHidden/>
              </w:rPr>
              <w:instrText xml:space="preserve"> PAGEREF _Toc181105082 \h </w:instrText>
            </w:r>
            <w:r>
              <w:rPr>
                <w:noProof/>
                <w:webHidden/>
              </w:rPr>
            </w:r>
            <w:r>
              <w:rPr>
                <w:noProof/>
                <w:webHidden/>
              </w:rPr>
              <w:fldChar w:fldCharType="separate"/>
            </w:r>
            <w:r>
              <w:rPr>
                <w:noProof/>
                <w:webHidden/>
              </w:rPr>
              <w:t>62</w:t>
            </w:r>
            <w:r>
              <w:rPr>
                <w:noProof/>
                <w:webHidden/>
              </w:rPr>
              <w:fldChar w:fldCharType="end"/>
            </w:r>
          </w:hyperlink>
        </w:p>
        <w:p w14:paraId="45B73468" w14:textId="5C679C1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3" w:history="1">
            <w:r w:rsidRPr="00B466C3">
              <w:rPr>
                <w:rStyle w:val="Hyperlink"/>
                <w:noProof/>
              </w:rPr>
              <w:t>Temporary Parking Permits</w:t>
            </w:r>
            <w:r>
              <w:rPr>
                <w:noProof/>
                <w:webHidden/>
              </w:rPr>
              <w:tab/>
            </w:r>
            <w:r>
              <w:rPr>
                <w:noProof/>
                <w:webHidden/>
              </w:rPr>
              <w:fldChar w:fldCharType="begin"/>
            </w:r>
            <w:r>
              <w:rPr>
                <w:noProof/>
                <w:webHidden/>
              </w:rPr>
              <w:instrText xml:space="preserve"> PAGEREF _Toc181105083 \h </w:instrText>
            </w:r>
            <w:r>
              <w:rPr>
                <w:noProof/>
                <w:webHidden/>
              </w:rPr>
            </w:r>
            <w:r>
              <w:rPr>
                <w:noProof/>
                <w:webHidden/>
              </w:rPr>
              <w:fldChar w:fldCharType="separate"/>
            </w:r>
            <w:r>
              <w:rPr>
                <w:noProof/>
                <w:webHidden/>
              </w:rPr>
              <w:t>63</w:t>
            </w:r>
            <w:r>
              <w:rPr>
                <w:noProof/>
                <w:webHidden/>
              </w:rPr>
              <w:fldChar w:fldCharType="end"/>
            </w:r>
          </w:hyperlink>
        </w:p>
        <w:p w14:paraId="206241F0" w14:textId="5984AE68"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4" w:history="1">
            <w:r w:rsidRPr="00B466C3">
              <w:rPr>
                <w:rStyle w:val="Hyperlink"/>
                <w:noProof/>
              </w:rPr>
              <w:t>Violations, Fines, and Penalties</w:t>
            </w:r>
            <w:r>
              <w:rPr>
                <w:noProof/>
                <w:webHidden/>
              </w:rPr>
              <w:tab/>
            </w:r>
            <w:r>
              <w:rPr>
                <w:noProof/>
                <w:webHidden/>
              </w:rPr>
              <w:fldChar w:fldCharType="begin"/>
            </w:r>
            <w:r>
              <w:rPr>
                <w:noProof/>
                <w:webHidden/>
              </w:rPr>
              <w:instrText xml:space="preserve"> PAGEREF _Toc181105084 \h </w:instrText>
            </w:r>
            <w:r>
              <w:rPr>
                <w:noProof/>
                <w:webHidden/>
              </w:rPr>
            </w:r>
            <w:r>
              <w:rPr>
                <w:noProof/>
                <w:webHidden/>
              </w:rPr>
              <w:fldChar w:fldCharType="separate"/>
            </w:r>
            <w:r>
              <w:rPr>
                <w:noProof/>
                <w:webHidden/>
              </w:rPr>
              <w:t>64</w:t>
            </w:r>
            <w:r>
              <w:rPr>
                <w:noProof/>
                <w:webHidden/>
              </w:rPr>
              <w:fldChar w:fldCharType="end"/>
            </w:r>
          </w:hyperlink>
        </w:p>
        <w:p w14:paraId="74886AF4" w14:textId="264CE5EC"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5" w:history="1">
            <w:r w:rsidRPr="00B466C3">
              <w:rPr>
                <w:rStyle w:val="Hyperlink"/>
                <w:noProof/>
              </w:rPr>
              <w:t>APPEALS</w:t>
            </w:r>
            <w:r>
              <w:rPr>
                <w:noProof/>
                <w:webHidden/>
              </w:rPr>
              <w:tab/>
            </w:r>
            <w:r>
              <w:rPr>
                <w:noProof/>
                <w:webHidden/>
              </w:rPr>
              <w:fldChar w:fldCharType="begin"/>
            </w:r>
            <w:r>
              <w:rPr>
                <w:noProof/>
                <w:webHidden/>
              </w:rPr>
              <w:instrText xml:space="preserve"> PAGEREF _Toc181105085 \h </w:instrText>
            </w:r>
            <w:r>
              <w:rPr>
                <w:noProof/>
                <w:webHidden/>
              </w:rPr>
            </w:r>
            <w:r>
              <w:rPr>
                <w:noProof/>
                <w:webHidden/>
              </w:rPr>
              <w:fldChar w:fldCharType="separate"/>
            </w:r>
            <w:r>
              <w:rPr>
                <w:noProof/>
                <w:webHidden/>
              </w:rPr>
              <w:t>64</w:t>
            </w:r>
            <w:r>
              <w:rPr>
                <w:noProof/>
                <w:webHidden/>
              </w:rPr>
              <w:fldChar w:fldCharType="end"/>
            </w:r>
          </w:hyperlink>
        </w:p>
        <w:p w14:paraId="307BF985" w14:textId="043AE740"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6" w:history="1">
            <w:r w:rsidRPr="00B466C3">
              <w:rPr>
                <w:rStyle w:val="Hyperlink"/>
                <w:noProof/>
              </w:rPr>
              <w:t>Additional Violations/Disciplinary Action</w:t>
            </w:r>
            <w:r>
              <w:rPr>
                <w:noProof/>
                <w:webHidden/>
              </w:rPr>
              <w:tab/>
            </w:r>
            <w:r>
              <w:rPr>
                <w:noProof/>
                <w:webHidden/>
              </w:rPr>
              <w:fldChar w:fldCharType="begin"/>
            </w:r>
            <w:r>
              <w:rPr>
                <w:noProof/>
                <w:webHidden/>
              </w:rPr>
              <w:instrText xml:space="preserve"> PAGEREF _Toc181105086 \h </w:instrText>
            </w:r>
            <w:r>
              <w:rPr>
                <w:noProof/>
                <w:webHidden/>
              </w:rPr>
            </w:r>
            <w:r>
              <w:rPr>
                <w:noProof/>
                <w:webHidden/>
              </w:rPr>
              <w:fldChar w:fldCharType="separate"/>
            </w:r>
            <w:r>
              <w:rPr>
                <w:noProof/>
                <w:webHidden/>
              </w:rPr>
              <w:t>65</w:t>
            </w:r>
            <w:r>
              <w:rPr>
                <w:noProof/>
                <w:webHidden/>
              </w:rPr>
              <w:fldChar w:fldCharType="end"/>
            </w:r>
          </w:hyperlink>
        </w:p>
        <w:p w14:paraId="1F2025EE" w14:textId="0AB6A8B5"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7" w:history="1">
            <w:r w:rsidRPr="00B466C3">
              <w:rPr>
                <w:rStyle w:val="Hyperlink"/>
                <w:noProof/>
              </w:rPr>
              <w:t>Towing/Immobilization of Vehicles</w:t>
            </w:r>
            <w:r>
              <w:rPr>
                <w:noProof/>
                <w:webHidden/>
              </w:rPr>
              <w:tab/>
            </w:r>
            <w:r>
              <w:rPr>
                <w:noProof/>
                <w:webHidden/>
              </w:rPr>
              <w:fldChar w:fldCharType="begin"/>
            </w:r>
            <w:r>
              <w:rPr>
                <w:noProof/>
                <w:webHidden/>
              </w:rPr>
              <w:instrText xml:space="preserve"> PAGEREF _Toc181105087 \h </w:instrText>
            </w:r>
            <w:r>
              <w:rPr>
                <w:noProof/>
                <w:webHidden/>
              </w:rPr>
            </w:r>
            <w:r>
              <w:rPr>
                <w:noProof/>
                <w:webHidden/>
              </w:rPr>
              <w:fldChar w:fldCharType="separate"/>
            </w:r>
            <w:r>
              <w:rPr>
                <w:noProof/>
                <w:webHidden/>
              </w:rPr>
              <w:t>66</w:t>
            </w:r>
            <w:r>
              <w:rPr>
                <w:noProof/>
                <w:webHidden/>
              </w:rPr>
              <w:fldChar w:fldCharType="end"/>
            </w:r>
          </w:hyperlink>
        </w:p>
        <w:p w14:paraId="2F5BE14C" w14:textId="05FFB626" w:rsidR="00E2330A" w:rsidRDefault="00E2330A">
          <w:pPr>
            <w:pStyle w:val="TOC4"/>
            <w:tabs>
              <w:tab w:val="right" w:leader="dot" w:pos="9350"/>
            </w:tabs>
            <w:rPr>
              <w:rFonts w:asciiTheme="minorHAnsi" w:eastAsiaTheme="minorEastAsia" w:hAnsiTheme="minorHAnsi" w:cstheme="minorBidi"/>
              <w:bCs w:val="0"/>
              <w:i w:val="0"/>
              <w:iCs w:val="0"/>
              <w:noProof/>
              <w:kern w:val="2"/>
              <w:sz w:val="24"/>
              <w:szCs w:val="24"/>
              <w14:ligatures w14:val="standardContextual"/>
            </w:rPr>
          </w:pPr>
          <w:hyperlink w:anchor="_Toc181105088" w:history="1">
            <w:r w:rsidRPr="00B466C3">
              <w:rPr>
                <w:rStyle w:val="Hyperlink"/>
                <w:noProof/>
              </w:rPr>
              <w:t>Definitions</w:t>
            </w:r>
            <w:r>
              <w:rPr>
                <w:noProof/>
                <w:webHidden/>
              </w:rPr>
              <w:tab/>
            </w:r>
            <w:r>
              <w:rPr>
                <w:noProof/>
                <w:webHidden/>
              </w:rPr>
              <w:fldChar w:fldCharType="begin"/>
            </w:r>
            <w:r>
              <w:rPr>
                <w:noProof/>
                <w:webHidden/>
              </w:rPr>
              <w:instrText xml:space="preserve"> PAGEREF _Toc181105088 \h </w:instrText>
            </w:r>
            <w:r>
              <w:rPr>
                <w:noProof/>
                <w:webHidden/>
              </w:rPr>
            </w:r>
            <w:r>
              <w:rPr>
                <w:noProof/>
                <w:webHidden/>
              </w:rPr>
              <w:fldChar w:fldCharType="separate"/>
            </w:r>
            <w:r>
              <w:rPr>
                <w:noProof/>
                <w:webHidden/>
              </w:rPr>
              <w:t>66</w:t>
            </w:r>
            <w:r>
              <w:rPr>
                <w:noProof/>
                <w:webHidden/>
              </w:rPr>
              <w:fldChar w:fldCharType="end"/>
            </w:r>
          </w:hyperlink>
        </w:p>
        <w:p w14:paraId="7E452D8A" w14:textId="72DEDF2C" w:rsidR="002E187D" w:rsidRPr="00A91A1A" w:rsidRDefault="009D0CA9" w:rsidP="00AE5923">
          <w:pPr>
            <w:pStyle w:val="TOC2"/>
            <w:tabs>
              <w:tab w:val="right" w:leader="hyphen" w:pos="9350"/>
            </w:tabs>
            <w:ind w:left="0"/>
          </w:pPr>
          <w:r>
            <w:fldChar w:fldCharType="end"/>
          </w:r>
        </w:p>
      </w:sdtContent>
    </w:sdt>
    <w:p w14:paraId="3C88A476" w14:textId="25B7CBC4" w:rsidR="002E187D" w:rsidRPr="009D0062" w:rsidRDefault="00A07693">
      <w:pPr>
        <w:spacing w:before="870" w:line="292" w:lineRule="exact"/>
        <w:ind w:left="861" w:right="741"/>
        <w:jc w:val="center"/>
        <w:rPr>
          <w:rFonts w:ascii="Avenir" w:hAnsi="Avenir"/>
          <w:sz w:val="18"/>
          <w:szCs w:val="18"/>
        </w:rPr>
      </w:pPr>
      <w:r w:rsidRPr="009D0062">
        <w:rPr>
          <w:rFonts w:ascii="Avenir" w:hAnsi="Avenir"/>
          <w:color w:val="606166"/>
          <w:sz w:val="18"/>
          <w:szCs w:val="18"/>
        </w:rPr>
        <w:t>PUBLISHED</w:t>
      </w:r>
      <w:r w:rsidR="00687F75" w:rsidRPr="009D0062">
        <w:rPr>
          <w:rFonts w:ascii="Avenir" w:hAnsi="Avenir"/>
          <w:color w:val="606166"/>
          <w:spacing w:val="-1"/>
          <w:sz w:val="18"/>
          <w:szCs w:val="18"/>
        </w:rPr>
        <w:t xml:space="preserve"> AUGUST</w:t>
      </w:r>
      <w:r w:rsidRPr="009D0062">
        <w:rPr>
          <w:rFonts w:ascii="Avenir" w:hAnsi="Avenir"/>
          <w:color w:val="606166"/>
          <w:spacing w:val="-5"/>
          <w:sz w:val="18"/>
          <w:szCs w:val="18"/>
        </w:rPr>
        <w:t xml:space="preserve"> </w:t>
      </w:r>
      <w:r w:rsidRPr="009D0062">
        <w:rPr>
          <w:rFonts w:ascii="Avenir" w:hAnsi="Avenir"/>
          <w:color w:val="606166"/>
          <w:sz w:val="18"/>
          <w:szCs w:val="18"/>
        </w:rPr>
        <w:t>202</w:t>
      </w:r>
      <w:r w:rsidR="00F37812">
        <w:rPr>
          <w:rFonts w:ascii="Avenir" w:hAnsi="Avenir"/>
          <w:color w:val="606166"/>
          <w:sz w:val="18"/>
          <w:szCs w:val="18"/>
        </w:rPr>
        <w:t>4</w:t>
      </w:r>
    </w:p>
    <w:p w14:paraId="728173D5" w14:textId="758C2E07" w:rsidR="00E2330A" w:rsidRDefault="00A07693" w:rsidP="00E2330A">
      <w:pPr>
        <w:spacing w:line="229" w:lineRule="exact"/>
        <w:ind w:right="20"/>
        <w:jc w:val="center"/>
        <w:rPr>
          <w:rFonts w:ascii="Avenir" w:hAnsi="Avenir"/>
          <w:i/>
          <w:sz w:val="18"/>
          <w:szCs w:val="18"/>
        </w:rPr>
      </w:pPr>
      <w:r w:rsidRPr="006372FF">
        <w:rPr>
          <w:rFonts w:ascii="Avenir" w:hAnsi="Avenir"/>
          <w:i/>
          <w:sz w:val="18"/>
          <w:szCs w:val="18"/>
        </w:rPr>
        <w:t>Content</w:t>
      </w:r>
      <w:r w:rsidRPr="006372FF">
        <w:rPr>
          <w:rFonts w:ascii="Avenir" w:hAnsi="Avenir"/>
          <w:i/>
          <w:spacing w:val="-5"/>
          <w:sz w:val="18"/>
          <w:szCs w:val="18"/>
        </w:rPr>
        <w:t xml:space="preserve"> </w:t>
      </w:r>
      <w:r w:rsidRPr="006372FF">
        <w:rPr>
          <w:rFonts w:ascii="Avenir" w:hAnsi="Avenir"/>
          <w:i/>
          <w:sz w:val="18"/>
          <w:szCs w:val="18"/>
        </w:rPr>
        <w:t>is</w:t>
      </w:r>
      <w:r w:rsidRPr="006372FF">
        <w:rPr>
          <w:rFonts w:ascii="Avenir" w:hAnsi="Avenir"/>
          <w:i/>
          <w:spacing w:val="-5"/>
          <w:sz w:val="18"/>
          <w:szCs w:val="18"/>
        </w:rPr>
        <w:t xml:space="preserve"> </w:t>
      </w:r>
      <w:r w:rsidRPr="006372FF">
        <w:rPr>
          <w:rFonts w:ascii="Avenir" w:hAnsi="Avenir"/>
          <w:i/>
          <w:sz w:val="18"/>
          <w:szCs w:val="18"/>
        </w:rPr>
        <w:t>current</w:t>
      </w:r>
      <w:r w:rsidRPr="006372FF">
        <w:rPr>
          <w:rFonts w:ascii="Avenir" w:hAnsi="Avenir"/>
          <w:i/>
          <w:spacing w:val="-4"/>
          <w:sz w:val="18"/>
          <w:szCs w:val="18"/>
        </w:rPr>
        <w:t xml:space="preserve"> </w:t>
      </w:r>
      <w:r w:rsidRPr="006372FF">
        <w:rPr>
          <w:rFonts w:ascii="Avenir" w:hAnsi="Avenir"/>
          <w:i/>
          <w:sz w:val="18"/>
          <w:szCs w:val="18"/>
        </w:rPr>
        <w:t>at</w:t>
      </w:r>
      <w:r w:rsidRPr="006372FF">
        <w:rPr>
          <w:rFonts w:ascii="Avenir" w:hAnsi="Avenir"/>
          <w:i/>
          <w:spacing w:val="-2"/>
          <w:sz w:val="18"/>
          <w:szCs w:val="18"/>
        </w:rPr>
        <w:t xml:space="preserve"> </w:t>
      </w:r>
      <w:proofErr w:type="gramStart"/>
      <w:r w:rsidRPr="006372FF">
        <w:rPr>
          <w:rFonts w:ascii="Avenir" w:hAnsi="Avenir"/>
          <w:i/>
          <w:sz w:val="18"/>
          <w:szCs w:val="18"/>
        </w:rPr>
        <w:t>time</w:t>
      </w:r>
      <w:proofErr w:type="gramEnd"/>
      <w:r w:rsidRPr="006372FF">
        <w:rPr>
          <w:rFonts w:ascii="Avenir" w:hAnsi="Avenir"/>
          <w:i/>
          <w:spacing w:val="-4"/>
          <w:sz w:val="18"/>
          <w:szCs w:val="18"/>
        </w:rPr>
        <w:t xml:space="preserve"> </w:t>
      </w:r>
      <w:r w:rsidRPr="006372FF">
        <w:rPr>
          <w:rFonts w:ascii="Avenir" w:hAnsi="Avenir"/>
          <w:i/>
          <w:sz w:val="18"/>
          <w:szCs w:val="18"/>
        </w:rPr>
        <w:t>of</w:t>
      </w:r>
      <w:r w:rsidRPr="006372FF">
        <w:rPr>
          <w:rFonts w:ascii="Avenir" w:hAnsi="Avenir"/>
          <w:i/>
          <w:spacing w:val="-2"/>
          <w:sz w:val="18"/>
          <w:szCs w:val="18"/>
        </w:rPr>
        <w:t xml:space="preserve"> </w:t>
      </w:r>
      <w:r w:rsidRPr="006372FF">
        <w:rPr>
          <w:rFonts w:ascii="Avenir" w:hAnsi="Avenir"/>
          <w:i/>
          <w:sz w:val="18"/>
          <w:szCs w:val="18"/>
        </w:rPr>
        <w:t>publication</w:t>
      </w:r>
      <w:r w:rsidRPr="006372FF">
        <w:rPr>
          <w:rFonts w:ascii="Avenir" w:hAnsi="Avenir"/>
          <w:i/>
          <w:spacing w:val="-5"/>
          <w:sz w:val="18"/>
          <w:szCs w:val="18"/>
        </w:rPr>
        <w:t xml:space="preserve"> </w:t>
      </w:r>
      <w:r w:rsidRPr="006372FF">
        <w:rPr>
          <w:rFonts w:ascii="Avenir" w:hAnsi="Avenir"/>
          <w:i/>
          <w:sz w:val="18"/>
          <w:szCs w:val="18"/>
        </w:rPr>
        <w:t>but</w:t>
      </w:r>
      <w:r w:rsidRPr="006372FF">
        <w:rPr>
          <w:rFonts w:ascii="Avenir" w:hAnsi="Avenir"/>
          <w:i/>
          <w:spacing w:val="-5"/>
          <w:sz w:val="18"/>
          <w:szCs w:val="18"/>
        </w:rPr>
        <w:t xml:space="preserve"> </w:t>
      </w:r>
      <w:r w:rsidRPr="006372FF">
        <w:rPr>
          <w:rFonts w:ascii="Avenir" w:hAnsi="Avenir"/>
          <w:i/>
          <w:sz w:val="18"/>
          <w:szCs w:val="18"/>
        </w:rPr>
        <w:t>is</w:t>
      </w:r>
      <w:r w:rsidRPr="006372FF">
        <w:rPr>
          <w:rFonts w:ascii="Avenir" w:hAnsi="Avenir"/>
          <w:i/>
          <w:spacing w:val="-5"/>
          <w:sz w:val="18"/>
          <w:szCs w:val="18"/>
        </w:rPr>
        <w:t xml:space="preserve"> </w:t>
      </w:r>
      <w:r w:rsidRPr="006372FF">
        <w:rPr>
          <w:rFonts w:ascii="Avenir" w:hAnsi="Avenir"/>
          <w:i/>
          <w:sz w:val="18"/>
          <w:szCs w:val="18"/>
        </w:rPr>
        <w:t>subject</w:t>
      </w:r>
      <w:r w:rsidRPr="006372FF">
        <w:rPr>
          <w:rFonts w:ascii="Avenir" w:hAnsi="Avenir"/>
          <w:i/>
          <w:spacing w:val="-2"/>
          <w:sz w:val="18"/>
          <w:szCs w:val="18"/>
        </w:rPr>
        <w:t xml:space="preserve"> </w:t>
      </w:r>
      <w:r w:rsidRPr="006372FF">
        <w:rPr>
          <w:rFonts w:ascii="Avenir" w:hAnsi="Avenir"/>
          <w:i/>
          <w:sz w:val="18"/>
          <w:szCs w:val="18"/>
        </w:rPr>
        <w:t>to</w:t>
      </w:r>
      <w:r w:rsidRPr="006372FF">
        <w:rPr>
          <w:rFonts w:ascii="Avenir" w:hAnsi="Avenir"/>
          <w:i/>
          <w:spacing w:val="-3"/>
          <w:sz w:val="18"/>
          <w:szCs w:val="18"/>
        </w:rPr>
        <w:t xml:space="preserve"> </w:t>
      </w:r>
      <w:r w:rsidRPr="006372FF">
        <w:rPr>
          <w:rFonts w:ascii="Avenir" w:hAnsi="Avenir"/>
          <w:i/>
          <w:sz w:val="18"/>
          <w:szCs w:val="18"/>
        </w:rPr>
        <w:t>change.</w:t>
      </w:r>
      <w:r w:rsidRPr="006372FF">
        <w:rPr>
          <w:rFonts w:ascii="Avenir" w:hAnsi="Avenir"/>
          <w:i/>
          <w:spacing w:val="-1"/>
          <w:sz w:val="18"/>
          <w:szCs w:val="18"/>
        </w:rPr>
        <w:t xml:space="preserve"> </w:t>
      </w:r>
      <w:r w:rsidRPr="006372FF">
        <w:rPr>
          <w:rFonts w:ascii="Avenir" w:hAnsi="Avenir"/>
          <w:i/>
          <w:sz w:val="18"/>
          <w:szCs w:val="18"/>
        </w:rPr>
        <w:t>Refer</w:t>
      </w:r>
      <w:r w:rsidRPr="006372FF">
        <w:rPr>
          <w:rFonts w:ascii="Avenir" w:hAnsi="Avenir"/>
          <w:i/>
          <w:spacing w:val="-5"/>
          <w:sz w:val="18"/>
          <w:szCs w:val="18"/>
        </w:rPr>
        <w:t xml:space="preserve"> </w:t>
      </w:r>
      <w:r w:rsidRPr="006372FF">
        <w:rPr>
          <w:rFonts w:ascii="Avenir" w:hAnsi="Avenir"/>
          <w:i/>
          <w:sz w:val="18"/>
          <w:szCs w:val="18"/>
        </w:rPr>
        <w:t>to relevant</w:t>
      </w:r>
      <w:r w:rsidRPr="006372FF">
        <w:rPr>
          <w:rFonts w:ascii="Avenir" w:hAnsi="Avenir"/>
          <w:i/>
          <w:spacing w:val="-5"/>
          <w:sz w:val="18"/>
          <w:szCs w:val="18"/>
        </w:rPr>
        <w:t xml:space="preserve"> </w:t>
      </w:r>
      <w:r w:rsidRPr="006372FF">
        <w:rPr>
          <w:rFonts w:ascii="Avenir" w:hAnsi="Avenir"/>
          <w:i/>
          <w:sz w:val="18"/>
          <w:szCs w:val="18"/>
        </w:rPr>
        <w:t>websites</w:t>
      </w:r>
      <w:r w:rsidRPr="006372FF">
        <w:rPr>
          <w:rFonts w:ascii="Avenir" w:hAnsi="Avenir"/>
          <w:i/>
          <w:spacing w:val="-5"/>
          <w:sz w:val="18"/>
          <w:szCs w:val="18"/>
        </w:rPr>
        <w:t xml:space="preserve"> </w:t>
      </w:r>
      <w:r w:rsidRPr="006372FF">
        <w:rPr>
          <w:rFonts w:ascii="Avenir" w:hAnsi="Avenir"/>
          <w:i/>
          <w:sz w:val="18"/>
          <w:szCs w:val="18"/>
        </w:rPr>
        <w:t>for</w:t>
      </w:r>
      <w:r w:rsidRPr="006372FF">
        <w:rPr>
          <w:rFonts w:ascii="Avenir" w:hAnsi="Avenir"/>
          <w:i/>
          <w:spacing w:val="-5"/>
          <w:sz w:val="18"/>
          <w:szCs w:val="18"/>
        </w:rPr>
        <w:t xml:space="preserve"> </w:t>
      </w:r>
      <w:r w:rsidRPr="006372FF">
        <w:rPr>
          <w:rFonts w:ascii="Avenir" w:hAnsi="Avenir"/>
          <w:i/>
          <w:sz w:val="18"/>
          <w:szCs w:val="18"/>
        </w:rPr>
        <w:t>updates</w:t>
      </w:r>
      <w:bookmarkStart w:id="0" w:name="Introduction"/>
      <w:bookmarkStart w:id="1" w:name="_bookmark0"/>
      <w:bookmarkStart w:id="2" w:name="_Toc181104942"/>
      <w:bookmarkEnd w:id="0"/>
      <w:bookmarkEnd w:id="1"/>
      <w:r w:rsidR="00E2330A">
        <w:rPr>
          <w:rFonts w:ascii="Avenir" w:hAnsi="Avenir"/>
          <w:i/>
          <w:sz w:val="18"/>
          <w:szCs w:val="18"/>
        </w:rPr>
        <w:t>.</w:t>
      </w:r>
    </w:p>
    <w:p w14:paraId="3EB5A0FE" w14:textId="72A657C1" w:rsidR="002E187D" w:rsidRDefault="00A07693" w:rsidP="00E2330A">
      <w:pPr>
        <w:pStyle w:val="Heading2"/>
        <w:pageBreakBefore/>
      </w:pPr>
      <w:r>
        <w:lastRenderedPageBreak/>
        <w:t>Introduction</w:t>
      </w:r>
      <w:bookmarkEnd w:id="2"/>
    </w:p>
    <w:p w14:paraId="58EDF80E" w14:textId="0A2620FE" w:rsidR="002E187D" w:rsidRPr="000B77AD" w:rsidRDefault="000B77AD" w:rsidP="000B77AD">
      <w:pPr>
        <w:pStyle w:val="BodyText"/>
        <w:ind w:left="0"/>
        <w:rPr>
          <w:rFonts w:eastAsiaTheme="minorHAnsi"/>
        </w:rPr>
      </w:pPr>
      <w:r w:rsidRPr="000B77AD">
        <w:rPr>
          <w:rFonts w:eastAsiaTheme="minorHAnsi"/>
        </w:rPr>
        <w:t>The Student Handbook is published each year by the Division of Student Affairs to provide</w:t>
      </w:r>
      <w:r>
        <w:rPr>
          <w:rFonts w:eastAsiaTheme="minorHAnsi"/>
        </w:rPr>
        <w:t xml:space="preserve"> </w:t>
      </w:r>
      <w:r w:rsidRPr="000B77AD">
        <w:rPr>
          <w:rFonts w:eastAsiaTheme="minorHAnsi"/>
        </w:rPr>
        <w:t>students, faculty, and staff with detailed and important information about campus life at the</w:t>
      </w:r>
      <w:r>
        <w:rPr>
          <w:rFonts w:eastAsiaTheme="minorHAnsi"/>
        </w:rPr>
        <w:t xml:space="preserve"> </w:t>
      </w:r>
      <w:r w:rsidRPr="000B77AD">
        <w:rPr>
          <w:rFonts w:eastAsiaTheme="minorHAnsi"/>
        </w:rPr>
        <w:t>University of North Alabama. It includes policies, procedures, practices, and services, as well</w:t>
      </w:r>
      <w:r>
        <w:rPr>
          <w:rFonts w:eastAsiaTheme="minorHAnsi"/>
        </w:rPr>
        <w:t xml:space="preserve"> </w:t>
      </w:r>
      <w:r w:rsidRPr="000B77AD">
        <w:rPr>
          <w:rFonts w:eastAsiaTheme="minorHAnsi"/>
        </w:rPr>
        <w:t xml:space="preserve">as </w:t>
      </w:r>
      <w:proofErr w:type="gramStart"/>
      <w:r w:rsidRPr="000B77AD">
        <w:rPr>
          <w:rFonts w:eastAsiaTheme="minorHAnsi"/>
        </w:rPr>
        <w:t>students‘ rights</w:t>
      </w:r>
      <w:proofErr w:type="gramEnd"/>
      <w:r w:rsidRPr="000B77AD">
        <w:rPr>
          <w:rFonts w:eastAsiaTheme="minorHAnsi"/>
        </w:rPr>
        <w:t xml:space="preserve"> and responsibilities. Each student is responsible for knowing and adhering</w:t>
      </w:r>
      <w:r>
        <w:rPr>
          <w:rFonts w:eastAsiaTheme="minorHAnsi"/>
        </w:rPr>
        <w:t xml:space="preserve"> </w:t>
      </w:r>
      <w:r w:rsidRPr="000B77AD">
        <w:rPr>
          <w:rFonts w:eastAsiaTheme="minorHAnsi"/>
        </w:rPr>
        <w:t>to the contents of the Student Handbook.</w:t>
      </w:r>
    </w:p>
    <w:p w14:paraId="3C520B60" w14:textId="20935F1A" w:rsidR="002E187D" w:rsidRPr="001E160F" w:rsidRDefault="00A07693" w:rsidP="001E160F">
      <w:pPr>
        <w:pStyle w:val="Heading4"/>
      </w:pPr>
      <w:bookmarkStart w:id="3" w:name="University_Mission"/>
      <w:bookmarkStart w:id="4" w:name="_bookmark1"/>
      <w:bookmarkStart w:id="5" w:name="_Toc180657514"/>
      <w:bookmarkStart w:id="6" w:name="_Toc181104943"/>
      <w:bookmarkEnd w:id="3"/>
      <w:bookmarkEnd w:id="4"/>
      <w:r w:rsidRPr="001E160F">
        <w:t>University Mission</w:t>
      </w:r>
      <w:bookmarkEnd w:id="5"/>
      <w:bookmarkEnd w:id="6"/>
    </w:p>
    <w:p w14:paraId="328B36FF" w14:textId="77777777" w:rsidR="002E187D" w:rsidRDefault="00A07693" w:rsidP="009D0062">
      <w:pPr>
        <w:pStyle w:val="BodyText"/>
      </w:pPr>
      <w:bookmarkStart w:id="7" w:name="_bookmark2"/>
      <w:bookmarkEnd w:id="7"/>
      <w:r>
        <w:t>The</w:t>
      </w:r>
      <w:r>
        <w:rPr>
          <w:spacing w:val="-5"/>
        </w:rPr>
        <w:t xml:space="preserve"> </w:t>
      </w:r>
      <w:r>
        <w:t>mission</w:t>
      </w:r>
      <w:r>
        <w:rPr>
          <w:spacing w:val="-6"/>
        </w:rPr>
        <w:t xml:space="preserve"> </w:t>
      </w:r>
      <w:r>
        <w:t>of</w:t>
      </w:r>
      <w:r>
        <w:rPr>
          <w:spacing w:val="-6"/>
        </w:rPr>
        <w:t xml:space="preserve"> </w:t>
      </w:r>
      <w:r>
        <w:t>the</w:t>
      </w:r>
      <w:r>
        <w:rPr>
          <w:spacing w:val="-2"/>
        </w:rPr>
        <w:t xml:space="preserve"> </w:t>
      </w:r>
      <w:r>
        <w:t>University</w:t>
      </w:r>
      <w:r>
        <w:rPr>
          <w:spacing w:val="-3"/>
        </w:rPr>
        <w:t xml:space="preserve"> </w:t>
      </w:r>
      <w:r>
        <w:t>of</w:t>
      </w:r>
      <w:r>
        <w:rPr>
          <w:spacing w:val="-6"/>
        </w:rPr>
        <w:t xml:space="preserve"> </w:t>
      </w:r>
      <w:r>
        <w:t>North</w:t>
      </w:r>
      <w:r>
        <w:rPr>
          <w:spacing w:val="-3"/>
        </w:rPr>
        <w:t xml:space="preserve"> </w:t>
      </w:r>
      <w:r>
        <w:t>Alabama</w:t>
      </w:r>
      <w:r>
        <w:rPr>
          <w:spacing w:val="-2"/>
        </w:rPr>
        <w:t xml:space="preserve"> </w:t>
      </w:r>
      <w:r>
        <w:t>is</w:t>
      </w:r>
      <w:r>
        <w:rPr>
          <w:spacing w:val="-6"/>
        </w:rPr>
        <w:t xml:space="preserve"> </w:t>
      </w:r>
      <w:r>
        <w:t>to</w:t>
      </w:r>
      <w:r>
        <w:rPr>
          <w:spacing w:val="-1"/>
        </w:rPr>
        <w:t xml:space="preserve"> </w:t>
      </w:r>
      <w:r>
        <w:t>be:</w:t>
      </w:r>
    </w:p>
    <w:p w14:paraId="21C9954D" w14:textId="77777777" w:rsidR="002E187D" w:rsidRPr="00381EE7" w:rsidRDefault="00A07693" w:rsidP="009D0062">
      <w:pPr>
        <w:pStyle w:val="BodyText"/>
      </w:pPr>
      <w:bookmarkStart w:id="8" w:name="University_Goals"/>
      <w:bookmarkEnd w:id="8"/>
      <w:r w:rsidRPr="00381EE7">
        <w:t>Innovative.</w:t>
      </w:r>
      <w:r w:rsidRPr="00381EE7">
        <w:rPr>
          <w:spacing w:val="-9"/>
        </w:rPr>
        <w:t xml:space="preserve"> </w:t>
      </w:r>
      <w:r w:rsidRPr="00381EE7">
        <w:t>Inclusive.</w:t>
      </w:r>
      <w:r w:rsidRPr="00381EE7">
        <w:rPr>
          <w:spacing w:val="-8"/>
        </w:rPr>
        <w:t xml:space="preserve"> </w:t>
      </w:r>
      <w:r w:rsidRPr="00381EE7">
        <w:t>Engaged.</w:t>
      </w:r>
      <w:r w:rsidRPr="00381EE7">
        <w:rPr>
          <w:spacing w:val="-8"/>
        </w:rPr>
        <w:t xml:space="preserve"> </w:t>
      </w:r>
      <w:r w:rsidRPr="00381EE7">
        <w:t>Evolving.</w:t>
      </w:r>
      <w:r w:rsidRPr="00381EE7">
        <w:rPr>
          <w:spacing w:val="-11"/>
        </w:rPr>
        <w:t xml:space="preserve"> </w:t>
      </w:r>
      <w:r w:rsidRPr="00381EE7">
        <w:t>Global.</w:t>
      </w:r>
    </w:p>
    <w:p w14:paraId="4D717B72" w14:textId="1589AB1D" w:rsidR="002E187D" w:rsidRPr="001E160F" w:rsidRDefault="00A07693" w:rsidP="001E160F">
      <w:pPr>
        <w:pStyle w:val="Heading4"/>
      </w:pPr>
      <w:bookmarkStart w:id="9" w:name="_Toc180657515"/>
      <w:bookmarkStart w:id="10" w:name="_Toc181104944"/>
      <w:r w:rsidRPr="001E160F">
        <w:t>University Goals</w:t>
      </w:r>
      <w:bookmarkEnd w:id="9"/>
      <w:bookmarkEnd w:id="10"/>
    </w:p>
    <w:p w14:paraId="1599A167" w14:textId="44CE4957" w:rsidR="002E187D" w:rsidRPr="00350987" w:rsidRDefault="00A07693" w:rsidP="009D0062">
      <w:pPr>
        <w:pStyle w:val="BodyText"/>
      </w:pPr>
      <w:r w:rsidRPr="00350987">
        <w:t xml:space="preserve">The University of North Alabama has identified </w:t>
      </w:r>
      <w:r w:rsidR="00892881">
        <w:t>six</w:t>
      </w:r>
      <w:r w:rsidRPr="00350987">
        <w:t xml:space="preserve"> broad university themes that guide </w:t>
      </w:r>
      <w:hyperlink r:id="rId8">
        <w:r w:rsidRPr="00350987">
          <w:t xml:space="preserve">strategic planning </w:t>
        </w:r>
      </w:hyperlink>
      <w:r w:rsidRPr="00350987">
        <w:t xml:space="preserve">and resource allocation throughout the University. These themes represent goals that </w:t>
      </w:r>
      <w:proofErr w:type="gramStart"/>
      <w:r w:rsidRPr="00350987">
        <w:t>have aspirations</w:t>
      </w:r>
      <w:proofErr w:type="gramEnd"/>
      <w:r w:rsidRPr="00350987">
        <w:t xml:space="preserve"> in that they are assumed to inspire, to guide, and to be on-going. The </w:t>
      </w:r>
      <w:r w:rsidR="00892881">
        <w:t>six</w:t>
      </w:r>
      <w:r w:rsidRPr="00350987">
        <w:t xml:space="preserve"> university themes are:</w:t>
      </w:r>
    </w:p>
    <w:p w14:paraId="1FB0D274" w14:textId="77777777" w:rsidR="00D715FF" w:rsidRDefault="00D715FF" w:rsidP="00D715FF">
      <w:pPr>
        <w:pStyle w:val="ListParagraph"/>
        <w:numPr>
          <w:ilvl w:val="0"/>
          <w:numId w:val="2"/>
        </w:numPr>
        <w:ind w:left="1080"/>
        <w:rPr>
          <w:w w:val="95"/>
        </w:rPr>
      </w:pPr>
      <w:r w:rsidRPr="00D715FF">
        <w:rPr>
          <w:w w:val="95"/>
        </w:rPr>
        <w:t>Student-Centric Excellence</w:t>
      </w:r>
    </w:p>
    <w:p w14:paraId="68B6924A" w14:textId="77777777" w:rsidR="00D715FF" w:rsidRDefault="00D715FF" w:rsidP="00D715FF">
      <w:pPr>
        <w:pStyle w:val="ListParagraph"/>
        <w:numPr>
          <w:ilvl w:val="0"/>
          <w:numId w:val="2"/>
        </w:numPr>
        <w:ind w:left="1080"/>
        <w:rPr>
          <w:w w:val="95"/>
        </w:rPr>
      </w:pPr>
      <w:r w:rsidRPr="00D715FF">
        <w:rPr>
          <w:w w:val="95"/>
        </w:rPr>
        <w:t>Sustainable Growth and Infrastructure</w:t>
      </w:r>
    </w:p>
    <w:p w14:paraId="0E283F52" w14:textId="77777777" w:rsidR="00D715FF" w:rsidRDefault="00D715FF" w:rsidP="00D715FF">
      <w:pPr>
        <w:pStyle w:val="ListParagraph"/>
        <w:numPr>
          <w:ilvl w:val="0"/>
          <w:numId w:val="2"/>
        </w:numPr>
        <w:ind w:left="1080"/>
        <w:rPr>
          <w:w w:val="95"/>
        </w:rPr>
      </w:pPr>
      <w:r w:rsidRPr="00D715FF">
        <w:rPr>
          <w:w w:val="95"/>
        </w:rPr>
        <w:t>Community Engagement and Partnerships</w:t>
      </w:r>
    </w:p>
    <w:p w14:paraId="524BAB9B" w14:textId="77777777" w:rsidR="00D715FF" w:rsidRDefault="00D715FF" w:rsidP="00D715FF">
      <w:pPr>
        <w:pStyle w:val="ListParagraph"/>
        <w:numPr>
          <w:ilvl w:val="0"/>
          <w:numId w:val="2"/>
        </w:numPr>
        <w:ind w:left="1080"/>
        <w:rPr>
          <w:w w:val="95"/>
        </w:rPr>
      </w:pPr>
      <w:r w:rsidRPr="00D715FF">
        <w:rPr>
          <w:w w:val="95"/>
        </w:rPr>
        <w:t>Financial Viability</w:t>
      </w:r>
    </w:p>
    <w:p w14:paraId="2742171E" w14:textId="77777777" w:rsidR="00D715FF" w:rsidRDefault="00D715FF" w:rsidP="00D715FF">
      <w:pPr>
        <w:pStyle w:val="ListParagraph"/>
        <w:numPr>
          <w:ilvl w:val="0"/>
          <w:numId w:val="2"/>
        </w:numPr>
        <w:ind w:left="1080"/>
        <w:rPr>
          <w:w w:val="95"/>
        </w:rPr>
      </w:pPr>
      <w:r w:rsidRPr="00D715FF">
        <w:rPr>
          <w:w w:val="95"/>
        </w:rPr>
        <w:t>Communication, Transparency, and Accountability</w:t>
      </w:r>
    </w:p>
    <w:p w14:paraId="1876249D" w14:textId="30D79326" w:rsidR="009D7BB3" w:rsidRPr="00D715FF" w:rsidRDefault="00D715FF" w:rsidP="00D715FF">
      <w:pPr>
        <w:pStyle w:val="ListParagraph"/>
        <w:numPr>
          <w:ilvl w:val="0"/>
          <w:numId w:val="2"/>
        </w:numPr>
        <w:ind w:left="1080"/>
        <w:rPr>
          <w:w w:val="95"/>
        </w:rPr>
      </w:pPr>
      <w:r w:rsidRPr="00D715FF">
        <w:rPr>
          <w:w w:val="95"/>
        </w:rPr>
        <w:t>Institutional Identity</w:t>
      </w:r>
      <w:r w:rsidR="00EE6E5A">
        <w:rPr>
          <w:w w:val="95"/>
        </w:rPr>
        <w:t>,</w:t>
      </w:r>
      <w:r w:rsidRPr="00D715FF">
        <w:rPr>
          <w:w w:val="95"/>
        </w:rPr>
        <w:t xml:space="preserve"> </w:t>
      </w:r>
      <w:r w:rsidR="00A07693">
        <w:t>Academic</w:t>
      </w:r>
      <w:r w:rsidR="00A07693" w:rsidRPr="00D715FF">
        <w:rPr>
          <w:spacing w:val="-11"/>
        </w:rPr>
        <w:t xml:space="preserve"> </w:t>
      </w:r>
      <w:r w:rsidR="00A07693">
        <w:t>Excellence</w:t>
      </w:r>
      <w:r w:rsidR="00EE6E5A">
        <w:t>,</w:t>
      </w:r>
      <w:r w:rsidR="00A07693" w:rsidRPr="00D715FF">
        <w:rPr>
          <w:spacing w:val="-10"/>
        </w:rPr>
        <w:t xml:space="preserve"> </w:t>
      </w:r>
      <w:r w:rsidR="00A07693">
        <w:t>and</w:t>
      </w:r>
      <w:r w:rsidR="00A07693" w:rsidRPr="00D715FF">
        <w:rPr>
          <w:spacing w:val="27"/>
        </w:rPr>
        <w:t xml:space="preserve"> </w:t>
      </w:r>
      <w:r w:rsidR="00A07693">
        <w:t>Innovation</w:t>
      </w:r>
    </w:p>
    <w:p w14:paraId="61729682" w14:textId="42072EEE" w:rsidR="002E187D" w:rsidRDefault="00A07693">
      <w:pPr>
        <w:pStyle w:val="Heading2"/>
      </w:pPr>
      <w:bookmarkStart w:id="11" w:name="Student_Affairs"/>
      <w:bookmarkStart w:id="12" w:name="_bookmark3"/>
      <w:bookmarkStart w:id="13" w:name="_Toc181104945"/>
      <w:bookmarkEnd w:id="11"/>
      <w:bookmarkEnd w:id="12"/>
      <w:r>
        <w:t>Student</w:t>
      </w:r>
      <w:r>
        <w:rPr>
          <w:spacing w:val="-16"/>
        </w:rPr>
        <w:t xml:space="preserve"> </w:t>
      </w:r>
      <w:r>
        <w:t>Affairs</w:t>
      </w:r>
      <w:bookmarkEnd w:id="13"/>
    </w:p>
    <w:p w14:paraId="0404D6D1" w14:textId="325A508E" w:rsidR="002E187D" w:rsidRPr="001E160F" w:rsidRDefault="00A07693" w:rsidP="001E160F">
      <w:pPr>
        <w:pStyle w:val="Heading4"/>
      </w:pPr>
      <w:bookmarkStart w:id="14" w:name="Mission"/>
      <w:bookmarkStart w:id="15" w:name="_Toc180657517"/>
      <w:bookmarkStart w:id="16" w:name="_Toc181104946"/>
      <w:bookmarkEnd w:id="14"/>
      <w:r w:rsidRPr="001E160F">
        <w:t>Mission</w:t>
      </w:r>
      <w:bookmarkEnd w:id="15"/>
      <w:bookmarkEnd w:id="16"/>
    </w:p>
    <w:p w14:paraId="48B1BE62" w14:textId="77777777" w:rsidR="002E187D" w:rsidRPr="00350987" w:rsidRDefault="00A07693" w:rsidP="009D0062">
      <w:pPr>
        <w:pStyle w:val="BodyText"/>
      </w:pPr>
      <w:r w:rsidRPr="00350987">
        <w:t>Student Affairs promotes lifelong development, healthy living, leadership, integrity, employability, and civic responsibility in a global society.</w:t>
      </w:r>
    </w:p>
    <w:p w14:paraId="65E180C1" w14:textId="3D90DF19" w:rsidR="002E187D" w:rsidRPr="001E160F" w:rsidRDefault="00A07693" w:rsidP="001E160F">
      <w:pPr>
        <w:pStyle w:val="Heading4"/>
      </w:pPr>
      <w:bookmarkStart w:id="17" w:name="_bookmark4"/>
      <w:bookmarkStart w:id="18" w:name="_TOC_250031"/>
      <w:bookmarkStart w:id="19" w:name="_Toc180657518"/>
      <w:bookmarkStart w:id="20" w:name="_Toc181104947"/>
      <w:bookmarkEnd w:id="17"/>
      <w:bookmarkEnd w:id="18"/>
      <w:r w:rsidRPr="001E160F">
        <w:t>Vision</w:t>
      </w:r>
      <w:bookmarkEnd w:id="19"/>
      <w:bookmarkEnd w:id="20"/>
    </w:p>
    <w:p w14:paraId="6C72BD48" w14:textId="639322CC" w:rsidR="0085175F" w:rsidRDefault="00C21225" w:rsidP="0085175F">
      <w:pPr>
        <w:pStyle w:val="BodyText"/>
      </w:pPr>
      <w:bookmarkStart w:id="21" w:name="Core_Values"/>
      <w:bookmarkStart w:id="22" w:name="_bookmark5"/>
      <w:bookmarkEnd w:id="21"/>
      <w:bookmarkEnd w:id="22"/>
      <w:r w:rsidRPr="00C21225">
        <w:t>Inspiring student success through research-informed practice, collaborative partnerships, and opportunity for student engagement in co-curricular experiences</w:t>
      </w:r>
      <w:r>
        <w:t>.</w:t>
      </w:r>
      <w:bookmarkStart w:id="23" w:name="UNA_Nondiscrimination_Statement"/>
      <w:bookmarkStart w:id="24" w:name="_bookmark6"/>
      <w:bookmarkStart w:id="25" w:name="General_Information"/>
      <w:bookmarkStart w:id="26" w:name="_bookmark7"/>
      <w:bookmarkEnd w:id="23"/>
      <w:bookmarkEnd w:id="24"/>
      <w:bookmarkEnd w:id="25"/>
      <w:bookmarkEnd w:id="26"/>
    </w:p>
    <w:p w14:paraId="66F47C80" w14:textId="7FC15207" w:rsidR="002E187D" w:rsidRPr="0059408A" w:rsidRDefault="00A07693" w:rsidP="002427F6">
      <w:pPr>
        <w:pStyle w:val="Heading1"/>
        <w:pageBreakBefore/>
      </w:pPr>
      <w:bookmarkStart w:id="27" w:name="_Toc181104948"/>
      <w:r w:rsidRPr="0059408A">
        <w:lastRenderedPageBreak/>
        <w:t>General Information</w:t>
      </w:r>
      <w:r w:rsidR="00096BFB">
        <w:t xml:space="preserve"> and Resources</w:t>
      </w:r>
      <w:bookmarkEnd w:id="27"/>
    </w:p>
    <w:p w14:paraId="6B167AED" w14:textId="77777777" w:rsidR="005B4BA2" w:rsidRDefault="005B4BA2" w:rsidP="005B4BA2">
      <w:pPr>
        <w:pStyle w:val="Heading2"/>
      </w:pPr>
      <w:bookmarkStart w:id="28" w:name="Official_UNA_Correspondence_and_Response"/>
      <w:bookmarkStart w:id="29" w:name="_bookmark8"/>
      <w:bookmarkStart w:id="30" w:name="_bookmark9"/>
      <w:bookmarkStart w:id="31" w:name="_TOC_250026"/>
      <w:bookmarkStart w:id="32" w:name="_Toc181104949"/>
      <w:bookmarkEnd w:id="28"/>
      <w:bookmarkEnd w:id="29"/>
      <w:bookmarkEnd w:id="30"/>
      <w:r w:rsidRPr="00556A57">
        <w:t xml:space="preserve">Academic </w:t>
      </w:r>
      <w:bookmarkEnd w:id="31"/>
      <w:r w:rsidRPr="00556A57">
        <w:t>Calendar</w:t>
      </w:r>
      <w:bookmarkEnd w:id="32"/>
    </w:p>
    <w:p w14:paraId="6F7C9987" w14:textId="2FF12C44" w:rsidR="00BE330E" w:rsidRPr="00A12987" w:rsidRDefault="00A12987" w:rsidP="00A12987">
      <w:pPr>
        <w:pStyle w:val="BodyText"/>
        <w:ind w:left="0"/>
        <w:rPr>
          <w:rFonts w:eastAsia="Gill Sans MT"/>
        </w:rPr>
      </w:pPr>
      <w:hyperlink r:id="rId9" w:history="1">
        <w:r w:rsidRPr="00C15A04">
          <w:rPr>
            <w:rStyle w:val="Hyperlink"/>
            <w:rFonts w:eastAsia="Gill Sans MT"/>
          </w:rPr>
          <w:t xml:space="preserve">UNA Academic Calendar and Schedule </w:t>
        </w:r>
        <w:r w:rsidRPr="00C15A04">
          <w:rPr>
            <w:rStyle w:val="Hyperlink"/>
            <w:rFonts w:eastAsiaTheme="minorHAnsi"/>
          </w:rPr>
          <w:t>of Classes</w:t>
        </w:r>
      </w:hyperlink>
      <w:r w:rsidRPr="00A12987">
        <w:rPr>
          <w:rFonts w:eastAsiaTheme="minorHAnsi"/>
        </w:rPr>
        <w:t xml:space="preserve"> may be found online.</w:t>
      </w:r>
    </w:p>
    <w:p w14:paraId="401931AE" w14:textId="77777777" w:rsidR="005B4BA2" w:rsidRPr="00556A57" w:rsidRDefault="005B4BA2" w:rsidP="005B4BA2">
      <w:pPr>
        <w:pStyle w:val="Heading2"/>
      </w:pPr>
      <w:bookmarkStart w:id="33" w:name="_TOC_250024"/>
      <w:bookmarkStart w:id="34" w:name="_Toc181104950"/>
      <w:r w:rsidRPr="00556A57">
        <w:t xml:space="preserve">Campus </w:t>
      </w:r>
      <w:bookmarkEnd w:id="33"/>
      <w:r w:rsidRPr="00556A57">
        <w:t>Sustainability</w:t>
      </w:r>
      <w:bookmarkEnd w:id="34"/>
    </w:p>
    <w:p w14:paraId="2193B0FC" w14:textId="77777777" w:rsidR="005B4BA2" w:rsidRPr="00556A57" w:rsidRDefault="005B4BA2" w:rsidP="005B4BA2">
      <w:pPr>
        <w:pStyle w:val="BodyText"/>
        <w:ind w:left="0"/>
      </w:pPr>
      <w:r w:rsidRPr="00556A57">
        <w:t>The University of North Alabama is a beautiful place for photographing moments of your special occasions</w:t>
      </w:r>
      <w:r>
        <w:t>. T</w:t>
      </w:r>
      <w:r w:rsidRPr="00556A57">
        <w:t>hroughout the year, graduates and others are on campus to capture images at some of our most iconic locations, including the Harrison Fountain, the President’s Home, and the George H. Carroll Lion Habitat. We ask that you use:</w:t>
      </w:r>
    </w:p>
    <w:p w14:paraId="39F9860B" w14:textId="77777777" w:rsidR="005B4BA2" w:rsidRDefault="005B4BA2" w:rsidP="005B4BA2">
      <w:pPr>
        <w:pStyle w:val="ListParagraph"/>
      </w:pPr>
      <w:r>
        <w:t>Flower</w:t>
      </w:r>
      <w:r>
        <w:rPr>
          <w:spacing w:val="-3"/>
        </w:rPr>
        <w:t xml:space="preserve"> </w:t>
      </w:r>
      <w:r>
        <w:t>petals</w:t>
      </w:r>
    </w:p>
    <w:p w14:paraId="34982D50" w14:textId="77777777" w:rsidR="005B4BA2" w:rsidRDefault="005B4BA2" w:rsidP="005B4BA2">
      <w:pPr>
        <w:pStyle w:val="ListParagraph"/>
      </w:pPr>
      <w:r>
        <w:t>Plant</w:t>
      </w:r>
      <w:r w:rsidRPr="00211381">
        <w:rPr>
          <w:spacing w:val="-2"/>
        </w:rPr>
        <w:t xml:space="preserve"> </w:t>
      </w:r>
      <w:r>
        <w:t>or bird</w:t>
      </w:r>
      <w:r w:rsidRPr="00211381">
        <w:rPr>
          <w:spacing w:val="-1"/>
        </w:rPr>
        <w:t xml:space="preserve"> </w:t>
      </w:r>
      <w:r>
        <w:t>seed</w:t>
      </w:r>
    </w:p>
    <w:p w14:paraId="4D0F1D52" w14:textId="77777777" w:rsidR="005B4BA2" w:rsidRDefault="005B4BA2" w:rsidP="005B4BA2">
      <w:pPr>
        <w:pStyle w:val="ListParagraph"/>
      </w:pPr>
      <w:r>
        <w:t>Vanishing</w:t>
      </w:r>
      <w:r w:rsidRPr="00211381">
        <w:rPr>
          <w:spacing w:val="-4"/>
        </w:rPr>
        <w:t xml:space="preserve"> </w:t>
      </w:r>
      <w:r>
        <w:t>confetti</w:t>
      </w:r>
    </w:p>
    <w:p w14:paraId="57E4A2A9" w14:textId="77777777" w:rsidR="005B4BA2" w:rsidRDefault="005B4BA2" w:rsidP="005B4BA2">
      <w:pPr>
        <w:pStyle w:val="ListParagraph"/>
      </w:pPr>
      <w:r>
        <w:t>Ribbon</w:t>
      </w:r>
      <w:r w:rsidRPr="00211381">
        <w:rPr>
          <w:spacing w:val="-2"/>
        </w:rPr>
        <w:t xml:space="preserve"> </w:t>
      </w:r>
      <w:r>
        <w:t>wands</w:t>
      </w:r>
    </w:p>
    <w:p w14:paraId="79411F5B" w14:textId="77777777" w:rsidR="005B4BA2" w:rsidRDefault="005B4BA2" w:rsidP="005B4BA2">
      <w:pPr>
        <w:pStyle w:val="ListParagraph"/>
      </w:pPr>
      <w:r>
        <w:t>Bubbles</w:t>
      </w:r>
    </w:p>
    <w:p w14:paraId="525CF0D3" w14:textId="77777777" w:rsidR="005B4BA2" w:rsidRDefault="005B4BA2" w:rsidP="005B4BA2">
      <w:pPr>
        <w:pStyle w:val="BodyText"/>
        <w:ind w:left="0"/>
      </w:pPr>
      <w:r w:rsidRPr="00556A57">
        <w:t>Avoid paper, plastic, and/or foil confetti as part of your Instagram-worthy shots. This kind of confetti takes a toll on our environmental footprint, clogging our drains and pumps and getting scattered throughout flowerbeds and walkways. It also can be mistaken for food by birds and other wildlife. Quite simply</w:t>
      </w:r>
      <w:r>
        <w:t>, t</w:t>
      </w:r>
      <w:r w:rsidRPr="00556A57">
        <w:t>hrowing confetti and leaving it behind is littering. We take pride in the appearance of our campus, and we ask that you please help us</w:t>
      </w:r>
      <w:r>
        <w:t xml:space="preserve"> </w:t>
      </w:r>
      <w:r w:rsidRPr="00556A57">
        <w:t>keep the UNA campus beautiful and environmentally sustainable as well as safe for birds and other wildlife</w:t>
      </w:r>
      <w:bookmarkStart w:id="35" w:name="_bookmark14"/>
      <w:bookmarkEnd w:id="35"/>
      <w:r w:rsidRPr="00556A57">
        <w:t>.</w:t>
      </w:r>
    </w:p>
    <w:p w14:paraId="6C0F49BE" w14:textId="77777777" w:rsidR="003E57FE" w:rsidRPr="003F335B" w:rsidRDefault="003E57FE" w:rsidP="003E57FE">
      <w:pPr>
        <w:pStyle w:val="Heading2"/>
      </w:pPr>
      <w:bookmarkStart w:id="36" w:name="_TOC_250016"/>
      <w:bookmarkStart w:id="37" w:name="_Toc181104951"/>
      <w:r w:rsidRPr="003F335B">
        <w:t xml:space="preserve">CARE </w:t>
      </w:r>
      <w:bookmarkEnd w:id="36"/>
      <w:r w:rsidRPr="003F335B">
        <w:t>Team</w:t>
      </w:r>
      <w:bookmarkEnd w:id="37"/>
    </w:p>
    <w:p w14:paraId="218CEB7F" w14:textId="77777777" w:rsidR="003E57FE" w:rsidRDefault="003E57FE" w:rsidP="003E57FE">
      <w:pPr>
        <w:pStyle w:val="Subtitle3"/>
        <w:ind w:left="0"/>
        <w:rPr>
          <w:spacing w:val="-4"/>
        </w:rPr>
      </w:pPr>
      <w:r w:rsidRPr="00F64B27">
        <w:rPr>
          <w:rStyle w:val="SubtitleChar"/>
        </w:rPr>
        <w:t>Location:</w:t>
      </w:r>
      <w:r>
        <w:rPr>
          <w:spacing w:val="-4"/>
        </w:rPr>
        <w:t xml:space="preserve"> </w:t>
      </w:r>
      <w:r>
        <w:t>Guillot</w:t>
      </w:r>
      <w:r>
        <w:rPr>
          <w:spacing w:val="-5"/>
        </w:rPr>
        <w:t xml:space="preserve"> </w:t>
      </w:r>
      <w:r>
        <w:t>University</w:t>
      </w:r>
      <w:r>
        <w:rPr>
          <w:spacing w:val="-1"/>
        </w:rPr>
        <w:t xml:space="preserve"> </w:t>
      </w:r>
      <w:r>
        <w:t>Center,</w:t>
      </w:r>
      <w:r>
        <w:rPr>
          <w:spacing w:val="-2"/>
        </w:rPr>
        <w:t xml:space="preserve"> </w:t>
      </w:r>
      <w:r>
        <w:t>Suite</w:t>
      </w:r>
      <w:r>
        <w:rPr>
          <w:spacing w:val="-3"/>
        </w:rPr>
        <w:t xml:space="preserve"> </w:t>
      </w:r>
      <w:r>
        <w:t>202</w:t>
      </w:r>
    </w:p>
    <w:p w14:paraId="36332926" w14:textId="77777777" w:rsidR="003E57FE" w:rsidRDefault="003E57FE" w:rsidP="003E57FE">
      <w:pPr>
        <w:pStyle w:val="Subtitle3"/>
        <w:ind w:left="0"/>
        <w:rPr>
          <w:spacing w:val="2"/>
        </w:rPr>
      </w:pPr>
      <w:r w:rsidRPr="00F64B27">
        <w:rPr>
          <w:rStyle w:val="SubtitleChar"/>
        </w:rPr>
        <w:t>Phone:</w:t>
      </w:r>
      <w:r>
        <w:rPr>
          <w:spacing w:val="-4"/>
        </w:rPr>
        <w:t xml:space="preserve"> </w:t>
      </w:r>
      <w:r>
        <w:t>256.765.4531</w:t>
      </w:r>
    </w:p>
    <w:p w14:paraId="63BE719E" w14:textId="77777777" w:rsidR="003E57FE" w:rsidRPr="00692180" w:rsidRDefault="003E57FE" w:rsidP="003E57FE">
      <w:pPr>
        <w:pStyle w:val="Subtitle3"/>
        <w:ind w:left="0"/>
        <w:rPr>
          <w:color w:val="0000FF" w:themeColor="hyperlink"/>
          <w:u w:val="single"/>
        </w:rPr>
      </w:pPr>
      <w:r w:rsidRPr="00F64B27">
        <w:rPr>
          <w:rStyle w:val="SubtitleChar"/>
        </w:rPr>
        <w:t>Website:</w:t>
      </w:r>
      <w:r>
        <w:rPr>
          <w:spacing w:val="-1"/>
        </w:rPr>
        <w:t xml:space="preserve"> </w:t>
      </w:r>
      <w:hyperlink r:id="rId10" w:history="1">
        <w:r w:rsidRPr="00F64B27">
          <w:rPr>
            <w:rStyle w:val="Hyperlink"/>
          </w:rPr>
          <w:t>una.edu/</w:t>
        </w:r>
        <w:proofErr w:type="spellStart"/>
        <w:r w:rsidRPr="00692180">
          <w:rPr>
            <w:rStyle w:val="Hyperlink"/>
          </w:rPr>
          <w:t>casemanagement</w:t>
        </w:r>
        <w:proofErr w:type="spellEnd"/>
      </w:hyperlink>
      <w:r w:rsidRPr="003125CF">
        <w:rPr>
          <w:rStyle w:val="SubtitleChar"/>
        </w:rPr>
        <w:t xml:space="preserve"> • </w:t>
      </w:r>
      <w:r w:rsidRPr="00D40624">
        <w:rPr>
          <w:rStyle w:val="SubtitleChar"/>
        </w:rPr>
        <w:t>Website:</w:t>
      </w:r>
      <w:r>
        <w:rPr>
          <w:spacing w:val="-1"/>
        </w:rPr>
        <w:t xml:space="preserve"> </w:t>
      </w:r>
      <w:hyperlink r:id="rId11" w:history="1">
        <w:r>
          <w:rPr>
            <w:rStyle w:val="Hyperlink"/>
          </w:rPr>
          <w:t>una.edu/report</w:t>
        </w:r>
      </w:hyperlink>
    </w:p>
    <w:p w14:paraId="1C1999EF" w14:textId="24CCD77B" w:rsidR="003E57FE" w:rsidRPr="003F335B" w:rsidRDefault="003E57FE" w:rsidP="003E57FE">
      <w:pPr>
        <w:pStyle w:val="BodyText"/>
        <w:ind w:left="0"/>
      </w:pPr>
      <w:r w:rsidRPr="003F335B">
        <w:t>The CARE Team (Campus Assistance, Referral</w:t>
      </w:r>
      <w:r>
        <w:t>,</w:t>
      </w:r>
      <w:r w:rsidRPr="003F335B">
        <w:t xml:space="preserve"> and Evaluation Team) is here to support UNA students. We believe all students deserve a safe, happy</w:t>
      </w:r>
      <w:r w:rsidR="00EE4556">
        <w:t>,</w:t>
      </w:r>
      <w:r w:rsidRPr="003F335B">
        <w:t xml:space="preserve"> and healthy college experience. Early response to the needs of distressed students can prevent increased risk and retain the student’s success in and out of the classroom. Referrals help us keep students and our campus community safe.</w:t>
      </w:r>
    </w:p>
    <w:p w14:paraId="1D333001" w14:textId="77777777" w:rsidR="003E57FE" w:rsidRPr="003F335B" w:rsidRDefault="003E57FE" w:rsidP="003E57FE">
      <w:pPr>
        <w:pStyle w:val="BodyText"/>
        <w:ind w:left="0"/>
      </w:pPr>
      <w:r w:rsidRPr="003F335B">
        <w:t xml:space="preserve">The CARE Team is made up of representatives from Student Conduct, Student Affairs, Housing and Residence Life, </w:t>
      </w:r>
      <w:r>
        <w:t xml:space="preserve">the </w:t>
      </w:r>
      <w:r w:rsidRPr="003F335B">
        <w:t xml:space="preserve">University Police Department, Student Counseling Services, </w:t>
      </w:r>
      <w:bookmarkStart w:id="38" w:name="_Hlk141876453"/>
      <w:r w:rsidRPr="003F335B">
        <w:t>Academic Success, and Disability Support Services.</w:t>
      </w:r>
      <w:bookmarkEnd w:id="38"/>
    </w:p>
    <w:p w14:paraId="4FC56975" w14:textId="08E0B2B5" w:rsidR="003E57FE" w:rsidRPr="003F335B" w:rsidRDefault="003E57FE" w:rsidP="003E57FE">
      <w:pPr>
        <w:pStyle w:val="BodyText"/>
        <w:ind w:left="0"/>
      </w:pPr>
      <w:r w:rsidRPr="003F335B">
        <w:lastRenderedPageBreak/>
        <w:t>If you are concerned about a student or are aware of a student in distress, you can make a referral to the CAR</w:t>
      </w:r>
      <w:r>
        <w:t xml:space="preserve">E </w:t>
      </w:r>
      <w:r w:rsidRPr="003F335B">
        <w:t xml:space="preserve">Team by completing the Student of Concern Referral found at </w:t>
      </w:r>
      <w:hyperlink w:history="1"/>
      <w:hyperlink r:id="rId12" w:history="1">
        <w:r w:rsidRPr="003F335B">
          <w:rPr>
            <w:rStyle w:val="Hyperlink"/>
          </w:rPr>
          <w:t>una.edu/</w:t>
        </w:r>
        <w:proofErr w:type="spellStart"/>
        <w:r w:rsidRPr="003F335B">
          <w:rPr>
            <w:rStyle w:val="Hyperlink"/>
          </w:rPr>
          <w:t>casemanagement</w:t>
        </w:r>
        <w:proofErr w:type="spellEnd"/>
      </w:hyperlink>
      <w:r w:rsidRPr="003F335B">
        <w:t>.</w:t>
      </w:r>
    </w:p>
    <w:p w14:paraId="636B9833" w14:textId="1468CAA7" w:rsidR="003E57FE" w:rsidRDefault="003E57FE" w:rsidP="003E57FE">
      <w:pPr>
        <w:pStyle w:val="Heading4"/>
      </w:pPr>
      <w:bookmarkStart w:id="39" w:name="_Toc180657523"/>
      <w:bookmarkStart w:id="40" w:name="_Toc181104952"/>
      <w:r>
        <w:t>Signs</w:t>
      </w:r>
      <w:r>
        <w:rPr>
          <w:spacing w:val="-4"/>
        </w:rPr>
        <w:t xml:space="preserve"> </w:t>
      </w:r>
      <w:r>
        <w:t>of</w:t>
      </w:r>
      <w:r>
        <w:rPr>
          <w:spacing w:val="-4"/>
        </w:rPr>
        <w:t xml:space="preserve"> </w:t>
      </w:r>
      <w:r>
        <w:t>distress</w:t>
      </w:r>
      <w:r>
        <w:rPr>
          <w:spacing w:val="-3"/>
        </w:rPr>
        <w:t xml:space="preserve"> </w:t>
      </w:r>
      <w:r>
        <w:t>include,</w:t>
      </w:r>
      <w:r>
        <w:rPr>
          <w:spacing w:val="-1"/>
        </w:rPr>
        <w:t xml:space="preserve"> </w:t>
      </w:r>
      <w:r>
        <w:t>but</w:t>
      </w:r>
      <w:r>
        <w:rPr>
          <w:spacing w:val="-3"/>
        </w:rPr>
        <w:t xml:space="preserve"> </w:t>
      </w:r>
      <w:r>
        <w:t>are</w:t>
      </w:r>
      <w:r>
        <w:rPr>
          <w:spacing w:val="-2"/>
        </w:rPr>
        <w:t xml:space="preserve"> </w:t>
      </w:r>
      <w:r w:rsidR="00EE4556">
        <w:rPr>
          <w:spacing w:val="-2"/>
        </w:rPr>
        <w:t xml:space="preserve">not </w:t>
      </w:r>
      <w:r>
        <w:t>limited</w:t>
      </w:r>
      <w:r>
        <w:rPr>
          <w:spacing w:val="-1"/>
        </w:rPr>
        <w:t xml:space="preserve"> </w:t>
      </w:r>
      <w:r>
        <w:t>to:</w:t>
      </w:r>
      <w:bookmarkEnd w:id="39"/>
      <w:bookmarkEnd w:id="40"/>
    </w:p>
    <w:p w14:paraId="31BACF8B" w14:textId="77777777" w:rsidR="003E57FE" w:rsidRPr="003F335B" w:rsidRDefault="003E57FE" w:rsidP="003E57FE">
      <w:pPr>
        <w:pStyle w:val="ListParagraph"/>
      </w:pPr>
      <w:r w:rsidRPr="003F335B">
        <w:t>Decline in performance or preparedness</w:t>
      </w:r>
    </w:p>
    <w:p w14:paraId="66B8DA5D" w14:textId="77777777" w:rsidR="003E57FE" w:rsidRPr="003F335B" w:rsidRDefault="003E57FE" w:rsidP="003E57FE">
      <w:pPr>
        <w:pStyle w:val="ListParagraph"/>
      </w:pPr>
      <w:r w:rsidRPr="003F335B">
        <w:t>Excessive absence or tardiness</w:t>
      </w:r>
    </w:p>
    <w:p w14:paraId="5C9E1DF1" w14:textId="77777777" w:rsidR="003E57FE" w:rsidRPr="003F335B" w:rsidRDefault="003E57FE" w:rsidP="003E57FE">
      <w:pPr>
        <w:pStyle w:val="ListParagraph"/>
      </w:pPr>
      <w:r w:rsidRPr="003F335B">
        <w:t>Repeated requests for special consideration</w:t>
      </w:r>
    </w:p>
    <w:p w14:paraId="38EF7F91" w14:textId="77777777" w:rsidR="003E57FE" w:rsidRPr="003F335B" w:rsidRDefault="003E57FE" w:rsidP="003E57FE">
      <w:pPr>
        <w:pStyle w:val="ListParagraph"/>
      </w:pPr>
      <w:r w:rsidRPr="003F335B">
        <w:t>Disruptive behaviors</w:t>
      </w:r>
    </w:p>
    <w:p w14:paraId="56FDAF6C" w14:textId="77777777" w:rsidR="003E57FE" w:rsidRPr="003F335B" w:rsidRDefault="003E57FE" w:rsidP="003E57FE">
      <w:pPr>
        <w:pStyle w:val="ListParagraph"/>
      </w:pPr>
      <w:r w:rsidRPr="003F335B">
        <w:t>Excessive anxiety</w:t>
      </w:r>
    </w:p>
    <w:p w14:paraId="5D3FA297" w14:textId="77777777" w:rsidR="003E57FE" w:rsidRPr="003F335B" w:rsidRDefault="003E57FE" w:rsidP="003E57FE">
      <w:pPr>
        <w:pStyle w:val="ListParagraph"/>
      </w:pPr>
      <w:r w:rsidRPr="003F335B">
        <w:t>Verbal or written references to harming self or others</w:t>
      </w:r>
    </w:p>
    <w:p w14:paraId="6D4D6B52" w14:textId="77777777" w:rsidR="003E57FE" w:rsidRDefault="003E57FE" w:rsidP="003E57FE">
      <w:pPr>
        <w:pStyle w:val="ListParagraph"/>
      </w:pPr>
      <w:bookmarkStart w:id="41" w:name="_bookmark21"/>
      <w:bookmarkEnd w:id="41"/>
      <w:r w:rsidRPr="003F335B">
        <w:t>Isolation/</w:t>
      </w:r>
      <w:r>
        <w:t>e</w:t>
      </w:r>
      <w:r w:rsidRPr="003F335B">
        <w:t>xaggerated emotional responses that are obviously inappropriate to the situation</w:t>
      </w:r>
    </w:p>
    <w:p w14:paraId="2CA2E887" w14:textId="77777777" w:rsidR="00FB408C" w:rsidRPr="00C0171B" w:rsidRDefault="00FB408C" w:rsidP="00FB408C">
      <w:pPr>
        <w:pStyle w:val="Heading2"/>
      </w:pPr>
      <w:bookmarkStart w:id="42" w:name="_TOC_250022"/>
      <w:bookmarkStart w:id="43" w:name="_Toc181104953"/>
      <w:r w:rsidRPr="00C0171B">
        <w:t xml:space="preserve">Career </w:t>
      </w:r>
      <w:bookmarkEnd w:id="42"/>
      <w:r w:rsidRPr="00C0171B">
        <w:t>Center</w:t>
      </w:r>
      <w:bookmarkEnd w:id="43"/>
    </w:p>
    <w:p w14:paraId="00BF46EF" w14:textId="77777777" w:rsidR="00FB408C" w:rsidRPr="00257ACE" w:rsidRDefault="00FB408C" w:rsidP="00FB408C">
      <w:pPr>
        <w:pStyle w:val="Subtitle3"/>
        <w:ind w:left="0"/>
      </w:pPr>
      <w:bookmarkStart w:id="44" w:name="LOCATION:_Collier_Library_2nd_Floor"/>
      <w:bookmarkEnd w:id="44"/>
      <w:r w:rsidRPr="00257ACE">
        <w:rPr>
          <w:rStyle w:val="SubtitleChar"/>
        </w:rPr>
        <w:t>Location:</w:t>
      </w:r>
      <w:r w:rsidRPr="005E418A">
        <w:t xml:space="preserve"> </w:t>
      </w:r>
      <w:r w:rsidRPr="00257ACE">
        <w:t>Collier Library, 2nd Floor</w:t>
      </w:r>
    </w:p>
    <w:p w14:paraId="6D219B65" w14:textId="77777777" w:rsidR="000E6DC5" w:rsidRDefault="00FB408C" w:rsidP="00FB408C">
      <w:pPr>
        <w:pStyle w:val="Subtitle3"/>
        <w:ind w:left="0"/>
        <w:rPr>
          <w:rStyle w:val="SubtitleChar"/>
        </w:rPr>
      </w:pPr>
      <w:r w:rsidRPr="00257ACE">
        <w:rPr>
          <w:rStyle w:val="SubtitleChar"/>
        </w:rPr>
        <w:t>Phone:</w:t>
      </w:r>
      <w:r>
        <w:rPr>
          <w:spacing w:val="-4"/>
        </w:rPr>
        <w:t xml:space="preserve"> </w:t>
      </w:r>
      <w:r w:rsidRPr="00257ACE">
        <w:t>256.765.4276</w:t>
      </w:r>
    </w:p>
    <w:p w14:paraId="4510E1AA" w14:textId="0E3A497B" w:rsidR="00FB408C" w:rsidRDefault="00FB408C" w:rsidP="00FB408C">
      <w:pPr>
        <w:pStyle w:val="Subtitle3"/>
        <w:ind w:left="0"/>
      </w:pPr>
      <w:r w:rsidRPr="00257ACE">
        <w:rPr>
          <w:rStyle w:val="SubtitleChar"/>
        </w:rPr>
        <w:t xml:space="preserve">Email: </w:t>
      </w:r>
      <w:hyperlink r:id="rId13">
        <w:r w:rsidRPr="0085243E">
          <w:rPr>
            <w:rStyle w:val="Hyperlink"/>
          </w:rPr>
          <w:t>careercenter@una.edu</w:t>
        </w:r>
      </w:hyperlink>
      <w:r w:rsidRPr="00257ACE">
        <w:rPr>
          <w:rStyle w:val="SubtitleChar"/>
        </w:rPr>
        <w:t xml:space="preserve"> • Website: </w:t>
      </w:r>
      <w:hyperlink r:id="rId14">
        <w:r>
          <w:rPr>
            <w:rStyle w:val="Hyperlink"/>
          </w:rPr>
          <w:t>una.edu/career</w:t>
        </w:r>
      </w:hyperlink>
    </w:p>
    <w:p w14:paraId="33AE225B" w14:textId="4B76D796" w:rsidR="00FB408C" w:rsidRPr="00C0171B" w:rsidRDefault="00FB408C" w:rsidP="00FB408C">
      <w:pPr>
        <w:pStyle w:val="BodyText"/>
        <w:ind w:left="0"/>
      </w:pPr>
      <w:r w:rsidRPr="00C0171B">
        <w:t xml:space="preserve">The Career Center is a free service supporting all UNA students and alumni through every stage of career </w:t>
      </w:r>
      <w:r w:rsidR="00E74885" w:rsidRPr="00E74885">
        <w:t>development—from</w:t>
      </w:r>
      <w:r w:rsidRPr="00C0171B">
        <w:t xml:space="preserve"> choosing a major to finding an internship or job to making a career change. One-on-one sessions with career consultants are available by appointment</w:t>
      </w:r>
      <w:r>
        <w:t xml:space="preserve"> (</w:t>
      </w:r>
      <w:hyperlink r:id="rId15" w:history="1">
        <w:r w:rsidRPr="00A44B3C">
          <w:rPr>
            <w:rStyle w:val="Hyperlink"/>
          </w:rPr>
          <w:t>unacareer.youcanbook.me</w:t>
        </w:r>
      </w:hyperlink>
      <w:r>
        <w:t>)</w:t>
      </w:r>
      <w:r w:rsidRPr="00C0171B">
        <w:t>, and various services and events are offered throughout the semester.</w:t>
      </w:r>
    </w:p>
    <w:p w14:paraId="3A68DC11" w14:textId="77777777" w:rsidR="00FB408C" w:rsidRPr="00C0171B" w:rsidRDefault="00FB408C" w:rsidP="00FB408C">
      <w:pPr>
        <w:pStyle w:val="Heading4"/>
      </w:pPr>
      <w:bookmarkStart w:id="45" w:name="_bookmark16"/>
      <w:bookmarkStart w:id="46" w:name="_TOC_250021"/>
      <w:bookmarkStart w:id="47" w:name="_Toc180657525"/>
      <w:bookmarkStart w:id="48" w:name="_Toc181104954"/>
      <w:bookmarkEnd w:id="45"/>
      <w:r w:rsidRPr="00C0171B">
        <w:t xml:space="preserve">Types of Assistance Provided at </w:t>
      </w:r>
      <w:r>
        <w:t xml:space="preserve">the </w:t>
      </w:r>
      <w:r w:rsidRPr="00C0171B">
        <w:t xml:space="preserve">Career </w:t>
      </w:r>
      <w:bookmarkEnd w:id="46"/>
      <w:r w:rsidRPr="00C0171B">
        <w:t>Center</w:t>
      </w:r>
      <w:bookmarkEnd w:id="47"/>
      <w:bookmarkEnd w:id="48"/>
    </w:p>
    <w:p w14:paraId="63CF5E4D" w14:textId="77777777" w:rsidR="00FB408C" w:rsidRPr="00C0171B" w:rsidRDefault="00FB408C" w:rsidP="00FB408C">
      <w:pPr>
        <w:pStyle w:val="ListParagraph"/>
      </w:pPr>
      <w:r w:rsidRPr="00C0171B">
        <w:t>Major exploration and career counseling</w:t>
      </w:r>
      <w:r>
        <w:t xml:space="preserve"> (</w:t>
      </w:r>
      <w:hyperlink r:id="rId16" w:history="1">
        <w:r>
          <w:rPr>
            <w:rStyle w:val="Hyperlink"/>
          </w:rPr>
          <w:t>www.focus2career.com</w:t>
        </w:r>
      </w:hyperlink>
      <w:r>
        <w:t>)</w:t>
      </w:r>
    </w:p>
    <w:p w14:paraId="25619FEB" w14:textId="77777777" w:rsidR="00FB408C" w:rsidRPr="00C0171B" w:rsidRDefault="00FB408C" w:rsidP="00FB408C">
      <w:pPr>
        <w:pStyle w:val="ListParagraph"/>
      </w:pPr>
      <w:r w:rsidRPr="00C0171B">
        <w:t>Personality assessments and interest inventories</w:t>
      </w:r>
    </w:p>
    <w:p w14:paraId="2D40BC16" w14:textId="77777777" w:rsidR="00FB408C" w:rsidRPr="00C0171B" w:rsidRDefault="00FB408C" w:rsidP="00FB408C">
      <w:pPr>
        <w:pStyle w:val="ListParagraph"/>
      </w:pPr>
      <w:r w:rsidRPr="00C0171B">
        <w:t>Résumé and cover letter development and edits</w:t>
      </w:r>
      <w:r>
        <w:t xml:space="preserve"> (</w:t>
      </w:r>
      <w:hyperlink r:id="rId17" w:history="1">
        <w:r w:rsidRPr="00926A71">
          <w:rPr>
            <w:rStyle w:val="Hyperlink"/>
          </w:rPr>
          <w:t>www.vmock.com/una</w:t>
        </w:r>
      </w:hyperlink>
      <w:r>
        <w:t>)</w:t>
      </w:r>
    </w:p>
    <w:p w14:paraId="277C56EF" w14:textId="77777777" w:rsidR="00FB408C" w:rsidRPr="00C0171B" w:rsidRDefault="00FB408C" w:rsidP="00FB408C">
      <w:pPr>
        <w:pStyle w:val="ListParagraph"/>
      </w:pPr>
      <w:r w:rsidRPr="00C0171B">
        <w:t>Interview coaching and mock interviews</w:t>
      </w:r>
    </w:p>
    <w:p w14:paraId="681FD87A" w14:textId="77777777" w:rsidR="00FB408C" w:rsidRPr="00C0171B" w:rsidRDefault="00FB408C" w:rsidP="00FB408C">
      <w:pPr>
        <w:pStyle w:val="ListParagraph"/>
      </w:pPr>
      <w:r>
        <w:rPr>
          <w:noProof/>
        </w:rPr>
        <mc:AlternateContent>
          <mc:Choice Requires="wps">
            <w:drawing>
              <wp:anchor distT="0" distB="0" distL="114300" distR="114300" simplePos="0" relativeHeight="251660288" behindDoc="0" locked="0" layoutInCell="1" allowOverlap="1" wp14:anchorId="3591CE65" wp14:editId="35A7D142">
                <wp:simplePos x="0" y="0"/>
                <wp:positionH relativeFrom="page">
                  <wp:posOffset>6507480</wp:posOffset>
                </wp:positionH>
                <wp:positionV relativeFrom="paragraph">
                  <wp:posOffset>132715</wp:posOffset>
                </wp:positionV>
                <wp:extent cx="33655" cy="6350"/>
                <wp:effectExtent l="0" t="0" r="0" b="0"/>
                <wp:wrapNone/>
                <wp:docPr id="19924619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7A906" id="docshape6" o:spid="_x0000_s1026" style="position:absolute;margin-left:512.4pt;margin-top:10.45pt;width:2.6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" fillcolor="#0560c1" stroked="f">
                <w10:wrap anchorx="page"/>
              </v:rect>
            </w:pict>
          </mc:Fallback>
        </mc:AlternateContent>
      </w:r>
      <w:r w:rsidRPr="00C0171B">
        <w:t xml:space="preserve">Job search (part-time, on-campus, off-campus, internships, co-ops, and full-time). All positions </w:t>
      </w:r>
      <w:r>
        <w:t xml:space="preserve">are </w:t>
      </w:r>
      <w:r w:rsidRPr="00C0171B">
        <w:t xml:space="preserve">posted in </w:t>
      </w:r>
      <w:proofErr w:type="spellStart"/>
      <w:r w:rsidRPr="00C0171B">
        <w:t>Symplicity</w:t>
      </w:r>
      <w:proofErr w:type="spellEnd"/>
      <w:r w:rsidRPr="00C0171B">
        <w:t xml:space="preserve"> </w:t>
      </w:r>
      <w:r>
        <w:t>(</w:t>
      </w:r>
      <w:hyperlink r:id="rId18" w:history="1">
        <w:r w:rsidRPr="000C5356">
          <w:rPr>
            <w:rStyle w:val="Hyperlink"/>
          </w:rPr>
          <w:t>una-csm.symplicity.com</w:t>
        </w:r>
      </w:hyperlink>
      <w:r>
        <w:t xml:space="preserve">) </w:t>
      </w:r>
      <w:r w:rsidRPr="00C0171B">
        <w:t>and Handshake</w:t>
      </w:r>
      <w:r>
        <w:t xml:space="preserve"> (</w:t>
      </w:r>
      <w:hyperlink r:id="rId19" w:history="1">
        <w:r w:rsidRPr="00D5056A">
          <w:rPr>
            <w:rStyle w:val="Hyperlink"/>
          </w:rPr>
          <w:t>una.joinhandshake.com</w:t>
        </w:r>
      </w:hyperlink>
      <w:r>
        <w:t>)</w:t>
      </w:r>
    </w:p>
    <w:p w14:paraId="28C0AF5E" w14:textId="77777777" w:rsidR="00FB408C" w:rsidRPr="00C0171B" w:rsidRDefault="00FB408C" w:rsidP="00FB408C">
      <w:pPr>
        <w:pStyle w:val="ListParagraph"/>
      </w:pPr>
      <w:r w:rsidRPr="00C0171B">
        <w:t>Graduate school research and preparation</w:t>
      </w:r>
    </w:p>
    <w:p w14:paraId="031463F9" w14:textId="77777777" w:rsidR="00FB408C" w:rsidRPr="00C0171B" w:rsidRDefault="00FB408C" w:rsidP="00FB408C">
      <w:pPr>
        <w:pStyle w:val="ListParagraph"/>
      </w:pPr>
      <w:r w:rsidRPr="00C0171B">
        <w:t>Informational career events (workshops, panels, roundtables)</w:t>
      </w:r>
    </w:p>
    <w:p w14:paraId="404BEB20" w14:textId="32F8693D" w:rsidR="00BB281F" w:rsidRDefault="00FB408C" w:rsidP="00FB408C">
      <w:pPr>
        <w:pStyle w:val="ListParagraph"/>
      </w:pPr>
      <w:r w:rsidRPr="00C0171B">
        <w:t>Career fairs throughout the year to connect students to employers</w:t>
      </w:r>
    </w:p>
    <w:p w14:paraId="3F7CD4B1" w14:textId="0A28D359" w:rsidR="00FB408C" w:rsidRPr="00BB281F" w:rsidRDefault="00BB281F" w:rsidP="00BB281F">
      <w:pPr>
        <w:rPr>
          <w:rFonts w:ascii="Avenir" w:hAnsi="Avenir"/>
          <w:sz w:val="20"/>
          <w:szCs w:val="20"/>
        </w:rPr>
      </w:pPr>
      <w:r>
        <w:br w:type="page"/>
      </w:r>
    </w:p>
    <w:p w14:paraId="3B87EFC9" w14:textId="52DA16FD" w:rsidR="00FB408C" w:rsidRPr="00C0171B" w:rsidRDefault="00FB408C" w:rsidP="00BB281F">
      <w:pPr>
        <w:pStyle w:val="Heading4"/>
        <w:ind w:left="0"/>
      </w:pPr>
      <w:bookmarkStart w:id="49" w:name="_bookmark17"/>
      <w:bookmarkStart w:id="50" w:name="_TOC_250020"/>
      <w:bookmarkStart w:id="51" w:name="_Toc180657526"/>
      <w:bookmarkStart w:id="52" w:name="_Toc181104955"/>
      <w:bookmarkEnd w:id="49"/>
      <w:r w:rsidRPr="00C0171B">
        <w:lastRenderedPageBreak/>
        <w:t xml:space="preserve">Student </w:t>
      </w:r>
      <w:bookmarkEnd w:id="50"/>
      <w:r w:rsidRPr="00C0171B">
        <w:t>Employment</w:t>
      </w:r>
      <w:bookmarkEnd w:id="51"/>
      <w:bookmarkEnd w:id="52"/>
    </w:p>
    <w:p w14:paraId="6906D599" w14:textId="77777777" w:rsidR="00FB408C" w:rsidRPr="00C0171B" w:rsidRDefault="00FB408C" w:rsidP="00FB408C">
      <w:pPr>
        <w:pStyle w:val="BodyText"/>
      </w:pPr>
      <w:r w:rsidRPr="00C0171B">
        <w:t>Many offices on campus hire students to fill a variety of part-time positions</w:t>
      </w:r>
      <w:r>
        <w:t>,</w:t>
      </w:r>
      <w:r w:rsidRPr="00C0171B">
        <w:t xml:space="preserve"> and these opportunities are posted on </w:t>
      </w:r>
      <w:proofErr w:type="spellStart"/>
      <w:r w:rsidRPr="00C0171B">
        <w:t>Symplicity</w:t>
      </w:r>
      <w:proofErr w:type="spellEnd"/>
      <w:r w:rsidRPr="00C0171B">
        <w:t xml:space="preserve"> </w:t>
      </w:r>
      <w:r w:rsidRPr="00C0171B">
        <w:rPr>
          <w:rFonts w:eastAsia="Gill Sans MT"/>
        </w:rPr>
        <w:t>(</w:t>
      </w:r>
      <w:hyperlink r:id="rId20" w:history="1">
        <w:r w:rsidRPr="000C5356">
          <w:rPr>
            <w:rStyle w:val="Hyperlink"/>
          </w:rPr>
          <w:t>una-csm.symplicity.com</w:t>
        </w:r>
      </w:hyperlink>
      <w:r w:rsidRPr="00C0171B">
        <w:rPr>
          <w:rFonts w:eastAsia="Gill Sans MT"/>
        </w:rPr>
        <w:t>).</w:t>
      </w:r>
      <w:r w:rsidRPr="00C0171B">
        <w:t xml:space="preserve"> All students enrolled in at least six credit hours are eligible to apply for University Work Study positions. Students must complete the FAFSA and demonstrate unmet financial need </w:t>
      </w:r>
      <w:proofErr w:type="gramStart"/>
      <w:r w:rsidRPr="00C0171B">
        <w:t>in order to</w:t>
      </w:r>
      <w:proofErr w:type="gramEnd"/>
      <w:r w:rsidRPr="00C0171B">
        <w:t xml:space="preserve"> be eligible for Federal Work Study positions.</w:t>
      </w:r>
    </w:p>
    <w:p w14:paraId="463D37C8" w14:textId="00A19B93" w:rsidR="00FB408C" w:rsidRDefault="00FB408C" w:rsidP="00FB408C">
      <w:pPr>
        <w:pStyle w:val="BodyText"/>
      </w:pPr>
      <w:r w:rsidRPr="00C0171B">
        <w:t>For questions regarding on</w:t>
      </w:r>
      <w:r>
        <w:t>-</w:t>
      </w:r>
      <w:r w:rsidRPr="00C0171B">
        <w:t xml:space="preserve">campus employment, please contact Stephanie Smith in Human Resources </w:t>
      </w:r>
      <w:proofErr w:type="gramStart"/>
      <w:r w:rsidRPr="00C0171B">
        <w:t>at</w:t>
      </w:r>
      <w:proofErr w:type="gramEnd"/>
      <w:r w:rsidRPr="00C0171B">
        <w:t xml:space="preserve"> 256.765.4</w:t>
      </w:r>
      <w:r w:rsidR="00BB281F">
        <w:t>291</w:t>
      </w:r>
      <w:r w:rsidRPr="00C0171B">
        <w:t>.</w:t>
      </w:r>
    </w:p>
    <w:p w14:paraId="6C99BEB5" w14:textId="77777777" w:rsidR="00BA6F94" w:rsidRPr="00703B7D" w:rsidRDefault="00BA6F94" w:rsidP="00BA6F94">
      <w:pPr>
        <w:pStyle w:val="Heading2"/>
      </w:pPr>
      <w:bookmarkStart w:id="53" w:name="_Toc181104956"/>
      <w:r w:rsidRPr="00703B7D">
        <w:t>Collier Library</w:t>
      </w:r>
      <w:bookmarkEnd w:id="53"/>
    </w:p>
    <w:p w14:paraId="613624AE" w14:textId="77777777" w:rsidR="00BA6F94" w:rsidRPr="002A634B" w:rsidRDefault="00BA6F94" w:rsidP="00BA6F94">
      <w:pPr>
        <w:pStyle w:val="Subtitle3"/>
        <w:ind w:left="0"/>
      </w:pPr>
      <w:r w:rsidRPr="001048FB">
        <w:rPr>
          <w:rStyle w:val="SubtitleChar"/>
        </w:rPr>
        <w:t>Phone:</w:t>
      </w:r>
      <w:r>
        <w:rPr>
          <w:spacing w:val="-3"/>
        </w:rPr>
        <w:t xml:space="preserve"> </w:t>
      </w:r>
      <w:r w:rsidRPr="001048FB">
        <w:t>256.765.4469</w:t>
      </w:r>
      <w:r>
        <w:t xml:space="preserve"> </w:t>
      </w:r>
      <w:r w:rsidRPr="00640B14">
        <w:rPr>
          <w:rStyle w:val="SubtitleChar"/>
        </w:rPr>
        <w:t xml:space="preserve">• Website: </w:t>
      </w:r>
      <w:hyperlink r:id="rId21" w:history="1">
        <w:r w:rsidRPr="002A634B">
          <w:rPr>
            <w:rStyle w:val="Hyperlink"/>
          </w:rPr>
          <w:t>una.edu/library</w:t>
        </w:r>
      </w:hyperlink>
    </w:p>
    <w:p w14:paraId="752A1C05" w14:textId="77777777" w:rsidR="00BA6F94" w:rsidRDefault="00BA6F94" w:rsidP="00BA6F94">
      <w:pPr>
        <w:pStyle w:val="Heading4"/>
      </w:pPr>
      <w:bookmarkStart w:id="54" w:name="_Toc180657528"/>
      <w:bookmarkStart w:id="55" w:name="_Toc181104957"/>
      <w:r>
        <w:t>HOLDINGS</w:t>
      </w:r>
      <w:r>
        <w:rPr>
          <w:spacing w:val="-4"/>
        </w:rPr>
        <w:t xml:space="preserve"> </w:t>
      </w:r>
      <w:r>
        <w:t>&amp;</w:t>
      </w:r>
      <w:r>
        <w:rPr>
          <w:spacing w:val="-1"/>
        </w:rPr>
        <w:t xml:space="preserve"> </w:t>
      </w:r>
      <w:r>
        <w:t>SERVICES:</w:t>
      </w:r>
      <w:bookmarkEnd w:id="54"/>
      <w:bookmarkEnd w:id="55"/>
    </w:p>
    <w:p w14:paraId="6B81F2D6" w14:textId="77777777" w:rsidR="00BA6F94" w:rsidRPr="00703B7D" w:rsidRDefault="00BA6F94" w:rsidP="00BA6F94">
      <w:pPr>
        <w:pStyle w:val="ListParagraph"/>
      </w:pPr>
      <w:r w:rsidRPr="00703B7D">
        <w:t>Technology lending – laptops, cameras, AI headsets, Wi-Fi hotspots, projectors, webcams, headphones, chargers, drones, DVDs, and more</w:t>
      </w:r>
    </w:p>
    <w:p w14:paraId="734DE1DE" w14:textId="77777777" w:rsidR="00BA6F94" w:rsidRPr="00703B7D" w:rsidRDefault="00BA6F94" w:rsidP="00BA6F94">
      <w:pPr>
        <w:pStyle w:val="ListParagraph"/>
      </w:pPr>
      <w:r w:rsidRPr="00703B7D">
        <w:t>The CELL (Collier Experimental Learning Lab) – 3-D printers, poster printer, digital piano, film editing equipment, drawing tablet, and more</w:t>
      </w:r>
    </w:p>
    <w:p w14:paraId="0DDEF1AB" w14:textId="77777777" w:rsidR="00BA6F94" w:rsidRPr="00703B7D" w:rsidRDefault="00BA6F94" w:rsidP="00BA6F94">
      <w:pPr>
        <w:pStyle w:val="ListParagraph"/>
      </w:pPr>
      <w:r w:rsidRPr="00703B7D">
        <w:t>Research consultations and information literacy instruction</w:t>
      </w:r>
    </w:p>
    <w:p w14:paraId="3CE9F5E1" w14:textId="77777777" w:rsidR="00BA6F94" w:rsidRPr="00703B7D" w:rsidRDefault="00BA6F94" w:rsidP="00BA6F94">
      <w:pPr>
        <w:pStyle w:val="ListParagraph"/>
      </w:pPr>
      <w:r w:rsidRPr="00703B7D">
        <w:t>Course materials on reserve, including many textbooks</w:t>
      </w:r>
    </w:p>
    <w:p w14:paraId="768A7A86" w14:textId="77777777" w:rsidR="00BA6F94" w:rsidRPr="00703B7D" w:rsidRDefault="00BA6F94" w:rsidP="00BA6F94">
      <w:pPr>
        <w:pStyle w:val="ListParagraph"/>
      </w:pPr>
      <w:r w:rsidRPr="00703B7D">
        <w:t>Study rooms and collaboration spaces</w:t>
      </w:r>
    </w:p>
    <w:p w14:paraId="398B52F4" w14:textId="77777777" w:rsidR="00BA6F94" w:rsidRPr="00703B7D" w:rsidRDefault="00BA6F94" w:rsidP="00BA6F94">
      <w:pPr>
        <w:pStyle w:val="ListParagraph"/>
      </w:pPr>
      <w:r w:rsidRPr="00703B7D">
        <w:t>Interlibrary loan – borrow needed material from other libraries</w:t>
      </w:r>
    </w:p>
    <w:p w14:paraId="30FA2040" w14:textId="77777777" w:rsidR="00BA6F94" w:rsidRPr="00703B7D" w:rsidRDefault="00BA6F94" w:rsidP="00BA6F94">
      <w:pPr>
        <w:pStyle w:val="ListParagraph"/>
      </w:pPr>
      <w:r w:rsidRPr="00703B7D">
        <w:t>Library and ITS help desks</w:t>
      </w:r>
    </w:p>
    <w:p w14:paraId="06B40747" w14:textId="77777777" w:rsidR="00BA6F94" w:rsidRPr="00703B7D" w:rsidRDefault="00BA6F94" w:rsidP="00BA6F94">
      <w:pPr>
        <w:pStyle w:val="ListParagraph"/>
      </w:pPr>
      <w:r w:rsidRPr="00703B7D">
        <w:t>University of North Alabama Archives and Special Collections</w:t>
      </w:r>
    </w:p>
    <w:p w14:paraId="4387E1F8" w14:textId="77777777" w:rsidR="00BA6F94" w:rsidRPr="00703B7D" w:rsidRDefault="00BA6F94" w:rsidP="00BA6F94">
      <w:pPr>
        <w:pStyle w:val="ListParagraph"/>
      </w:pPr>
      <w:r w:rsidRPr="00703B7D">
        <w:t>University Success Center</w:t>
      </w:r>
    </w:p>
    <w:p w14:paraId="4EF4C341" w14:textId="77777777" w:rsidR="00BA6F94" w:rsidRPr="00703B7D" w:rsidRDefault="00BA6F94" w:rsidP="00BA6F94">
      <w:pPr>
        <w:pStyle w:val="ListParagraph"/>
      </w:pPr>
      <w:r w:rsidRPr="00703B7D">
        <w:t>UNA Career Center</w:t>
      </w:r>
    </w:p>
    <w:p w14:paraId="1EF37E7D" w14:textId="77777777" w:rsidR="00BA6F94" w:rsidRPr="00703B7D" w:rsidRDefault="00BA6F94" w:rsidP="00BA6F94">
      <w:pPr>
        <w:pStyle w:val="ListParagraph"/>
      </w:pPr>
      <w:r w:rsidRPr="00703B7D">
        <w:t>Podcasting studio</w:t>
      </w:r>
    </w:p>
    <w:p w14:paraId="7E484E22" w14:textId="77777777" w:rsidR="00BA6F94" w:rsidRPr="00703B7D" w:rsidRDefault="00BA6F94" w:rsidP="00BA6F94">
      <w:pPr>
        <w:pStyle w:val="ListParagraph"/>
      </w:pPr>
      <w:r w:rsidRPr="00703B7D">
        <w:t>Juvenile Collection</w:t>
      </w:r>
    </w:p>
    <w:p w14:paraId="36EA6E8E" w14:textId="77777777" w:rsidR="00BA6F94" w:rsidRPr="00703B7D" w:rsidRDefault="00BA6F94" w:rsidP="00BA6F94">
      <w:pPr>
        <w:pStyle w:val="ListParagraph"/>
      </w:pPr>
      <w:r w:rsidRPr="00703B7D">
        <w:t>Quiet and silent study floors</w:t>
      </w:r>
    </w:p>
    <w:p w14:paraId="5AA00F55" w14:textId="77777777" w:rsidR="00BA6F94" w:rsidRPr="00703B7D" w:rsidRDefault="00BA6F94" w:rsidP="00BA6F94">
      <w:pPr>
        <w:pStyle w:val="ListParagraph"/>
      </w:pPr>
      <w:r w:rsidRPr="00703B7D">
        <w:t>Teleconferencing room</w:t>
      </w:r>
    </w:p>
    <w:p w14:paraId="4979103D" w14:textId="77777777" w:rsidR="00BA6F94" w:rsidRPr="00703B7D" w:rsidRDefault="00BA6F94" w:rsidP="00BA6F94">
      <w:pPr>
        <w:pStyle w:val="ListParagraph"/>
      </w:pPr>
      <w:r w:rsidRPr="00703B7D">
        <w:t>Two classrooms</w:t>
      </w:r>
    </w:p>
    <w:p w14:paraId="4470BE44" w14:textId="77777777" w:rsidR="00BA6F94" w:rsidRPr="00703B7D" w:rsidRDefault="00BA6F94" w:rsidP="00BA6F94">
      <w:pPr>
        <w:pStyle w:val="ListParagraph"/>
      </w:pPr>
      <w:r w:rsidRPr="00703B7D">
        <w:t>Repository of Open Access Research (</w:t>
      </w:r>
      <w:proofErr w:type="spellStart"/>
      <w:r w:rsidRPr="00703B7D">
        <w:t>RoOAR</w:t>
      </w:r>
      <w:proofErr w:type="spellEnd"/>
      <w:r w:rsidRPr="00703B7D">
        <w:t>)</w:t>
      </w:r>
    </w:p>
    <w:p w14:paraId="344002D5" w14:textId="77777777" w:rsidR="00BA6F94" w:rsidRPr="00703B7D" w:rsidRDefault="00BA6F94" w:rsidP="00BA6F94">
      <w:pPr>
        <w:pStyle w:val="ListParagraph"/>
      </w:pPr>
      <w:r w:rsidRPr="00703B7D">
        <w:t>North Alabama Digital Press at Collier Library</w:t>
      </w:r>
    </w:p>
    <w:p w14:paraId="16B96DD6" w14:textId="77777777" w:rsidR="00BA6F94" w:rsidRPr="00703B7D" w:rsidRDefault="00BA6F94" w:rsidP="00BA6F94">
      <w:pPr>
        <w:pStyle w:val="ListParagraph"/>
      </w:pPr>
      <w:r w:rsidRPr="00703B7D">
        <w:t>Knowledgeable staff to help you find needed information</w:t>
      </w:r>
    </w:p>
    <w:p w14:paraId="62B77704" w14:textId="77777777" w:rsidR="00BA6F94" w:rsidRPr="00703B7D" w:rsidRDefault="00BA6F94" w:rsidP="00BA6F94">
      <w:pPr>
        <w:pStyle w:val="ListParagraph"/>
      </w:pPr>
      <w:proofErr w:type="spellStart"/>
      <w:r w:rsidRPr="00703B7D">
        <w:lastRenderedPageBreak/>
        <w:t>Caffé</w:t>
      </w:r>
      <w:proofErr w:type="spellEnd"/>
      <w:r w:rsidRPr="00703B7D">
        <w:t xml:space="preserve"> </w:t>
      </w:r>
      <w:proofErr w:type="spellStart"/>
      <w:r w:rsidRPr="00703B7D">
        <w:t>Dallucci</w:t>
      </w:r>
      <w:proofErr w:type="spellEnd"/>
    </w:p>
    <w:p w14:paraId="335DD136" w14:textId="77777777" w:rsidR="00BA6F94" w:rsidRPr="00703B7D" w:rsidRDefault="00BA6F94" w:rsidP="00BA6F94">
      <w:pPr>
        <w:pStyle w:val="ListParagraph"/>
      </w:pPr>
      <w:r>
        <w:t>311,700</w:t>
      </w:r>
      <w:r w:rsidRPr="00703B7D">
        <w:t xml:space="preserve"> volumes held</w:t>
      </w:r>
    </w:p>
    <w:p w14:paraId="312FC8A7" w14:textId="77777777" w:rsidR="00BA6F94" w:rsidRPr="00703B7D" w:rsidRDefault="00BA6F94" w:rsidP="00BA6F94">
      <w:pPr>
        <w:pStyle w:val="ListParagraph"/>
      </w:pPr>
      <w:r>
        <w:t>632,094</w:t>
      </w:r>
      <w:r w:rsidRPr="00703B7D">
        <w:t xml:space="preserve"> </w:t>
      </w:r>
      <w:proofErr w:type="spellStart"/>
      <w:r w:rsidRPr="00703B7D">
        <w:t>ebooks</w:t>
      </w:r>
      <w:proofErr w:type="spellEnd"/>
    </w:p>
    <w:p w14:paraId="113185D0" w14:textId="77777777" w:rsidR="00BA6F94" w:rsidRPr="00703B7D" w:rsidRDefault="00BA6F94" w:rsidP="00BA6F94">
      <w:pPr>
        <w:pStyle w:val="ListParagraph"/>
      </w:pPr>
      <w:r>
        <w:t>92,305</w:t>
      </w:r>
      <w:r w:rsidRPr="00703B7D">
        <w:t xml:space="preserve"> electronic periodical</w:t>
      </w:r>
      <w:r>
        <w:t>s</w:t>
      </w:r>
    </w:p>
    <w:p w14:paraId="33E7398E" w14:textId="77777777" w:rsidR="00BA6F94" w:rsidRPr="00703B7D" w:rsidRDefault="00BA6F94" w:rsidP="00BA6F94">
      <w:pPr>
        <w:pStyle w:val="ListParagraph"/>
      </w:pPr>
      <w:r w:rsidRPr="00703B7D">
        <w:t>122,5</w:t>
      </w:r>
      <w:r>
        <w:t>68</w:t>
      </w:r>
      <w:r w:rsidRPr="00703B7D">
        <w:t xml:space="preserve"> streaming videos</w:t>
      </w:r>
    </w:p>
    <w:p w14:paraId="432CB309" w14:textId="77777777" w:rsidR="00352453" w:rsidRPr="007F7C6F" w:rsidRDefault="00352453" w:rsidP="00352453">
      <w:pPr>
        <w:pStyle w:val="Heading2"/>
      </w:pPr>
      <w:bookmarkStart w:id="56" w:name="_Toc181104958"/>
      <w:r w:rsidRPr="007F7C6F">
        <w:t>Guillot University Center</w:t>
      </w:r>
      <w:r>
        <w:t xml:space="preserve"> operations and event management</w:t>
      </w:r>
      <w:bookmarkEnd w:id="56"/>
    </w:p>
    <w:p w14:paraId="24DD2BE0" w14:textId="77777777" w:rsidR="00352453" w:rsidRDefault="00352453" w:rsidP="00352453">
      <w:pPr>
        <w:pStyle w:val="Subtitle3"/>
        <w:ind w:left="0"/>
      </w:pPr>
      <w:r w:rsidRPr="00845FCF">
        <w:rPr>
          <w:rStyle w:val="SubtitleChar"/>
        </w:rPr>
        <w:t>Location:</w:t>
      </w:r>
      <w:r>
        <w:rPr>
          <w:spacing w:val="3"/>
          <w:w w:val="90"/>
        </w:rPr>
        <w:t xml:space="preserve"> </w:t>
      </w:r>
      <w:r w:rsidRPr="00845FCF">
        <w:t>GUC 107</w:t>
      </w:r>
    </w:p>
    <w:p w14:paraId="53E8EE6A" w14:textId="77777777" w:rsidR="00352453" w:rsidRPr="00845FCF" w:rsidRDefault="00352453" w:rsidP="00352453">
      <w:pPr>
        <w:pStyle w:val="Subtitle3"/>
        <w:ind w:left="0"/>
        <w:rPr>
          <w:rFonts w:ascii="Arial Rounded MT Bold"/>
          <w:b/>
        </w:rPr>
      </w:pPr>
      <w:r w:rsidRPr="00845FCF">
        <w:rPr>
          <w:rStyle w:val="SubtitleChar"/>
        </w:rPr>
        <w:t>Phone:</w:t>
      </w:r>
      <w:r>
        <w:rPr>
          <w:rFonts w:ascii="Arial Rounded MT Bold"/>
          <w:b/>
          <w:spacing w:val="-2"/>
        </w:rPr>
        <w:t xml:space="preserve"> </w:t>
      </w:r>
      <w:r w:rsidRPr="00845FCF">
        <w:t>256.765.4658</w:t>
      </w:r>
      <w:r w:rsidRPr="00845FCF">
        <w:rPr>
          <w:rStyle w:val="SubtitleChar"/>
        </w:rPr>
        <w:t xml:space="preserve"> • Website: </w:t>
      </w:r>
      <w:hyperlink r:id="rId22" w:history="1">
        <w:r w:rsidRPr="00845FCF">
          <w:rPr>
            <w:rStyle w:val="Hyperlink"/>
          </w:rPr>
          <w:t>una.edu/events</w:t>
        </w:r>
      </w:hyperlink>
    </w:p>
    <w:p w14:paraId="2A0F41A2" w14:textId="77777777" w:rsidR="00352453" w:rsidRPr="007F7C6F" w:rsidRDefault="00352453" w:rsidP="00352453">
      <w:pPr>
        <w:pStyle w:val="BodyText"/>
        <w:ind w:left="0"/>
      </w:pPr>
      <w:r w:rsidRPr="007F7C6F">
        <w:t>The Guillot University Center (GUC) is the center of the university community. It is intended to provide a place where students can meet and relax. In addition to the GUC Food Court and the University Mailroom, the GUC also offers a variety of meeting places, both formal and informal, and houses numerous offices</w:t>
      </w:r>
      <w:r>
        <w:t xml:space="preserve"> including</w:t>
      </w:r>
      <w:r w:rsidRPr="007F7C6F">
        <w:t xml:space="preserve">: the Vice President for Student Affairs; Title IX; the </w:t>
      </w:r>
      <w:r>
        <w:t xml:space="preserve">Center for </w:t>
      </w:r>
      <w:r w:rsidRPr="007F7C6F">
        <w:t>Student Engagement</w:t>
      </w:r>
      <w:r>
        <w:t xml:space="preserve"> </w:t>
      </w:r>
      <w:r w:rsidRPr="007F7C6F">
        <w:t xml:space="preserve">(Fraternity and Sorority Life, </w:t>
      </w:r>
      <w:r w:rsidRPr="00C9575B">
        <w:t xml:space="preserve">Student Activities </w:t>
      </w:r>
      <w:r>
        <w:t>and</w:t>
      </w:r>
      <w:r w:rsidRPr="00C9575B">
        <w:t xml:space="preserve"> Leadership Development</w:t>
      </w:r>
      <w:r w:rsidRPr="007F7C6F">
        <w:t xml:space="preserve">, the Student Government Association, and the University Program Council); University Center Operations and Event Management; </w:t>
      </w:r>
      <w:r w:rsidRPr="0087329B">
        <w:t>Aubrey and Annie Looney Disability Support Services</w:t>
      </w:r>
      <w:r w:rsidRPr="007F7C6F">
        <w:t>; Student Conduct; University Case Manager; UNA Dining (Chartwells); and the University Ombudsman. The GUC also houses the Lion’s Den Game Room. Any questions regarding use of the GUC should be forwarded to University Center Operations and Event Management.</w:t>
      </w:r>
    </w:p>
    <w:p w14:paraId="2655B7A0" w14:textId="77777777" w:rsidR="00352453" w:rsidRPr="007F7C6F" w:rsidRDefault="00352453" w:rsidP="00352453">
      <w:pPr>
        <w:pStyle w:val="Heading4"/>
      </w:pPr>
      <w:bookmarkStart w:id="57" w:name="_Toc180657530"/>
      <w:bookmarkStart w:id="58" w:name="_Toc181104959"/>
      <w:r w:rsidRPr="007F7C6F">
        <w:t>University Center Policies</w:t>
      </w:r>
      <w:bookmarkEnd w:id="57"/>
      <w:bookmarkEnd w:id="58"/>
    </w:p>
    <w:p w14:paraId="41722B73" w14:textId="77777777" w:rsidR="00352453" w:rsidRDefault="00352453" w:rsidP="00352453">
      <w:pPr>
        <w:pStyle w:val="BodyText"/>
      </w:pPr>
      <w:r w:rsidRPr="007F7C6F">
        <w:t xml:space="preserve">The Guillot University Center (GUC) is scheduled through the Department of University Center Operations and Event Management. A minimum of 48 business hours’ notice is required for booking space. Campus Reservation Forms can be accessed on the </w:t>
      </w:r>
      <w:hyperlink r:id="rId23" w:history="1">
        <w:r>
          <w:rPr>
            <w:rStyle w:val="Hyperlink"/>
          </w:rPr>
          <w:t>website</w:t>
        </w:r>
      </w:hyperlink>
      <w:r>
        <w:t>.</w:t>
      </w:r>
    </w:p>
    <w:p w14:paraId="53F9A8B4" w14:textId="77777777" w:rsidR="00352453" w:rsidRPr="00AF42E6" w:rsidRDefault="00352453" w:rsidP="00352453">
      <w:pPr>
        <w:pStyle w:val="BodyText"/>
      </w:pPr>
      <w:r w:rsidRPr="00AF42E6">
        <w:t xml:space="preserve">Campus events (colleges, departments, and </w:t>
      </w:r>
      <w:r>
        <w:t>registered</w:t>
      </w:r>
      <w:r w:rsidRPr="00AF42E6">
        <w:t xml:space="preserve"> student organizations) that are scheduled during </w:t>
      </w:r>
      <w:r>
        <w:t>regular business</w:t>
      </w:r>
      <w:r w:rsidRPr="00AF42E6">
        <w:t xml:space="preserve"> hours incur no charges for setup, technical support</w:t>
      </w:r>
      <w:r>
        <w:t>,</w:t>
      </w:r>
      <w:r w:rsidRPr="00AF42E6">
        <w:t xml:space="preserve"> and staffing. However, events held outside or beyond these hours will be charged after-hours fees. Campus departments and organizations are not permitted to co-sponsor/front activities with outside groups just to have</w:t>
      </w:r>
      <w:r>
        <w:t xml:space="preserve"> </w:t>
      </w:r>
      <w:r w:rsidRPr="00AF42E6">
        <w:t>charges waived for those groups.</w:t>
      </w:r>
    </w:p>
    <w:p w14:paraId="2BC9D7A2" w14:textId="77777777" w:rsidR="00352453" w:rsidRPr="00AF42E6" w:rsidRDefault="00352453" w:rsidP="00352453">
      <w:pPr>
        <w:pStyle w:val="BodyText"/>
      </w:pPr>
      <w:r w:rsidRPr="00AF42E6">
        <w:t xml:space="preserve">In compliance with the Americans </w:t>
      </w:r>
      <w:r>
        <w:t xml:space="preserve">with </w:t>
      </w:r>
      <w:r w:rsidRPr="00AF42E6">
        <w:t>Disabilit</w:t>
      </w:r>
      <w:r>
        <w:t>ies</w:t>
      </w:r>
      <w:r w:rsidRPr="00AF42E6">
        <w:t xml:space="preserve"> Act</w:t>
      </w:r>
      <w:r>
        <w:t xml:space="preserve"> (ADA)</w:t>
      </w:r>
      <w:r w:rsidRPr="00AF42E6">
        <w:t xml:space="preserve">, service animals are permitted to be in the GUC. However, other pets and animals are not allowed inside unless special circumstances </w:t>
      </w:r>
      <w:proofErr w:type="gramStart"/>
      <w:r w:rsidRPr="00AF42E6">
        <w:t>exist</w:t>
      </w:r>
      <w:proofErr w:type="gramEnd"/>
      <w:r w:rsidRPr="00AF42E6">
        <w:t xml:space="preserve"> and permission is granted.</w:t>
      </w:r>
    </w:p>
    <w:p w14:paraId="79623E4F" w14:textId="77777777" w:rsidR="00352453" w:rsidRDefault="00352453" w:rsidP="00352453">
      <w:pPr>
        <w:pStyle w:val="BodyText"/>
      </w:pPr>
      <w:r w:rsidRPr="00AF42E6">
        <w:t>University Center Operations and Event Management reserves the right to move the location of any scheduled event for prudent reasons, including</w:t>
      </w:r>
      <w:r>
        <w:t>,</w:t>
      </w:r>
      <w:r w:rsidRPr="00AF42E6">
        <w:t xml:space="preserve"> but not limited to</w:t>
      </w:r>
      <w:r>
        <w:t>,</w:t>
      </w:r>
      <w:r w:rsidRPr="00AF42E6">
        <w:t xml:space="preserve"> safety, user priority, and </w:t>
      </w:r>
      <w:r w:rsidRPr="00AF42E6">
        <w:lastRenderedPageBreak/>
        <w:t>appropriateness of space. The contact person for the event will be notified.</w:t>
      </w:r>
      <w:r>
        <w:t xml:space="preserve"> The</w:t>
      </w:r>
      <w:r>
        <w:rPr>
          <w:spacing w:val="-2"/>
        </w:rPr>
        <w:t xml:space="preserve"> </w:t>
      </w:r>
      <w:hyperlink r:id="rId24" w:history="1">
        <w:r w:rsidRPr="005154BE">
          <w:rPr>
            <w:rStyle w:val="Hyperlink"/>
          </w:rPr>
          <w:t>website</w:t>
        </w:r>
      </w:hyperlink>
      <w:r>
        <w:rPr>
          <w:color w:val="0560C1"/>
          <w:spacing w:val="-3"/>
        </w:rPr>
        <w:t xml:space="preserve"> </w:t>
      </w:r>
      <w:r>
        <w:t>contains</w:t>
      </w:r>
      <w:r>
        <w:rPr>
          <w:spacing w:val="-5"/>
        </w:rPr>
        <w:t xml:space="preserve"> </w:t>
      </w:r>
      <w:r>
        <w:t>the</w:t>
      </w:r>
      <w:r>
        <w:rPr>
          <w:spacing w:val="-1"/>
        </w:rPr>
        <w:t xml:space="preserve"> </w:t>
      </w:r>
      <w:r>
        <w:t>most</w:t>
      </w:r>
      <w:r>
        <w:rPr>
          <w:spacing w:val="-2"/>
        </w:rPr>
        <w:t xml:space="preserve"> </w:t>
      </w:r>
      <w:r>
        <w:t>current</w:t>
      </w:r>
      <w:r>
        <w:rPr>
          <w:spacing w:val="-4"/>
        </w:rPr>
        <w:t xml:space="preserve"> </w:t>
      </w:r>
      <w:r>
        <w:t>policies</w:t>
      </w:r>
      <w:r>
        <w:rPr>
          <w:spacing w:val="-5"/>
        </w:rPr>
        <w:t xml:space="preserve"> </w:t>
      </w:r>
      <w:r>
        <w:t>and</w:t>
      </w:r>
      <w:r>
        <w:rPr>
          <w:spacing w:val="-3"/>
        </w:rPr>
        <w:t xml:space="preserve"> </w:t>
      </w:r>
      <w:r>
        <w:t>procedures</w:t>
      </w:r>
      <w:r>
        <w:rPr>
          <w:spacing w:val="-5"/>
        </w:rPr>
        <w:t xml:space="preserve"> </w:t>
      </w:r>
      <w:r>
        <w:t>regarding:</w:t>
      </w:r>
    </w:p>
    <w:p w14:paraId="48FD6272" w14:textId="77777777" w:rsidR="00352453" w:rsidRPr="00AF42E6" w:rsidRDefault="00352453" w:rsidP="00352453">
      <w:pPr>
        <w:pStyle w:val="ListParagraph"/>
      </w:pPr>
      <w:r w:rsidRPr="00AF42E6">
        <w:t xml:space="preserve">GUC </w:t>
      </w:r>
      <w:proofErr w:type="gramStart"/>
      <w:r w:rsidRPr="00AF42E6">
        <w:t>use</w:t>
      </w:r>
      <w:r>
        <w:t>;</w:t>
      </w:r>
      <w:proofErr w:type="gramEnd"/>
    </w:p>
    <w:p w14:paraId="3BB69218" w14:textId="77777777" w:rsidR="00352453" w:rsidRPr="00AF42E6" w:rsidRDefault="00352453" w:rsidP="00352453">
      <w:pPr>
        <w:pStyle w:val="ListParagraph"/>
      </w:pPr>
      <w:r>
        <w:t>S</w:t>
      </w:r>
      <w:r w:rsidRPr="00AF42E6">
        <w:t xml:space="preserve">cheduling facilities in the GUC and </w:t>
      </w:r>
      <w:proofErr w:type="gramStart"/>
      <w:r w:rsidRPr="00AF42E6">
        <w:t>costs</w:t>
      </w:r>
      <w:r>
        <w:t>;</w:t>
      </w:r>
      <w:proofErr w:type="gramEnd"/>
    </w:p>
    <w:p w14:paraId="660F8506" w14:textId="77777777" w:rsidR="00352453" w:rsidRPr="00AF42E6" w:rsidRDefault="00352453" w:rsidP="00352453">
      <w:pPr>
        <w:pStyle w:val="ListParagraph"/>
      </w:pPr>
      <w:r>
        <w:t>F</w:t>
      </w:r>
      <w:r w:rsidRPr="00AF42E6">
        <w:t xml:space="preserve">ood </w:t>
      </w:r>
      <w:proofErr w:type="gramStart"/>
      <w:r w:rsidRPr="00AF42E6">
        <w:t>guidelines</w:t>
      </w:r>
      <w:r>
        <w:t>;</w:t>
      </w:r>
      <w:proofErr w:type="gramEnd"/>
    </w:p>
    <w:p w14:paraId="7C6F1D01" w14:textId="77777777" w:rsidR="00352453" w:rsidRPr="00AF42E6" w:rsidRDefault="00352453" w:rsidP="00352453">
      <w:pPr>
        <w:pStyle w:val="ListParagraph"/>
      </w:pPr>
      <w:r>
        <w:t>P</w:t>
      </w:r>
      <w:r w:rsidRPr="00AF42E6">
        <w:t xml:space="preserve">osting and </w:t>
      </w:r>
      <w:proofErr w:type="gramStart"/>
      <w:r w:rsidRPr="00AF42E6">
        <w:t>advertising</w:t>
      </w:r>
      <w:r>
        <w:t>;</w:t>
      </w:r>
      <w:proofErr w:type="gramEnd"/>
    </w:p>
    <w:p w14:paraId="4DB8A9CC" w14:textId="77777777" w:rsidR="00352453" w:rsidRPr="00AF42E6" w:rsidRDefault="00352453" w:rsidP="00352453">
      <w:pPr>
        <w:pStyle w:val="ListParagraph"/>
      </w:pPr>
      <w:r>
        <w:t>C</w:t>
      </w:r>
      <w:r w:rsidRPr="00AF42E6">
        <w:t>o-sponsoring and “fronting</w:t>
      </w:r>
      <w:proofErr w:type="gramStart"/>
      <w:r w:rsidRPr="00AF42E6">
        <w:t>”</w:t>
      </w:r>
      <w:r>
        <w:t>;</w:t>
      </w:r>
      <w:proofErr w:type="gramEnd"/>
    </w:p>
    <w:p w14:paraId="4056C975" w14:textId="77777777" w:rsidR="00352453" w:rsidRPr="00AF42E6" w:rsidRDefault="00352453" w:rsidP="00352453">
      <w:pPr>
        <w:pStyle w:val="ListParagraph"/>
      </w:pPr>
      <w:r w:rsidRPr="00AF42E6">
        <w:t>The Market Place vendor procedures, expectations</w:t>
      </w:r>
      <w:r>
        <w:t>,</w:t>
      </w:r>
      <w:r w:rsidRPr="00AF42E6">
        <w:t xml:space="preserve"> and </w:t>
      </w:r>
      <w:proofErr w:type="gramStart"/>
      <w:r w:rsidRPr="00AF42E6">
        <w:t>costs</w:t>
      </w:r>
      <w:r>
        <w:t>;</w:t>
      </w:r>
      <w:proofErr w:type="gramEnd"/>
    </w:p>
    <w:p w14:paraId="5C7B58E1" w14:textId="77777777" w:rsidR="00352453" w:rsidRPr="00AF42E6" w:rsidRDefault="00352453" w:rsidP="00352453">
      <w:pPr>
        <w:pStyle w:val="ListParagraph"/>
      </w:pPr>
      <w:r>
        <w:t>P</w:t>
      </w:r>
      <w:r w:rsidRPr="00AF42E6">
        <w:t xml:space="preserve">olitical </w:t>
      </w:r>
      <w:proofErr w:type="gramStart"/>
      <w:r w:rsidRPr="00AF42E6">
        <w:t>candidates</w:t>
      </w:r>
      <w:r>
        <w:t>;</w:t>
      </w:r>
      <w:proofErr w:type="gramEnd"/>
    </w:p>
    <w:p w14:paraId="030DA59B" w14:textId="77777777" w:rsidR="00352453" w:rsidRPr="00AF42E6" w:rsidRDefault="00352453" w:rsidP="00352453">
      <w:pPr>
        <w:pStyle w:val="ListParagraph"/>
      </w:pPr>
      <w:r>
        <w:t>O</w:t>
      </w:r>
      <w:r w:rsidRPr="00AF42E6">
        <w:t xml:space="preserve">utdoor campus </w:t>
      </w:r>
      <w:proofErr w:type="gramStart"/>
      <w:r w:rsidRPr="00AF42E6">
        <w:t>decorations</w:t>
      </w:r>
      <w:r>
        <w:t>;</w:t>
      </w:r>
      <w:proofErr w:type="gramEnd"/>
    </w:p>
    <w:p w14:paraId="3D96D412" w14:textId="77777777" w:rsidR="00352453" w:rsidRPr="00AF42E6" w:rsidRDefault="00352453" w:rsidP="00352453">
      <w:pPr>
        <w:pStyle w:val="ListParagraph"/>
      </w:pPr>
      <w:r>
        <w:t>W</w:t>
      </w:r>
      <w:r w:rsidRPr="00AF42E6">
        <w:t>eddings</w:t>
      </w:r>
      <w:r>
        <w:t>.</w:t>
      </w:r>
    </w:p>
    <w:p w14:paraId="5E528930" w14:textId="301B7068" w:rsidR="00352453" w:rsidRDefault="000402F6" w:rsidP="00352453">
      <w:pPr>
        <w:pStyle w:val="Heading2"/>
        <w:ind w:firstLine="360"/>
      </w:pPr>
      <w:bookmarkStart w:id="59" w:name="_Toc181104960"/>
      <w:r w:rsidRPr="007F7C6F">
        <w:t>Guillot University Center</w:t>
      </w:r>
      <w:r>
        <w:t xml:space="preserve"> </w:t>
      </w:r>
      <w:r w:rsidR="00352453" w:rsidRPr="008D34FA">
        <w:t>Mailroom</w:t>
      </w:r>
      <w:bookmarkEnd w:id="59"/>
    </w:p>
    <w:p w14:paraId="1F65CE55" w14:textId="7AF6F3FD" w:rsidR="00352453" w:rsidRDefault="00352453" w:rsidP="00352453">
      <w:pPr>
        <w:pStyle w:val="Subtitle3"/>
        <w:ind w:left="0" w:firstLine="360"/>
      </w:pPr>
      <w:r w:rsidRPr="00845FCF">
        <w:rPr>
          <w:rStyle w:val="SubtitleChar"/>
        </w:rPr>
        <w:t>Location:</w:t>
      </w:r>
      <w:r>
        <w:rPr>
          <w:spacing w:val="3"/>
          <w:w w:val="90"/>
        </w:rPr>
        <w:t xml:space="preserve"> </w:t>
      </w:r>
      <w:r w:rsidRPr="00845FCF">
        <w:t>GUC</w:t>
      </w:r>
      <w:r w:rsidR="00407381">
        <w:t xml:space="preserve"> 1st Floor</w:t>
      </w:r>
    </w:p>
    <w:p w14:paraId="1FA948D4" w14:textId="77777777" w:rsidR="00352453" w:rsidRDefault="00352453" w:rsidP="00352453">
      <w:pPr>
        <w:pStyle w:val="Subtitle3"/>
        <w:ind w:left="0" w:firstLine="360"/>
      </w:pPr>
      <w:r>
        <w:rPr>
          <w:rStyle w:val="SubtitleChar"/>
        </w:rPr>
        <w:t>Mailroom Window</w:t>
      </w:r>
      <w:r w:rsidRPr="00D7298F">
        <w:rPr>
          <w:rStyle w:val="SubtitleChar"/>
        </w:rPr>
        <w:t xml:space="preserve"> Hours:</w:t>
      </w:r>
      <w:r>
        <w:rPr>
          <w:spacing w:val="-3"/>
        </w:rPr>
        <w:t xml:space="preserve"> </w:t>
      </w:r>
      <w:r>
        <w:t>Monday</w:t>
      </w:r>
      <w:r>
        <w:rPr>
          <w:spacing w:val="-3"/>
        </w:rPr>
        <w:t xml:space="preserve"> </w:t>
      </w:r>
      <w:r>
        <w:t>-</w:t>
      </w:r>
      <w:r>
        <w:rPr>
          <w:spacing w:val="-2"/>
        </w:rPr>
        <w:t xml:space="preserve"> </w:t>
      </w:r>
      <w:r>
        <w:t>Friday,</w:t>
      </w:r>
      <w:r>
        <w:rPr>
          <w:spacing w:val="-3"/>
        </w:rPr>
        <w:t xml:space="preserve"> </w:t>
      </w:r>
      <w:r>
        <w:t>8:00</w:t>
      </w:r>
      <w:r>
        <w:rPr>
          <w:spacing w:val="-3"/>
        </w:rPr>
        <w:t xml:space="preserve"> </w:t>
      </w:r>
      <w:r>
        <w:t>a.m.</w:t>
      </w:r>
      <w:r>
        <w:rPr>
          <w:spacing w:val="-3"/>
        </w:rPr>
        <w:t xml:space="preserve"> </w:t>
      </w:r>
      <w:r>
        <w:t>-</w:t>
      </w:r>
      <w:r>
        <w:rPr>
          <w:spacing w:val="-2"/>
        </w:rPr>
        <w:t xml:space="preserve"> </w:t>
      </w:r>
      <w:r>
        <w:t>4:30</w:t>
      </w:r>
      <w:r>
        <w:rPr>
          <w:spacing w:val="-3"/>
        </w:rPr>
        <w:t xml:space="preserve"> </w:t>
      </w:r>
      <w:r>
        <w:t>p.m.</w:t>
      </w:r>
    </w:p>
    <w:p w14:paraId="3C5BBE77" w14:textId="77777777" w:rsidR="00352453" w:rsidRDefault="00352453" w:rsidP="00352453">
      <w:pPr>
        <w:pStyle w:val="Subtitle3"/>
      </w:pPr>
      <w:r>
        <w:rPr>
          <w:rStyle w:val="SubtitleChar"/>
        </w:rPr>
        <w:t>Mailboxes</w:t>
      </w:r>
      <w:r w:rsidRPr="00D7298F">
        <w:rPr>
          <w:rStyle w:val="SubtitleChar"/>
        </w:rPr>
        <w:t>:</w:t>
      </w:r>
      <w:r>
        <w:rPr>
          <w:spacing w:val="-3"/>
        </w:rPr>
        <w:t xml:space="preserve"> </w:t>
      </w:r>
      <w:r w:rsidRPr="00A041D4">
        <w:t xml:space="preserve">Mailboxes are accessible during Fall, Spring, and </w:t>
      </w:r>
      <w:proofErr w:type="gramStart"/>
      <w:r w:rsidRPr="00A041D4">
        <w:t>Summer</w:t>
      </w:r>
      <w:proofErr w:type="gramEnd"/>
      <w:r w:rsidRPr="00A041D4">
        <w:t xml:space="preserve"> semesters while the GUC is open.</w:t>
      </w:r>
      <w:r>
        <w:t xml:space="preserve"> </w:t>
      </w:r>
      <w:r w:rsidRPr="00727E5A">
        <w:rPr>
          <w:i/>
          <w:iCs/>
        </w:rPr>
        <w:t>Please Note: The GUC is closed on all observed holidays and during severe inclement weather following the UNA cancellation schedule.</w:t>
      </w:r>
    </w:p>
    <w:p w14:paraId="26A69FB8" w14:textId="77777777" w:rsidR="00352453" w:rsidRPr="008D34FA" w:rsidRDefault="00352453" w:rsidP="00352453">
      <w:pPr>
        <w:pStyle w:val="Subtitle3"/>
        <w:ind w:left="0" w:firstLine="360"/>
      </w:pPr>
      <w:r w:rsidRPr="001048FB">
        <w:rPr>
          <w:rStyle w:val="SubtitleChar"/>
        </w:rPr>
        <w:t>Phone:</w:t>
      </w:r>
      <w:r>
        <w:rPr>
          <w:spacing w:val="-3"/>
        </w:rPr>
        <w:t xml:space="preserve"> </w:t>
      </w:r>
      <w:r w:rsidRPr="001048FB">
        <w:t>256.765.4</w:t>
      </w:r>
      <w:r>
        <w:t xml:space="preserve">282 </w:t>
      </w:r>
      <w:r w:rsidRPr="00640B14">
        <w:rPr>
          <w:rStyle w:val="SubtitleChar"/>
        </w:rPr>
        <w:t xml:space="preserve">• Website: </w:t>
      </w:r>
      <w:hyperlink r:id="rId25" w:history="1">
        <w:r>
          <w:rPr>
            <w:rStyle w:val="Hyperlink"/>
          </w:rPr>
          <w:t>una.edu/</w:t>
        </w:r>
        <w:proofErr w:type="gramStart"/>
        <w:r>
          <w:rPr>
            <w:rStyle w:val="Hyperlink"/>
          </w:rPr>
          <w:t>mail-room</w:t>
        </w:r>
        <w:proofErr w:type="gramEnd"/>
      </w:hyperlink>
    </w:p>
    <w:p w14:paraId="614A0A11" w14:textId="77777777" w:rsidR="00352453" w:rsidRPr="00B064FA" w:rsidRDefault="00352453" w:rsidP="00352453">
      <w:pPr>
        <w:pStyle w:val="BodyText"/>
        <w:rPr>
          <w:lang w:val="de-DE"/>
        </w:rPr>
      </w:pPr>
      <w:r w:rsidRPr="008D34FA">
        <w:t>The University Mailroom</w:t>
      </w:r>
      <w:r>
        <w:t xml:space="preserve"> </w:t>
      </w:r>
      <w:r w:rsidRPr="008D34FA">
        <w:t>provides mailboxes for faculty, staff, and students.</w:t>
      </w:r>
      <w:r>
        <w:t xml:space="preserve"> </w:t>
      </w:r>
      <w:r w:rsidRPr="008D34FA">
        <w:t xml:space="preserve">Undergraduate students are entitled to a mailbox, provided one is available. Preference will be given to students enrolled for seven or more hours. Only students living in residence halls will be automatically assigned mailboxes. The University Mailroom is not part of the U.S. Postal Service. The purpose of the University Mailroom is solely to serve the communication needs of the campus community; it is not intended </w:t>
      </w:r>
      <w:r>
        <w:t>to be</w:t>
      </w:r>
      <w:r w:rsidRPr="008D34FA">
        <w:t xml:space="preserve"> a full–service post office. Specialized postal services such as money orders and certified mail can be obtained at the U. S. Post Offices in Florence.</w:t>
      </w:r>
      <w:r>
        <w:t xml:space="preserve"> </w:t>
      </w:r>
      <w:r w:rsidRPr="00B064FA">
        <w:rPr>
          <w:lang w:val="de-DE"/>
        </w:rPr>
        <w:t xml:space="preserve">Please see the </w:t>
      </w:r>
      <w:r>
        <w:fldChar w:fldCharType="begin"/>
      </w:r>
      <w:r>
        <w:instrText>HYPERLINK "https://una.edu/events/mail-room.html"</w:instrText>
      </w:r>
      <w:r>
        <w:fldChar w:fldCharType="separate"/>
      </w:r>
      <w:r w:rsidRPr="00B064FA">
        <w:rPr>
          <w:rStyle w:val="Hyperlink"/>
          <w:lang w:val="de-DE"/>
        </w:rPr>
        <w:t>website</w:t>
      </w:r>
      <w:r>
        <w:rPr>
          <w:rStyle w:val="Hyperlink"/>
          <w:lang w:val="de-DE"/>
        </w:rPr>
        <w:fldChar w:fldCharType="end"/>
      </w:r>
      <w:r w:rsidRPr="00B064FA">
        <w:rPr>
          <w:lang w:val="de-DE"/>
        </w:rPr>
        <w:t xml:space="preserve"> for more information on the Mailroom.</w:t>
      </w:r>
    </w:p>
    <w:p w14:paraId="70711F2A" w14:textId="77777777" w:rsidR="00352453" w:rsidRPr="00463E2B" w:rsidRDefault="00352453" w:rsidP="000402F6">
      <w:pPr>
        <w:pStyle w:val="Heading4"/>
        <w:ind w:firstLine="360"/>
      </w:pPr>
      <w:bookmarkStart w:id="60" w:name="_Toc180657532"/>
      <w:bookmarkStart w:id="61" w:name="_Toc181104961"/>
      <w:r>
        <w:t>Student Information</w:t>
      </w:r>
      <w:bookmarkEnd w:id="60"/>
      <w:bookmarkEnd w:id="61"/>
    </w:p>
    <w:p w14:paraId="3EC58B2A" w14:textId="77777777" w:rsidR="00352453" w:rsidRPr="000B2237" w:rsidRDefault="00352453" w:rsidP="00352453">
      <w:pPr>
        <w:pStyle w:val="ListParagraph"/>
      </w:pPr>
      <w:r w:rsidRPr="000B2237">
        <w:t>Only students who are campus housing residents may use the university mail service to receive personal mail and packages</w:t>
      </w:r>
      <w:r>
        <w:t>. If</w:t>
      </w:r>
      <w:r w:rsidRPr="000B2237">
        <w:t xml:space="preserve"> not living on campus, all personal mail should be addressed to the student’s home or apartment.</w:t>
      </w:r>
    </w:p>
    <w:p w14:paraId="3B789C4E" w14:textId="77777777" w:rsidR="00352453" w:rsidRPr="000B2237" w:rsidRDefault="00352453" w:rsidP="00352453">
      <w:pPr>
        <w:pStyle w:val="ListParagraph"/>
      </w:pPr>
      <w:r w:rsidRPr="000B2237">
        <w:t>The University will not assume responsibility for money or other valuables distributed through the University Mailroom, nor does the University guarantee delivery.</w:t>
      </w:r>
    </w:p>
    <w:p w14:paraId="1D113235" w14:textId="77777777" w:rsidR="00352453" w:rsidRPr="000B2237" w:rsidRDefault="00352453" w:rsidP="00352453">
      <w:pPr>
        <w:pStyle w:val="ListParagraph"/>
      </w:pPr>
      <w:r w:rsidRPr="000B2237">
        <w:lastRenderedPageBreak/>
        <w:t>Campus mail that cannot be delivered will be returned to the sender provided the sender's complete and valid address is shown. Mail that cannot be returned will be destroyed.</w:t>
      </w:r>
    </w:p>
    <w:p w14:paraId="37BFD4E0" w14:textId="77777777" w:rsidR="00352453" w:rsidRDefault="00352453" w:rsidP="00352453">
      <w:pPr>
        <w:pStyle w:val="ListParagraph"/>
      </w:pPr>
      <w:r w:rsidRPr="000B2237">
        <w:t xml:space="preserve">In </w:t>
      </w:r>
      <w:r>
        <w:t>accordance</w:t>
      </w:r>
      <w:r w:rsidRPr="000B2237">
        <w:t xml:space="preserve"> with postal regulations, packages may only be picked up by the person to whom the package is assigned.</w:t>
      </w:r>
      <w:r>
        <w:t xml:space="preserve"> </w:t>
      </w:r>
      <w:r w:rsidRPr="000B2237">
        <w:t xml:space="preserve">A UNA Mane </w:t>
      </w:r>
      <w:r>
        <w:t>C</w:t>
      </w:r>
      <w:r w:rsidRPr="000B2237">
        <w:t>ard</w:t>
      </w:r>
      <w:r>
        <w:t xml:space="preserve"> </w:t>
      </w:r>
      <w:r w:rsidRPr="000B2237">
        <w:t xml:space="preserve">must be presented </w:t>
      </w:r>
      <w:r>
        <w:t>to</w:t>
      </w:r>
      <w:r w:rsidRPr="000B2237">
        <w:t xml:space="preserve"> pick up</w:t>
      </w:r>
      <w:r>
        <w:t xml:space="preserve"> a package</w:t>
      </w:r>
      <w:r w:rsidRPr="000B2237">
        <w:t>.</w:t>
      </w:r>
    </w:p>
    <w:p w14:paraId="55566300" w14:textId="77777777" w:rsidR="00352453" w:rsidRDefault="00352453" w:rsidP="00352453">
      <w:pPr>
        <w:pStyle w:val="ListParagraph"/>
      </w:pPr>
      <w:proofErr w:type="gramStart"/>
      <w:r w:rsidRPr="00C6149C">
        <w:rPr>
          <w:b/>
          <w:bCs/>
        </w:rPr>
        <w:t>STUDENT’S</w:t>
      </w:r>
      <w:proofErr w:type="gramEnd"/>
      <w:r w:rsidRPr="00C6149C">
        <w:rPr>
          <w:b/>
          <w:bCs/>
        </w:rPr>
        <w:t xml:space="preserve"> NAME on mail and packages MUST MATCH the name on the student’s UNA MANE CARD.</w:t>
      </w:r>
      <w:r>
        <w:t xml:space="preserve"> This helps the Mailroom guarantee that packages are directed to the right individual, especially considering the sensitive nature of some deliveries.</w:t>
      </w:r>
    </w:p>
    <w:p w14:paraId="6E20D7BB" w14:textId="77777777" w:rsidR="00352453" w:rsidRPr="000B2237" w:rsidRDefault="00352453" w:rsidP="00352453">
      <w:pPr>
        <w:pStyle w:val="ListParagraph"/>
      </w:pPr>
      <w:r w:rsidRPr="00292487">
        <w:rPr>
          <w:b/>
          <w:bCs/>
        </w:rPr>
        <w:t xml:space="preserve">DO NOT address items to a student’s residence hall or to a </w:t>
      </w:r>
      <w:proofErr w:type="gramStart"/>
      <w:r w:rsidRPr="00292487">
        <w:rPr>
          <w:b/>
          <w:bCs/>
        </w:rPr>
        <w:t>University</w:t>
      </w:r>
      <w:proofErr w:type="gramEnd"/>
      <w:r w:rsidRPr="00292487">
        <w:rPr>
          <w:b/>
          <w:bCs/>
        </w:rPr>
        <w:t xml:space="preserve"> apartment.</w:t>
      </w:r>
      <w:r>
        <w:t xml:space="preserve"> The Mailroom is not responsible for items that are misrouted or delivered incorrectly because of incorrect or missing address information.</w:t>
      </w:r>
    </w:p>
    <w:p w14:paraId="7D010DE0" w14:textId="77777777" w:rsidR="00352453" w:rsidRDefault="00352453" w:rsidP="00352453">
      <w:pPr>
        <w:pStyle w:val="ListParagraph"/>
      </w:pPr>
      <w:r>
        <w:t>Below is an example of the correct formula to use when addressing mail to students. Use this address regardless of carrier. Use this address structure exactly:</w:t>
      </w:r>
    </w:p>
    <w:p w14:paraId="2C7E4EC6" w14:textId="77777777" w:rsidR="00352453" w:rsidRDefault="00352453" w:rsidP="00352453">
      <w:pPr>
        <w:pStyle w:val="ListParagraph"/>
        <w:numPr>
          <w:ilvl w:val="0"/>
          <w:numId w:val="0"/>
        </w:numPr>
        <w:ind w:left="1080"/>
        <w:jc w:val="left"/>
      </w:pPr>
      <w:r w:rsidRPr="001867BD">
        <w:rPr>
          <w:rStyle w:val="Strong"/>
          <w:rFonts w:ascii="Verdana" w:hAnsi="Verdana"/>
          <w:color w:val="000000" w:themeColor="text1"/>
          <w:sz w:val="21"/>
          <w:szCs w:val="21"/>
        </w:rPr>
        <w:t>STUDENT’S FULL NAME </w:t>
      </w:r>
      <w:r w:rsidRPr="001867BD">
        <w:rPr>
          <w:color w:val="000000" w:themeColor="text1"/>
        </w:rPr>
        <w:br/>
      </w:r>
      <w:r w:rsidRPr="001867BD">
        <w:rPr>
          <w:rStyle w:val="Strong"/>
          <w:rFonts w:ascii="Verdana" w:hAnsi="Verdana"/>
          <w:color w:val="000000" w:themeColor="text1"/>
          <w:sz w:val="21"/>
          <w:szCs w:val="21"/>
        </w:rPr>
        <w:t>UNA BOX # __ __ __ __</w:t>
      </w:r>
      <w:r w:rsidRPr="001867BD">
        <w:rPr>
          <w:color w:val="000000" w:themeColor="text1"/>
        </w:rPr>
        <w:br/>
      </w:r>
      <w:r w:rsidRPr="001867BD">
        <w:rPr>
          <w:rStyle w:val="Strong"/>
          <w:rFonts w:ascii="Verdana" w:hAnsi="Verdana"/>
          <w:color w:val="000000" w:themeColor="text1"/>
          <w:sz w:val="21"/>
          <w:szCs w:val="21"/>
        </w:rPr>
        <w:t>FLORENCE, AL 35632-0001</w:t>
      </w:r>
    </w:p>
    <w:p w14:paraId="1AD8DEAC" w14:textId="77777777" w:rsidR="00094674" w:rsidRPr="00A15011" w:rsidRDefault="00094674" w:rsidP="00094674">
      <w:pPr>
        <w:pStyle w:val="Heading2"/>
      </w:pPr>
      <w:bookmarkStart w:id="62" w:name="_Toc181104962"/>
      <w:r w:rsidRPr="00A15011">
        <w:t xml:space="preserve">Information </w:t>
      </w:r>
      <w:r w:rsidRPr="00867083">
        <w:t>Technology Services</w:t>
      </w:r>
      <w:bookmarkEnd w:id="62"/>
    </w:p>
    <w:p w14:paraId="0CE33C70" w14:textId="77777777" w:rsidR="00094674" w:rsidRDefault="00094674" w:rsidP="00094674">
      <w:pPr>
        <w:pStyle w:val="Subtitle3"/>
        <w:ind w:left="0"/>
      </w:pPr>
      <w:r w:rsidRPr="00845FCF">
        <w:rPr>
          <w:rStyle w:val="SubtitleChar"/>
        </w:rPr>
        <w:t>Phone:</w:t>
      </w:r>
      <w:r>
        <w:rPr>
          <w:rFonts w:ascii="Arial Rounded MT Bold"/>
          <w:b/>
          <w:spacing w:val="-2"/>
        </w:rPr>
        <w:t xml:space="preserve"> </w:t>
      </w:r>
      <w:r w:rsidRPr="00845FCF">
        <w:t>256.765.</w:t>
      </w:r>
      <w:r>
        <w:t>4865</w:t>
      </w:r>
      <w:r w:rsidRPr="00845FCF">
        <w:rPr>
          <w:rStyle w:val="SubtitleChar"/>
        </w:rPr>
        <w:t xml:space="preserve"> • </w:t>
      </w:r>
      <w:r w:rsidRPr="007F7C6F">
        <w:rPr>
          <w:rStyle w:val="SubtitleChar"/>
        </w:rPr>
        <w:t>Website:</w:t>
      </w:r>
      <w:r>
        <w:rPr>
          <w:color w:val="494D4F"/>
          <w:spacing w:val="-4"/>
        </w:rPr>
        <w:t xml:space="preserve"> </w:t>
      </w:r>
      <w:hyperlink r:id="rId26" w:history="1">
        <w:r w:rsidRPr="007F7C6F">
          <w:rPr>
            <w:rStyle w:val="Hyperlink"/>
          </w:rPr>
          <w:t>una.edu/its</w:t>
        </w:r>
      </w:hyperlink>
    </w:p>
    <w:p w14:paraId="049240E6" w14:textId="77777777" w:rsidR="00094674" w:rsidRPr="007F7C6F" w:rsidRDefault="00094674" w:rsidP="00094674">
      <w:pPr>
        <w:pStyle w:val="BodyText"/>
        <w:ind w:left="0"/>
      </w:pPr>
      <w:r w:rsidRPr="007F7C6F">
        <w:t>The University of North Alabama’s Information Technology Services (ITS) department provides and supports student access to technologies and services including the Internet, UNA Portal, Office 365, and Windows and Mac lab computers and their software.</w:t>
      </w:r>
    </w:p>
    <w:p w14:paraId="79D07179" w14:textId="77777777" w:rsidR="00094674" w:rsidRPr="007F7C6F" w:rsidRDefault="00094674" w:rsidP="00094674">
      <w:pPr>
        <w:pStyle w:val="BodyText"/>
        <w:ind w:left="0"/>
      </w:pPr>
      <w:r w:rsidRPr="007F7C6F">
        <w:t xml:space="preserve">Our everyday use of technology is constantly and rapidly increasing. Visit the ITS web pages at </w:t>
      </w:r>
      <w:hyperlink r:id="rId27" w:history="1">
        <w:r w:rsidRPr="007F7C6F">
          <w:rPr>
            <w:rStyle w:val="Hyperlink"/>
          </w:rPr>
          <w:t>una.edu/</w:t>
        </w:r>
        <w:proofErr w:type="spellStart"/>
        <w:r w:rsidRPr="007F7C6F">
          <w:rPr>
            <w:rStyle w:val="Hyperlink"/>
          </w:rPr>
          <w:t>its</w:t>
        </w:r>
        <w:proofErr w:type="spellEnd"/>
      </w:hyperlink>
      <w:r w:rsidRPr="007F7C6F">
        <w:t xml:space="preserve"> for the latest information on campus technologies and the improvements ITS is making to accommodate the ever-growing demand for technology services. The ITS website is a great place to start for informational and instructional content students can use to connect a variety of devices to UNA services like email and campus wireless as well as maintain and secure the devices they use to access these services.</w:t>
      </w:r>
    </w:p>
    <w:p w14:paraId="4C9E1875" w14:textId="77777777" w:rsidR="00094674" w:rsidRDefault="00094674" w:rsidP="00094674">
      <w:pPr>
        <w:pStyle w:val="BodyText"/>
        <w:ind w:left="0"/>
      </w:pPr>
      <w:r w:rsidRPr="007F7C6F">
        <w:t xml:space="preserve">For any issues, questions, or comments, please email </w:t>
      </w:r>
      <w:hyperlink r:id="rId28">
        <w:r w:rsidRPr="007F7C6F">
          <w:rPr>
            <w:rStyle w:val="Hyperlink"/>
          </w:rPr>
          <w:t>helpdesk@una.edu</w:t>
        </w:r>
        <w:r w:rsidRPr="007F7C6F">
          <w:t xml:space="preserve"> </w:t>
        </w:r>
      </w:hyperlink>
      <w:r w:rsidRPr="007F7C6F">
        <w:t>or stop by the Help Desk located on the 1st floor of Collier Library.</w:t>
      </w:r>
    </w:p>
    <w:p w14:paraId="117ECF53" w14:textId="77777777" w:rsidR="00000B02" w:rsidRDefault="00000B02" w:rsidP="00000B02">
      <w:pPr>
        <w:pStyle w:val="Heading2"/>
      </w:pPr>
      <w:bookmarkStart w:id="63" w:name="_Toc181104963"/>
      <w:r>
        <w:t>The</w:t>
      </w:r>
      <w:r>
        <w:rPr>
          <w:spacing w:val="-8"/>
        </w:rPr>
        <w:t xml:space="preserve"> </w:t>
      </w:r>
      <w:r>
        <w:t>Mane</w:t>
      </w:r>
      <w:r>
        <w:rPr>
          <w:spacing w:val="-8"/>
        </w:rPr>
        <w:t xml:space="preserve"> </w:t>
      </w:r>
      <w:r>
        <w:t>Card</w:t>
      </w:r>
      <w:bookmarkEnd w:id="63"/>
    </w:p>
    <w:p w14:paraId="48E45DE5" w14:textId="77777777" w:rsidR="00000B02" w:rsidRPr="00C44C7A" w:rsidRDefault="00000B02" w:rsidP="00000B02">
      <w:pPr>
        <w:pStyle w:val="Subtitle3"/>
        <w:ind w:left="0"/>
        <w:rPr>
          <w:rStyle w:val="SubtitleChar"/>
          <w:b w:val="0"/>
          <w:smallCaps w:val="0"/>
          <w:spacing w:val="0"/>
        </w:rPr>
      </w:pPr>
      <w:r w:rsidRPr="00257ACE">
        <w:rPr>
          <w:rStyle w:val="SubtitleChar"/>
        </w:rPr>
        <w:t>Location:</w:t>
      </w:r>
      <w:r>
        <w:t xml:space="preserve"> </w:t>
      </w:r>
      <w:r w:rsidRPr="00257ACE">
        <w:t>The Wendell W. Gunn University Commons Building, 1st Floor</w:t>
      </w:r>
    </w:p>
    <w:p w14:paraId="7BF3039D" w14:textId="77777777" w:rsidR="00000B02" w:rsidRDefault="00000B02" w:rsidP="00000B02">
      <w:pPr>
        <w:pStyle w:val="Subtitle3"/>
        <w:ind w:left="0"/>
      </w:pPr>
      <w:r w:rsidRPr="00257ACE">
        <w:rPr>
          <w:rStyle w:val="SubtitleChar"/>
        </w:rPr>
        <w:t>Phone:</w:t>
      </w:r>
      <w:r w:rsidRPr="00257ACE">
        <w:t xml:space="preserve"> 256.765.4924</w:t>
      </w:r>
      <w:r w:rsidRPr="00257ACE">
        <w:rPr>
          <w:rStyle w:val="SubtitleChar"/>
        </w:rPr>
        <w:t xml:space="preserve"> • Email:</w:t>
      </w:r>
      <w:r>
        <w:t xml:space="preserve"> </w:t>
      </w:r>
      <w:hyperlink r:id="rId29">
        <w:r w:rsidRPr="00CC2C1F">
          <w:rPr>
            <w:rStyle w:val="Hyperlink"/>
          </w:rPr>
          <w:t>manecard@una.edu</w:t>
        </w:r>
      </w:hyperlink>
      <w:r w:rsidRPr="00257ACE">
        <w:rPr>
          <w:rStyle w:val="SubtitleChar"/>
        </w:rPr>
        <w:t xml:space="preserve"> • Website: </w:t>
      </w:r>
      <w:hyperlink r:id="rId30">
        <w:r w:rsidRPr="00CC2C1F">
          <w:rPr>
            <w:rStyle w:val="Hyperlink"/>
          </w:rPr>
          <w:t>una.edu/</w:t>
        </w:r>
        <w:proofErr w:type="spellStart"/>
        <w:r w:rsidRPr="00CC2C1F">
          <w:rPr>
            <w:rStyle w:val="Hyperlink"/>
          </w:rPr>
          <w:t>manecard</w:t>
        </w:r>
        <w:proofErr w:type="spellEnd"/>
      </w:hyperlink>
    </w:p>
    <w:p w14:paraId="34DE8DAE" w14:textId="77777777" w:rsidR="00000B02" w:rsidRPr="007E0362" w:rsidRDefault="00000B02" w:rsidP="00000B02">
      <w:pPr>
        <w:pStyle w:val="BodyText"/>
        <w:ind w:left="0"/>
      </w:pPr>
      <w:r w:rsidRPr="007E0362">
        <w:t>The Mane Card serves as the official UNA Campus ID and is now on your smart phone! The Mane Card</w:t>
      </w:r>
      <w:r>
        <w:t xml:space="preserve"> </w:t>
      </w:r>
      <w:r w:rsidRPr="007E0362">
        <w:t xml:space="preserve">Mobile ID can be used as a debit card, meal card, library card, and residence hall access card. The Mane </w:t>
      </w:r>
      <w:r w:rsidRPr="007E0362">
        <w:lastRenderedPageBreak/>
        <w:t>Card</w:t>
      </w:r>
      <w:r>
        <w:t xml:space="preserve"> </w:t>
      </w:r>
      <w:r w:rsidRPr="007E0362">
        <w:t xml:space="preserve">Mobile ID is valid only for the person to whom it is issued and should be </w:t>
      </w:r>
      <w:proofErr w:type="gramStart"/>
      <w:r w:rsidRPr="007E0362">
        <w:t>carried at all times</w:t>
      </w:r>
      <w:proofErr w:type="gramEnd"/>
      <w:r w:rsidRPr="007E0362">
        <w:t xml:space="preserve"> when the student is on campus. It must be presented to any university official or duly constituted authority upon request. Refusal to identify oneself to a university authority upon request or any other misuse of the Mane Card</w:t>
      </w:r>
      <w:r>
        <w:t xml:space="preserve"> </w:t>
      </w:r>
      <w:r w:rsidRPr="007E0362">
        <w:t>Mobile ID (including its use by anyone other than the person to whom it is issued) constitutes grounds for serious disciplinary action against all parties involved.</w:t>
      </w:r>
    </w:p>
    <w:p w14:paraId="58EE1890" w14:textId="77777777" w:rsidR="00000B02" w:rsidRPr="007E0362" w:rsidRDefault="00000B02" w:rsidP="00000B02">
      <w:pPr>
        <w:pStyle w:val="BodyText"/>
        <w:ind w:left="0"/>
      </w:pPr>
      <w:r w:rsidRPr="007E0362">
        <w:t>Loss or theft of a Mane Card</w:t>
      </w:r>
      <w:r>
        <w:t xml:space="preserve"> </w:t>
      </w:r>
      <w:r w:rsidRPr="007E0362">
        <w:t>Mobile ID should be reported immediately to the Mane Card office, located in The Commons, or by visiting</w:t>
      </w:r>
      <w:r>
        <w:t xml:space="preserve"> </w:t>
      </w:r>
      <w:hyperlink r:id="rId31">
        <w:r w:rsidRPr="007E0362">
          <w:rPr>
            <w:rStyle w:val="Hyperlink"/>
          </w:rPr>
          <w:t>una.edu/</w:t>
        </w:r>
        <w:proofErr w:type="spellStart"/>
        <w:r w:rsidRPr="007E0362">
          <w:rPr>
            <w:rStyle w:val="Hyperlink"/>
          </w:rPr>
          <w:t>manecard</w:t>
        </w:r>
        <w:proofErr w:type="spellEnd"/>
        <w:r w:rsidRPr="007E0362">
          <w:t>.</w:t>
        </w:r>
      </w:hyperlink>
    </w:p>
    <w:p w14:paraId="413129AC" w14:textId="77777777" w:rsidR="00000B02" w:rsidRPr="007E0362" w:rsidRDefault="00000B02" w:rsidP="00000B02">
      <w:pPr>
        <w:pStyle w:val="BodyText"/>
        <w:ind w:left="0"/>
      </w:pPr>
      <w:r w:rsidRPr="007E0362">
        <w:t>At the beginning of each semester, Mane Card</w:t>
      </w:r>
      <w:r>
        <w:t xml:space="preserve"> </w:t>
      </w:r>
      <w:r w:rsidRPr="007E0362">
        <w:t>Mobile IDs belonging to enrolled students automatically become active. They have different authorized activities (i.e., door access, meal plans, etc.) dependent upon the student’s registration status.</w:t>
      </w:r>
    </w:p>
    <w:p w14:paraId="161891C4" w14:textId="77777777" w:rsidR="00000B02" w:rsidRPr="007E0362" w:rsidRDefault="00000B02" w:rsidP="00000B02">
      <w:pPr>
        <w:pStyle w:val="BodyText"/>
        <w:ind w:left="0"/>
      </w:pPr>
      <w:r w:rsidRPr="007E0362">
        <w:t>Funds known as “Lion Loot” may be added to your account. A minimum deposit of One Dollar ($1.00) must be applied to activate the debit account, but there is no minimum balance to maintain. This account cannot be overdrawn, and there are no fees associated with the use of this account.</w:t>
      </w:r>
    </w:p>
    <w:p w14:paraId="479CBD5B" w14:textId="77777777" w:rsidR="00000B02" w:rsidRPr="00C659B1" w:rsidRDefault="00000B02" w:rsidP="00000B02">
      <w:pPr>
        <w:pStyle w:val="BodyText"/>
        <w:ind w:left="0"/>
      </w:pPr>
      <w:r w:rsidRPr="00C659B1">
        <w:t xml:space="preserve">Please follow these steps to get your </w:t>
      </w:r>
      <w:r>
        <w:t xml:space="preserve">Mane Card </w:t>
      </w:r>
      <w:r w:rsidRPr="00C659B1">
        <w:t>Mobile ID:</w:t>
      </w:r>
    </w:p>
    <w:p w14:paraId="63192BE4" w14:textId="77777777" w:rsidR="00000B02" w:rsidRPr="00073237" w:rsidRDefault="00000B02" w:rsidP="00000B02">
      <w:pPr>
        <w:pStyle w:val="ListParagraph"/>
      </w:pPr>
      <w:r w:rsidRPr="00073237">
        <w:t xml:space="preserve">Set up DUO on your personal device: </w:t>
      </w:r>
      <w:hyperlink r:id="rId32" w:history="1">
        <w:r w:rsidRPr="00556A57">
          <w:rPr>
            <w:rStyle w:val="Hyperlink"/>
          </w:rPr>
          <w:t>una.edu/its/duo</w:t>
        </w:r>
      </w:hyperlink>
    </w:p>
    <w:p w14:paraId="57B5AFE1" w14:textId="77777777" w:rsidR="00000B02" w:rsidRPr="00073237" w:rsidRDefault="00000B02" w:rsidP="00000B02">
      <w:pPr>
        <w:pStyle w:val="ListParagraph"/>
      </w:pPr>
      <w:r w:rsidRPr="00073237">
        <w:t xml:space="preserve">Download the Transact </w:t>
      </w:r>
      <w:proofErr w:type="spellStart"/>
      <w:r w:rsidRPr="00073237">
        <w:t>eAccounts</w:t>
      </w:r>
      <w:proofErr w:type="spellEnd"/>
      <w:r w:rsidRPr="00073237">
        <w:t xml:space="preserve"> app: </w:t>
      </w:r>
      <w:hyperlink r:id="rId33" w:history="1">
        <w:r w:rsidRPr="00073237">
          <w:rPr>
            <w:rStyle w:val="Hyperlink"/>
          </w:rPr>
          <w:t>eacct-una-sp.transactcampus.com/</w:t>
        </w:r>
        <w:proofErr w:type="spellStart"/>
        <w:r w:rsidRPr="00073237">
          <w:rPr>
            <w:rStyle w:val="Hyperlink"/>
          </w:rPr>
          <w:t>eAccounts</w:t>
        </w:r>
        <w:proofErr w:type="spellEnd"/>
      </w:hyperlink>
    </w:p>
    <w:p w14:paraId="702933B6" w14:textId="77777777" w:rsidR="00000B02" w:rsidRPr="00073237" w:rsidRDefault="00000B02" w:rsidP="00000B02">
      <w:pPr>
        <w:pStyle w:val="ListParagraph"/>
      </w:pPr>
      <w:r w:rsidRPr="00073237">
        <w:t xml:space="preserve">Submit your photo and picture of your government issued photo ID in </w:t>
      </w:r>
      <w:proofErr w:type="spellStart"/>
      <w:r w:rsidRPr="00073237">
        <w:t>eAccounts</w:t>
      </w:r>
      <w:proofErr w:type="spellEnd"/>
    </w:p>
    <w:p w14:paraId="77B1B950" w14:textId="77777777" w:rsidR="00000B02" w:rsidRPr="00073237" w:rsidRDefault="00000B02" w:rsidP="00000B02">
      <w:pPr>
        <w:pStyle w:val="ListParagraph"/>
      </w:pPr>
      <w:r>
        <w:t>A</w:t>
      </w:r>
      <w:r w:rsidRPr="00073237">
        <w:t xml:space="preserve">fter you receive your photo approval </w:t>
      </w:r>
      <w:r>
        <w:t>in</w:t>
      </w:r>
      <w:r w:rsidRPr="00073237">
        <w:t xml:space="preserve"> your UNA email account</w:t>
      </w:r>
      <w:r>
        <w:t>,</w:t>
      </w:r>
      <w:r w:rsidRPr="00073237">
        <w:t xml:space="preserve"> </w:t>
      </w:r>
      <w:r>
        <w:t>d</w:t>
      </w:r>
      <w:r w:rsidRPr="00073237">
        <w:t>ownload your Mane Card</w:t>
      </w:r>
      <w:r>
        <w:t xml:space="preserve"> Mobile ID</w:t>
      </w:r>
      <w:r w:rsidRPr="00073237">
        <w:t xml:space="preserve"> by pulling up </w:t>
      </w:r>
      <w:proofErr w:type="spellStart"/>
      <w:r w:rsidRPr="00073237">
        <w:t>eAccounts</w:t>
      </w:r>
      <w:proofErr w:type="spellEnd"/>
      <w:r w:rsidRPr="00073237">
        <w:t xml:space="preserve"> on your phone and clicking on “Add to Apple Wallet” or “Add to Google Wallet”</w:t>
      </w:r>
    </w:p>
    <w:p w14:paraId="781F16FD" w14:textId="77777777" w:rsidR="00000B02" w:rsidRPr="00556A57" w:rsidRDefault="00000B02" w:rsidP="00000B02">
      <w:pPr>
        <w:pStyle w:val="BodyText"/>
        <w:ind w:left="0"/>
      </w:pPr>
      <w:r w:rsidRPr="008B5292">
        <w:t>For more information on how to get your Mobile ID, please visit</w:t>
      </w:r>
      <w:r>
        <w:t xml:space="preserve"> </w:t>
      </w:r>
      <w:hyperlink r:id="rId34" w:history="1">
        <w:r>
          <w:rPr>
            <w:rStyle w:val="Hyperlink"/>
            <w:rFonts w:eastAsia="Arial Rounded MT Bold"/>
          </w:rPr>
          <w:t>una.edu/manecard/mobileid</w:t>
        </w:r>
      </w:hyperlink>
      <w:r>
        <w:t xml:space="preserve">. </w:t>
      </w:r>
      <w:r w:rsidRPr="00365FB9">
        <w:t>If you do not have a compatible mobile device, no worries! Simply contact the Mane Card Office at 256-765-4924 or</w:t>
      </w:r>
      <w:r>
        <w:t xml:space="preserve"> </w:t>
      </w:r>
      <w:hyperlink r:id="rId35" w:history="1">
        <w:r w:rsidRPr="00365FB9">
          <w:rPr>
            <w:rStyle w:val="Hyperlink"/>
            <w:rFonts w:eastAsia="Arial Rounded MT Bold"/>
          </w:rPr>
          <w:t>manecard@una.edu</w:t>
        </w:r>
      </w:hyperlink>
      <w:r w:rsidRPr="00365FB9">
        <w:t>. Our hours are Monday</w:t>
      </w:r>
      <w:r>
        <w:t xml:space="preserve"> </w:t>
      </w:r>
      <w:r w:rsidRPr="00365FB9">
        <w:t>-</w:t>
      </w:r>
      <w:r>
        <w:t xml:space="preserve"> </w:t>
      </w:r>
      <w:r w:rsidRPr="00365FB9">
        <w:t>Friday</w:t>
      </w:r>
      <w:r>
        <w:t>,</w:t>
      </w:r>
      <w:r w:rsidRPr="00365FB9">
        <w:t xml:space="preserve"> 8:00am</w:t>
      </w:r>
      <w:r>
        <w:t xml:space="preserve"> </w:t>
      </w:r>
      <w:r w:rsidRPr="00365FB9">
        <w:t>-</w:t>
      </w:r>
      <w:r>
        <w:t xml:space="preserve"> </w:t>
      </w:r>
      <w:r w:rsidRPr="00365FB9">
        <w:t>4:30pm</w:t>
      </w:r>
      <w:r>
        <w:t>.</w:t>
      </w:r>
    </w:p>
    <w:p w14:paraId="098598A7" w14:textId="77777777" w:rsidR="00BF58F0" w:rsidRPr="007C4AB9" w:rsidRDefault="00BF58F0" w:rsidP="00BF58F0">
      <w:pPr>
        <w:pStyle w:val="Heading2"/>
      </w:pPr>
      <w:bookmarkStart w:id="64" w:name="_Toc181104964"/>
      <w:r w:rsidRPr="007C4AB9">
        <w:t>Mitchell-West Center for Social Inclusion</w:t>
      </w:r>
      <w:bookmarkEnd w:id="64"/>
    </w:p>
    <w:p w14:paraId="653DF98F" w14:textId="77777777" w:rsidR="00BF58F0" w:rsidRDefault="00BF58F0" w:rsidP="00BF58F0">
      <w:pPr>
        <w:pStyle w:val="Subtitle3"/>
        <w:ind w:left="0"/>
        <w:rPr>
          <w:rStyle w:val="SubtitleChar"/>
        </w:rPr>
      </w:pPr>
      <w:r w:rsidRPr="00BB68E9">
        <w:rPr>
          <w:rStyle w:val="SubtitleChar"/>
        </w:rPr>
        <w:t>Location:</w:t>
      </w:r>
      <w:r>
        <w:rPr>
          <w:spacing w:val="-5"/>
        </w:rPr>
        <w:t xml:space="preserve"> </w:t>
      </w:r>
      <w:r w:rsidRPr="00BB68E9">
        <w:t>Rice Hall, 1st Floor</w:t>
      </w:r>
      <w:r w:rsidRPr="00BB68E9">
        <w:rPr>
          <w:rStyle w:val="SubtitleChar"/>
        </w:rPr>
        <w:t xml:space="preserve"> • Phone:</w:t>
      </w:r>
      <w:r w:rsidRPr="00DF564B">
        <w:rPr>
          <w:rFonts w:ascii="Arial Rounded MT Bold" w:hAnsi="Arial Rounded MT Bold"/>
        </w:rPr>
        <w:t xml:space="preserve"> </w:t>
      </w:r>
      <w:r w:rsidRPr="00BB68E9">
        <w:t>256.765.5158</w:t>
      </w:r>
    </w:p>
    <w:p w14:paraId="159BDA50" w14:textId="77777777" w:rsidR="00BF58F0" w:rsidRPr="00BB68E9" w:rsidRDefault="00BF58F0" w:rsidP="00BF58F0">
      <w:pPr>
        <w:pStyle w:val="Subtitle3"/>
        <w:ind w:left="0"/>
      </w:pPr>
      <w:r w:rsidRPr="00BB68E9">
        <w:rPr>
          <w:rStyle w:val="SubtitleChar"/>
        </w:rPr>
        <w:t xml:space="preserve">Email: </w:t>
      </w:r>
      <w:hyperlink r:id="rId36">
        <w:r w:rsidRPr="00BB68E9">
          <w:rPr>
            <w:rStyle w:val="Hyperlink"/>
          </w:rPr>
          <w:t>socialinclusion@una.edu</w:t>
        </w:r>
      </w:hyperlink>
      <w:r w:rsidRPr="00BB68E9">
        <w:rPr>
          <w:rStyle w:val="SubtitleChar"/>
        </w:rPr>
        <w:t xml:space="preserve"> • Website: </w:t>
      </w:r>
      <w:hyperlink r:id="rId37">
        <w:r w:rsidRPr="00DF564B">
          <w:rPr>
            <w:rStyle w:val="Hyperlink"/>
          </w:rPr>
          <w:t>una.edu/</w:t>
        </w:r>
        <w:proofErr w:type="spellStart"/>
        <w:r w:rsidRPr="00DF564B">
          <w:rPr>
            <w:rStyle w:val="Hyperlink"/>
          </w:rPr>
          <w:t>socialinclusion</w:t>
        </w:r>
        <w:proofErr w:type="spellEnd"/>
      </w:hyperlink>
    </w:p>
    <w:p w14:paraId="5C1EA4D5" w14:textId="1E7A90F8" w:rsidR="00F91664" w:rsidRPr="00F973F9" w:rsidRDefault="00BF58F0" w:rsidP="00F973F9">
      <w:pPr>
        <w:pStyle w:val="BodyText"/>
        <w:ind w:left="0"/>
      </w:pPr>
      <w:r w:rsidRPr="00DF564B">
        <w:t xml:space="preserve">The Mitchell-West Center for Social Inclusion </w:t>
      </w:r>
      <w:r w:rsidRPr="00323CEA">
        <w:t>is privately funded and offers academic support services. The Center is dedicated to cultivating inclusive learning environments and fostering a sense of community. Our core mission is to facilitate the exchange of knowledge and encourage interdisciplinary collaborations, with the hope of creating transformative, sustainable, and equitable partnerships. The Center is welcoming to all and serves as an accessible resource hub for students, faculty, and staff. The Center upholds our commitment to empowerment, equity, and inclusion through our outreach, collaborations, and research endeavors. With each initiative, we pave the way towards belongingness on campus and in the community</w:t>
      </w:r>
      <w:r w:rsidRPr="00DF564B">
        <w:t>.</w:t>
      </w:r>
    </w:p>
    <w:p w14:paraId="1CCE04BC" w14:textId="77777777" w:rsidR="00F91664" w:rsidRPr="00614D26" w:rsidRDefault="00F91664" w:rsidP="00F973F9">
      <w:pPr>
        <w:pStyle w:val="Heading1"/>
        <w:pageBreakBefore/>
      </w:pPr>
      <w:bookmarkStart w:id="65" w:name="_Toc181104965"/>
      <w:r w:rsidRPr="00614D26">
        <w:lastRenderedPageBreak/>
        <w:t>R. O. A. R. ACCESS CENTER</w:t>
      </w:r>
      <w:bookmarkStart w:id="66" w:name="_TOC_250013"/>
      <w:bookmarkEnd w:id="65"/>
    </w:p>
    <w:p w14:paraId="26985127" w14:textId="77777777" w:rsidR="00F91664" w:rsidRPr="00F91664" w:rsidRDefault="00F91664" w:rsidP="00F91664">
      <w:pPr>
        <w:pStyle w:val="Quote"/>
        <w:ind w:left="0"/>
        <w:jc w:val="left"/>
        <w:rPr>
          <w:rFonts w:eastAsia="Gill Sans MT"/>
        </w:rPr>
      </w:pPr>
      <w:r w:rsidRPr="00F91664">
        <w:rPr>
          <w:rFonts w:eastAsia="Gill Sans MT"/>
        </w:rPr>
        <w:t>Resiliency. Outreach. Advocacy. Resources.</w:t>
      </w:r>
    </w:p>
    <w:p w14:paraId="2ECBD140" w14:textId="183E22B7" w:rsidR="00F91664" w:rsidRPr="00F91664" w:rsidRDefault="00F91664" w:rsidP="00F91664">
      <w:pPr>
        <w:pStyle w:val="BodyText"/>
        <w:ind w:left="0"/>
        <w:rPr>
          <w:rFonts w:eastAsia="Gill Sans MT"/>
        </w:rPr>
      </w:pPr>
      <w:r w:rsidRPr="00F91664">
        <w:rPr>
          <w:rFonts w:eastAsia="Gill Sans MT"/>
        </w:rPr>
        <w:t>The mission of the R. O. A. R. Access Center is to empower</w:t>
      </w:r>
      <w:r>
        <w:rPr>
          <w:rFonts w:eastAsia="Gill Sans MT"/>
        </w:rPr>
        <w:t xml:space="preserve"> </w:t>
      </w:r>
      <w:r w:rsidRPr="00F91664">
        <w:rPr>
          <w:rFonts w:eastAsia="Gill Sans MT"/>
        </w:rPr>
        <w:t>students and the campus community through resiliency</w:t>
      </w:r>
      <w:r>
        <w:rPr>
          <w:rFonts w:eastAsia="Gill Sans MT"/>
        </w:rPr>
        <w:t xml:space="preserve">, </w:t>
      </w:r>
      <w:r w:rsidRPr="00F91664">
        <w:rPr>
          <w:rFonts w:eastAsia="Gill Sans MT"/>
        </w:rPr>
        <w:t>focused</w:t>
      </w:r>
      <w:r>
        <w:rPr>
          <w:rFonts w:eastAsia="Gill Sans MT"/>
        </w:rPr>
        <w:t xml:space="preserve"> </w:t>
      </w:r>
      <w:r w:rsidRPr="00F91664">
        <w:rPr>
          <w:rFonts w:eastAsia="Gill Sans MT"/>
        </w:rPr>
        <w:t>advocacy, outreach, and resource provision. We are</w:t>
      </w:r>
      <w:r>
        <w:rPr>
          <w:rFonts w:eastAsia="Gill Sans MT"/>
        </w:rPr>
        <w:t xml:space="preserve"> </w:t>
      </w:r>
      <w:r w:rsidRPr="00F91664">
        <w:rPr>
          <w:rFonts w:eastAsia="Gill Sans MT"/>
        </w:rPr>
        <w:t>committed to fostering strength and adaptability by connecting</w:t>
      </w:r>
      <w:r>
        <w:rPr>
          <w:rFonts w:eastAsia="Gill Sans MT"/>
        </w:rPr>
        <w:t xml:space="preserve"> </w:t>
      </w:r>
      <w:r w:rsidRPr="00F91664">
        <w:rPr>
          <w:rFonts w:eastAsia="Gill Sans MT"/>
        </w:rPr>
        <w:t>individuals in our campus community with the support and</w:t>
      </w:r>
      <w:r>
        <w:rPr>
          <w:rFonts w:eastAsia="Gill Sans MT"/>
        </w:rPr>
        <w:t xml:space="preserve"> </w:t>
      </w:r>
      <w:r w:rsidRPr="00F91664">
        <w:rPr>
          <w:rFonts w:eastAsia="Gill Sans MT"/>
        </w:rPr>
        <w:t>tools they need to thrive.</w:t>
      </w:r>
    </w:p>
    <w:p w14:paraId="5C276235" w14:textId="22C67E01" w:rsidR="00F91664" w:rsidRPr="00F91664" w:rsidRDefault="00F91664" w:rsidP="00F91664">
      <w:pPr>
        <w:pStyle w:val="BodyText"/>
        <w:rPr>
          <w:rFonts w:eastAsia="Gill Sans MT"/>
        </w:rPr>
      </w:pPr>
      <w:r w:rsidRPr="00F91664">
        <w:rPr>
          <w:rFonts w:eastAsia="Gill Sans MT"/>
        </w:rPr>
        <w:t>The areas supported by the R. O. A. R. Access Center are:</w:t>
      </w:r>
    </w:p>
    <w:p w14:paraId="4930E1C6" w14:textId="77777777" w:rsidR="00ED0F23" w:rsidRDefault="00F91664" w:rsidP="00ED0F23">
      <w:pPr>
        <w:pStyle w:val="ListParagraph"/>
        <w:ind w:left="720"/>
        <w:rPr>
          <w:rFonts w:eastAsiaTheme="minorHAnsi"/>
        </w:rPr>
      </w:pPr>
      <w:r w:rsidRPr="00ED0F23">
        <w:rPr>
          <w:rFonts w:eastAsiaTheme="minorHAnsi"/>
        </w:rPr>
        <w:t>Aubrey and Annie Looney Disability Support Services</w:t>
      </w:r>
    </w:p>
    <w:p w14:paraId="6B277D47" w14:textId="77777777" w:rsidR="00ED0F23" w:rsidRPr="00ED0F23" w:rsidRDefault="00F91664" w:rsidP="00ED0F23">
      <w:pPr>
        <w:pStyle w:val="ListParagraph"/>
        <w:ind w:left="720"/>
        <w:rPr>
          <w:rFonts w:eastAsiaTheme="minorHAnsi"/>
        </w:rPr>
      </w:pPr>
      <w:r w:rsidRPr="00ED0F23">
        <w:rPr>
          <w:rFonts w:eastAsia="Gill Sans MT"/>
        </w:rPr>
        <w:t>Military and Veteran Service Center</w:t>
      </w:r>
    </w:p>
    <w:p w14:paraId="6C73FBF1" w14:textId="77777777" w:rsidR="00ED0F23" w:rsidRPr="00ED0F23" w:rsidRDefault="00F91664" w:rsidP="00ED0F23">
      <w:pPr>
        <w:pStyle w:val="ListParagraph"/>
        <w:ind w:left="720"/>
        <w:rPr>
          <w:rFonts w:eastAsiaTheme="minorHAnsi"/>
        </w:rPr>
      </w:pPr>
      <w:r w:rsidRPr="00ED0F23">
        <w:rPr>
          <w:rFonts w:eastAsia="Gill Sans MT"/>
        </w:rPr>
        <w:t>University Case Management</w:t>
      </w:r>
    </w:p>
    <w:p w14:paraId="75B5CF8D" w14:textId="7C8098D4" w:rsidR="00F91664" w:rsidRPr="00ED0F23" w:rsidRDefault="00F91664" w:rsidP="00ED0F23">
      <w:pPr>
        <w:pStyle w:val="ListParagraph"/>
        <w:ind w:left="720"/>
        <w:rPr>
          <w:rFonts w:eastAsiaTheme="minorHAnsi"/>
        </w:rPr>
      </w:pPr>
      <w:r w:rsidRPr="00ED0F23">
        <w:rPr>
          <w:rFonts w:eastAsiaTheme="minorHAnsi"/>
        </w:rPr>
        <w:t>Feeding the Pride Food and Basic Needs Pantry</w:t>
      </w:r>
    </w:p>
    <w:p w14:paraId="4C91E265" w14:textId="2D03613B" w:rsidR="00BF58F0" w:rsidRPr="00E81ADF" w:rsidRDefault="00BF58F0" w:rsidP="00BF58F0">
      <w:pPr>
        <w:pStyle w:val="Heading2"/>
      </w:pPr>
      <w:bookmarkStart w:id="67" w:name="_Toc181104966"/>
      <w:r>
        <w:t xml:space="preserve">Aubrey and Annie Looney </w:t>
      </w:r>
      <w:r w:rsidRPr="00E81ADF">
        <w:t xml:space="preserve">Disability Support </w:t>
      </w:r>
      <w:bookmarkEnd w:id="66"/>
      <w:r w:rsidRPr="00E81ADF">
        <w:t>Services</w:t>
      </w:r>
      <w:bookmarkEnd w:id="67"/>
    </w:p>
    <w:p w14:paraId="13A72B70" w14:textId="77777777" w:rsidR="00BF58F0" w:rsidRDefault="00BF58F0" w:rsidP="00BF58F0">
      <w:pPr>
        <w:pStyle w:val="Subtitle3"/>
        <w:ind w:left="0"/>
      </w:pPr>
      <w:bookmarkStart w:id="68" w:name="LOCATION:_Guillot_University_Center,_Roo"/>
      <w:bookmarkEnd w:id="68"/>
      <w:r w:rsidRPr="00640B14">
        <w:rPr>
          <w:rStyle w:val="SubtitleChar"/>
        </w:rPr>
        <w:t>Location:</w:t>
      </w:r>
      <w:r>
        <w:rPr>
          <w:w w:val="90"/>
        </w:rPr>
        <w:t xml:space="preserve"> </w:t>
      </w:r>
      <w:r w:rsidRPr="00E81ADF">
        <w:t>Guillot University Center, Room 111</w:t>
      </w:r>
      <w:r w:rsidRPr="00640B14">
        <w:rPr>
          <w:rStyle w:val="SubtitleChar"/>
        </w:rPr>
        <w:t xml:space="preserve"> • Phone: </w:t>
      </w:r>
      <w:r w:rsidRPr="00E81ADF">
        <w:t>256.765.4214</w:t>
      </w:r>
      <w:r w:rsidRPr="00640B14">
        <w:rPr>
          <w:rStyle w:val="SubtitleChar"/>
        </w:rPr>
        <w:t xml:space="preserve"> • Fax: </w:t>
      </w:r>
      <w:r w:rsidRPr="00E81ADF">
        <w:t>256.765.6016</w:t>
      </w:r>
    </w:p>
    <w:p w14:paraId="0F3A2D00" w14:textId="77777777" w:rsidR="00BF58F0" w:rsidRPr="00E81ADF" w:rsidRDefault="00BF58F0" w:rsidP="00BF58F0">
      <w:pPr>
        <w:pStyle w:val="Subtitle3"/>
        <w:ind w:left="0"/>
        <w:rPr>
          <w:rFonts w:ascii="Arial Rounded MT Bold" w:hAnsi="Arial Rounded MT Bold"/>
        </w:rPr>
      </w:pPr>
      <w:r w:rsidRPr="00640B14">
        <w:rPr>
          <w:rStyle w:val="SubtitleChar"/>
        </w:rPr>
        <w:t xml:space="preserve">Email: </w:t>
      </w:r>
      <w:hyperlink r:id="rId38">
        <w:r w:rsidRPr="00640B14">
          <w:rPr>
            <w:rStyle w:val="Hyperlink"/>
          </w:rPr>
          <w:t>dss@una.edu</w:t>
        </w:r>
        <w:r w:rsidRPr="00E81ADF">
          <w:rPr>
            <w:rFonts w:ascii="Arial Rounded MT Bold" w:hAnsi="Arial Rounded MT Bold"/>
            <w:spacing w:val="-4"/>
          </w:rPr>
          <w:t xml:space="preserve"> </w:t>
        </w:r>
      </w:hyperlink>
      <w:r w:rsidRPr="00640B14">
        <w:rPr>
          <w:rStyle w:val="SubtitleChar"/>
        </w:rPr>
        <w:t xml:space="preserve">• Website: </w:t>
      </w:r>
      <w:hyperlink r:id="rId39">
        <w:r w:rsidRPr="00640B14">
          <w:rPr>
            <w:rStyle w:val="Hyperlink"/>
          </w:rPr>
          <w:t>una.edu/disability-support</w:t>
        </w:r>
      </w:hyperlink>
    </w:p>
    <w:p w14:paraId="45DD0D26" w14:textId="77777777" w:rsidR="00BF58F0" w:rsidRPr="00E81ADF" w:rsidRDefault="00BF58F0" w:rsidP="00BF58F0">
      <w:pPr>
        <w:pStyle w:val="BodyText"/>
        <w:ind w:left="0"/>
      </w:pPr>
      <w:r>
        <w:t>Aubrey and Annie Looney</w:t>
      </w:r>
      <w:r w:rsidRPr="00E81ADF">
        <w:t xml:space="preserve"> Disability Support Services (DSS) provides academic support and appropriate reasonable academic accommodations to university students with qualifying, documented disabilities. Facilitating equal opportunities for success while maintaining the integrity of academic program requirements, DSS is committed to providing services consistent with ADA, ADAA (Amendments Act), and Section 504 of the Rehabilitation Act of 1973. The staff of Disability Support Services focuses on individual abilities and needs of each student served and works to ensure that reasonable accommodations are provided in the most effective manner so that the student’s overall college experience is enhanced.</w:t>
      </w:r>
    </w:p>
    <w:p w14:paraId="4C4E54D4" w14:textId="77777777" w:rsidR="00BF58F0" w:rsidRPr="00E81ADF" w:rsidRDefault="00BF58F0" w:rsidP="00BF58F0">
      <w:pPr>
        <w:pStyle w:val="BodyText"/>
        <w:ind w:left="0"/>
      </w:pPr>
      <w:r w:rsidRPr="00E81ADF">
        <w:t xml:space="preserve">A student must request </w:t>
      </w:r>
      <w:proofErr w:type="gramStart"/>
      <w:r w:rsidRPr="00E81ADF">
        <w:t>accommodations</w:t>
      </w:r>
      <w:proofErr w:type="gramEnd"/>
      <w:r w:rsidRPr="00E81ADF">
        <w:t xml:space="preserve">, provide relevant documentation, engage in an interactive process with the DSS office, and be approved by the DSS Advisory Committee for academic accommodations. We ask students to begin this process as soon as possible as </w:t>
      </w:r>
      <w:proofErr w:type="gramStart"/>
      <w:r w:rsidRPr="00E81ADF">
        <w:t>accommodations are</w:t>
      </w:r>
      <w:proofErr w:type="gramEnd"/>
      <w:r w:rsidRPr="00E81ADF">
        <w:t xml:space="preserve"> not retroactive. If you are a student with a disability, please contact our office to discuss your needs for </w:t>
      </w:r>
      <w:proofErr w:type="gramStart"/>
      <w:r w:rsidRPr="00E81ADF">
        <w:t>accommodations</w:t>
      </w:r>
      <w:proofErr w:type="gramEnd"/>
      <w:r w:rsidRPr="00E81ADF">
        <w:t xml:space="preserve"> while attending UNA.</w:t>
      </w:r>
    </w:p>
    <w:p w14:paraId="741923AD" w14:textId="77777777" w:rsidR="00BF58F0" w:rsidRDefault="00BF58F0" w:rsidP="00BF58F0">
      <w:pPr>
        <w:pStyle w:val="Heading4"/>
      </w:pPr>
      <w:bookmarkStart w:id="69" w:name="_Toc180657538"/>
      <w:bookmarkStart w:id="70" w:name="_Toc181104967"/>
      <w:r>
        <w:t>Services</w:t>
      </w:r>
      <w:r>
        <w:rPr>
          <w:spacing w:val="-3"/>
        </w:rPr>
        <w:t xml:space="preserve"> </w:t>
      </w:r>
      <w:r>
        <w:t>may</w:t>
      </w:r>
      <w:r>
        <w:rPr>
          <w:spacing w:val="-9"/>
        </w:rPr>
        <w:t xml:space="preserve"> </w:t>
      </w:r>
      <w:r>
        <w:t>include:</w:t>
      </w:r>
      <w:bookmarkEnd w:id="69"/>
      <w:bookmarkEnd w:id="70"/>
    </w:p>
    <w:p w14:paraId="037A9BD0" w14:textId="77777777" w:rsidR="00BF58F0" w:rsidRPr="00E81ADF" w:rsidRDefault="00BF58F0" w:rsidP="00BF58F0">
      <w:pPr>
        <w:pStyle w:val="ListParagraph"/>
      </w:pPr>
      <w:r w:rsidRPr="00E81ADF">
        <w:t>Alternative testing accommodations</w:t>
      </w:r>
    </w:p>
    <w:p w14:paraId="11B826B3" w14:textId="77777777" w:rsidR="00BF58F0" w:rsidRPr="00E81ADF" w:rsidRDefault="00BF58F0" w:rsidP="00BF58F0">
      <w:pPr>
        <w:pStyle w:val="ListParagraph"/>
      </w:pPr>
      <w:r w:rsidRPr="00E81ADF">
        <w:t>Liaison with other campus entities for specific accessibility issues and education</w:t>
      </w:r>
    </w:p>
    <w:p w14:paraId="60B153FA" w14:textId="77777777" w:rsidR="00BF58F0" w:rsidRPr="00E81ADF" w:rsidRDefault="00BF58F0" w:rsidP="00BF58F0">
      <w:pPr>
        <w:pStyle w:val="ListParagraph"/>
      </w:pPr>
      <w:r w:rsidRPr="00E81ADF">
        <w:t>Targeted study skills sessions, time management, organization, job coaching</w:t>
      </w:r>
    </w:p>
    <w:p w14:paraId="0DEF8B72" w14:textId="77777777" w:rsidR="00BF58F0" w:rsidRPr="00E81ADF" w:rsidRDefault="00BF58F0" w:rsidP="00BF58F0">
      <w:pPr>
        <w:pStyle w:val="ListParagraph"/>
      </w:pPr>
      <w:r w:rsidRPr="00E81ADF">
        <w:lastRenderedPageBreak/>
        <w:t>Assistive technology</w:t>
      </w:r>
    </w:p>
    <w:p w14:paraId="39C53DED" w14:textId="77777777" w:rsidR="00BF58F0" w:rsidRPr="00E81ADF" w:rsidRDefault="00BF58F0" w:rsidP="00BF58F0">
      <w:pPr>
        <w:pStyle w:val="ListParagraph"/>
      </w:pPr>
      <w:r w:rsidRPr="00E81ADF">
        <w:t>Alternative formats</w:t>
      </w:r>
    </w:p>
    <w:p w14:paraId="5EE578B3" w14:textId="77777777" w:rsidR="00BF58F0" w:rsidRPr="00E81ADF" w:rsidRDefault="00BF58F0" w:rsidP="00BF58F0">
      <w:pPr>
        <w:pStyle w:val="ListParagraph"/>
      </w:pPr>
      <w:r w:rsidRPr="00E81ADF">
        <w:t>Note-taking assistance</w:t>
      </w:r>
    </w:p>
    <w:p w14:paraId="24544F6F" w14:textId="77777777" w:rsidR="00BF58F0" w:rsidRPr="00E81ADF" w:rsidRDefault="00BF58F0" w:rsidP="00BF58F0">
      <w:pPr>
        <w:pStyle w:val="ListParagraph"/>
      </w:pPr>
      <w:r w:rsidRPr="00E81ADF">
        <w:t>Information on navigating the university experience</w:t>
      </w:r>
    </w:p>
    <w:p w14:paraId="51781816" w14:textId="77777777" w:rsidR="00BF58F0" w:rsidRPr="00E81ADF" w:rsidRDefault="00BF58F0" w:rsidP="00BF58F0">
      <w:pPr>
        <w:pStyle w:val="ListParagraph"/>
      </w:pPr>
      <w:r w:rsidRPr="00E81ADF">
        <w:t>Peer Mentoring Program</w:t>
      </w:r>
    </w:p>
    <w:p w14:paraId="0740D7C4" w14:textId="53F07985" w:rsidR="00BF58F0" w:rsidRPr="00E81ADF" w:rsidRDefault="00BF58F0" w:rsidP="00BF58F0">
      <w:pPr>
        <w:pStyle w:val="ListParagraph"/>
      </w:pPr>
      <w:r w:rsidRPr="00E81ADF">
        <w:t>Delta Alpha Pi Zeta Honor Society</w:t>
      </w:r>
    </w:p>
    <w:p w14:paraId="5DA23086" w14:textId="77777777" w:rsidR="00BF58F0" w:rsidRDefault="00BF58F0" w:rsidP="00BF58F0">
      <w:pPr>
        <w:pStyle w:val="ListParagraph"/>
      </w:pPr>
      <w:r w:rsidRPr="00E81ADF">
        <w:t>Self-advocacy workshop</w:t>
      </w:r>
    </w:p>
    <w:p w14:paraId="3B623840" w14:textId="77777777" w:rsidR="00557953" w:rsidRPr="007C4AB9" w:rsidRDefault="00557953" w:rsidP="00557953">
      <w:pPr>
        <w:pStyle w:val="Heading2"/>
      </w:pPr>
      <w:bookmarkStart w:id="71" w:name="_Toc181104968"/>
      <w:r w:rsidRPr="007C4AB9">
        <w:t>Military and Veteran Service Center</w:t>
      </w:r>
      <w:r>
        <w:t>, study and resource center</w:t>
      </w:r>
      <w:bookmarkEnd w:id="71"/>
    </w:p>
    <w:p w14:paraId="4214B1C9" w14:textId="77777777" w:rsidR="00557953" w:rsidRDefault="00557953" w:rsidP="00557953">
      <w:pPr>
        <w:pStyle w:val="Subtitle3"/>
        <w:ind w:left="0"/>
      </w:pPr>
      <w:r w:rsidRPr="00D7298F">
        <w:rPr>
          <w:rStyle w:val="SubtitleChar"/>
        </w:rPr>
        <w:t>Location:</w:t>
      </w:r>
      <w:r>
        <w:rPr>
          <w:spacing w:val="-3"/>
        </w:rPr>
        <w:t xml:space="preserve"> </w:t>
      </w:r>
      <w:r>
        <w:t>Guillot</w:t>
      </w:r>
      <w:r>
        <w:rPr>
          <w:spacing w:val="-5"/>
        </w:rPr>
        <w:t xml:space="preserve"> </w:t>
      </w:r>
      <w:r>
        <w:t>University</w:t>
      </w:r>
      <w:r>
        <w:rPr>
          <w:spacing w:val="-1"/>
        </w:rPr>
        <w:t xml:space="preserve"> </w:t>
      </w:r>
      <w:r>
        <w:t>Center,</w:t>
      </w:r>
      <w:r>
        <w:rPr>
          <w:spacing w:val="-2"/>
        </w:rPr>
        <w:t xml:space="preserve"> </w:t>
      </w:r>
      <w:r>
        <w:t>Suite</w:t>
      </w:r>
      <w:r>
        <w:rPr>
          <w:spacing w:val="-3"/>
        </w:rPr>
        <w:t xml:space="preserve"> </w:t>
      </w:r>
      <w:r>
        <w:t>201</w:t>
      </w:r>
      <w:r w:rsidRPr="00D7298F">
        <w:rPr>
          <w:rStyle w:val="SubtitleChar"/>
        </w:rPr>
        <w:t xml:space="preserve"> • Phone:</w:t>
      </w:r>
      <w:r>
        <w:rPr>
          <w:spacing w:val="-1"/>
        </w:rPr>
        <w:t xml:space="preserve"> </w:t>
      </w:r>
      <w:r>
        <w:t>256.765.4832</w:t>
      </w:r>
    </w:p>
    <w:p w14:paraId="2EF55140" w14:textId="77777777" w:rsidR="00557953" w:rsidRDefault="00557953" w:rsidP="00557953">
      <w:pPr>
        <w:pStyle w:val="Subtitle3"/>
        <w:ind w:left="0"/>
      </w:pPr>
      <w:r w:rsidRPr="00D7298F">
        <w:rPr>
          <w:rStyle w:val="SubtitleChar"/>
        </w:rPr>
        <w:t>Computer Lab Hours:</w:t>
      </w:r>
      <w:r>
        <w:rPr>
          <w:spacing w:val="-3"/>
        </w:rPr>
        <w:t xml:space="preserve"> </w:t>
      </w:r>
      <w:r>
        <w:t>Monday</w:t>
      </w:r>
      <w:r>
        <w:rPr>
          <w:spacing w:val="-3"/>
        </w:rPr>
        <w:t xml:space="preserve"> </w:t>
      </w:r>
      <w:r>
        <w:t>-</w:t>
      </w:r>
      <w:r>
        <w:rPr>
          <w:spacing w:val="-2"/>
        </w:rPr>
        <w:t xml:space="preserve"> </w:t>
      </w:r>
      <w:r>
        <w:t>Friday,</w:t>
      </w:r>
      <w:r>
        <w:rPr>
          <w:spacing w:val="-3"/>
        </w:rPr>
        <w:t xml:space="preserve"> </w:t>
      </w:r>
      <w:r>
        <w:t>8:30</w:t>
      </w:r>
      <w:r>
        <w:rPr>
          <w:spacing w:val="-3"/>
        </w:rPr>
        <w:t xml:space="preserve"> </w:t>
      </w:r>
      <w:r>
        <w:t>a.m.</w:t>
      </w:r>
      <w:r>
        <w:rPr>
          <w:spacing w:val="-3"/>
        </w:rPr>
        <w:t xml:space="preserve"> </w:t>
      </w:r>
      <w:r>
        <w:t>-</w:t>
      </w:r>
      <w:r>
        <w:rPr>
          <w:spacing w:val="-2"/>
        </w:rPr>
        <w:t xml:space="preserve"> </w:t>
      </w:r>
      <w:r>
        <w:t>4:00</w:t>
      </w:r>
      <w:r>
        <w:rPr>
          <w:spacing w:val="-3"/>
        </w:rPr>
        <w:t xml:space="preserve"> </w:t>
      </w:r>
      <w:r>
        <w:t>p.m.</w:t>
      </w:r>
    </w:p>
    <w:p w14:paraId="143AC6F0" w14:textId="77777777" w:rsidR="00557953" w:rsidRPr="00A90C19" w:rsidRDefault="00557953" w:rsidP="00557953">
      <w:pPr>
        <w:pStyle w:val="Subtitle3"/>
        <w:ind w:left="0"/>
      </w:pPr>
      <w:r w:rsidRPr="00F64B27">
        <w:rPr>
          <w:rStyle w:val="SubtitleChar"/>
        </w:rPr>
        <w:t>Website:</w:t>
      </w:r>
      <w:r>
        <w:rPr>
          <w:spacing w:val="-1"/>
        </w:rPr>
        <w:t xml:space="preserve"> </w:t>
      </w:r>
      <w:hyperlink r:id="rId40" w:history="1">
        <w:r>
          <w:rPr>
            <w:rStyle w:val="Hyperlink"/>
          </w:rPr>
          <w:t>una.edu/veterans/about-us.html</w:t>
        </w:r>
      </w:hyperlink>
    </w:p>
    <w:p w14:paraId="2DEEB1FE" w14:textId="77777777" w:rsidR="00557953" w:rsidRDefault="00557953" w:rsidP="00557953">
      <w:pPr>
        <w:pStyle w:val="BodyText"/>
        <w:ind w:left="0"/>
      </w:pPr>
      <w:r w:rsidRPr="007C4AB9">
        <w:t xml:space="preserve">The Military and Veteran Service Center (MVSC) provides a designated campus location for military-connected </w:t>
      </w:r>
      <w:r w:rsidRPr="004452D0">
        <w:t>students (Veterans, Dependents, Reservists, Guardsmen, and their family members) to meet, network, socialize, or study among those</w:t>
      </w:r>
      <w:r w:rsidRPr="007C4AB9">
        <w:t xml:space="preserve"> with shared military affiliated backgrounds.</w:t>
      </w:r>
      <w:r>
        <w:t xml:space="preserve"> </w:t>
      </w:r>
      <w:r w:rsidRPr="007C4AB9">
        <w:t>Additionally, all students are welcome to visit and/or utilize the facility as we believe in a foundation of inclusion with all University resources.</w:t>
      </w:r>
    </w:p>
    <w:p w14:paraId="392F17B8" w14:textId="77777777" w:rsidR="00557953" w:rsidRDefault="00557953" w:rsidP="00557953">
      <w:pPr>
        <w:pStyle w:val="Heading4"/>
      </w:pPr>
      <w:bookmarkStart w:id="72" w:name="_Toc180657540"/>
      <w:bookmarkStart w:id="73" w:name="_Toc181104969"/>
      <w:r>
        <w:t>Services</w:t>
      </w:r>
      <w:r>
        <w:rPr>
          <w:spacing w:val="-5"/>
        </w:rPr>
        <w:t xml:space="preserve"> </w:t>
      </w:r>
      <w:r>
        <w:t>include:</w:t>
      </w:r>
      <w:bookmarkEnd w:id="72"/>
      <w:bookmarkEnd w:id="73"/>
    </w:p>
    <w:p w14:paraId="5EADBB65" w14:textId="77777777" w:rsidR="00557953" w:rsidRPr="007C4AB9" w:rsidRDefault="00557953" w:rsidP="00557953">
      <w:pPr>
        <w:pStyle w:val="ListParagraph"/>
      </w:pPr>
      <w:r w:rsidRPr="007C4AB9">
        <w:t>Information for veterans, dependents</w:t>
      </w:r>
      <w:r>
        <w:t>,</w:t>
      </w:r>
      <w:r w:rsidRPr="007C4AB9">
        <w:t xml:space="preserve"> reservists, and/or </w:t>
      </w:r>
      <w:r>
        <w:t>g</w:t>
      </w:r>
      <w:r w:rsidRPr="007C4AB9">
        <w:t>uardsmen concerning Veterans Administration benefits</w:t>
      </w:r>
    </w:p>
    <w:p w14:paraId="49FAEB75" w14:textId="77777777" w:rsidR="00557953" w:rsidRPr="007C4AB9" w:rsidRDefault="00557953" w:rsidP="00557953">
      <w:pPr>
        <w:pStyle w:val="ListParagraph"/>
      </w:pPr>
      <w:r w:rsidRPr="007C4AB9">
        <w:t>Computer lab with printing</w:t>
      </w:r>
      <w:r>
        <w:t xml:space="preserve"> capability</w:t>
      </w:r>
    </w:p>
    <w:p w14:paraId="3A27B235" w14:textId="77777777" w:rsidR="00557953" w:rsidRPr="007C4AB9" w:rsidRDefault="00557953" w:rsidP="00557953">
      <w:pPr>
        <w:pStyle w:val="ListParagraph"/>
      </w:pPr>
      <w:r w:rsidRPr="007C4AB9">
        <w:t>Study and meeting room</w:t>
      </w:r>
    </w:p>
    <w:p w14:paraId="1FEC78C4" w14:textId="77777777" w:rsidR="00557953" w:rsidRDefault="00557953" w:rsidP="00557953">
      <w:pPr>
        <w:pStyle w:val="ListParagraph"/>
      </w:pPr>
      <w:r w:rsidRPr="007C4AB9">
        <w:t>Informal meeting space and break room</w:t>
      </w:r>
      <w:bookmarkStart w:id="74" w:name="Mitchell-West_Center_for_Social_Inclusio"/>
      <w:bookmarkStart w:id="75" w:name="Location:_Rice_Hall,_1st_Floor"/>
      <w:bookmarkStart w:id="76" w:name="_bookmark23"/>
      <w:bookmarkEnd w:id="74"/>
      <w:bookmarkEnd w:id="75"/>
      <w:bookmarkEnd w:id="76"/>
    </w:p>
    <w:p w14:paraId="4DE1C50E" w14:textId="77777777" w:rsidR="00557953" w:rsidRPr="007C4AB9" w:rsidRDefault="00557953" w:rsidP="00557953">
      <w:pPr>
        <w:pStyle w:val="Heading2"/>
      </w:pPr>
      <w:bookmarkStart w:id="77" w:name="_Toc181104970"/>
      <w:r w:rsidRPr="007C4AB9">
        <w:t>Military and Veteran Service Center</w:t>
      </w:r>
      <w:r>
        <w:t>, school certifying officer</w:t>
      </w:r>
      <w:bookmarkEnd w:id="77"/>
    </w:p>
    <w:p w14:paraId="6951795C" w14:textId="068F3C04" w:rsidR="00557953" w:rsidRDefault="00557953" w:rsidP="00557953">
      <w:pPr>
        <w:pStyle w:val="Subtitle3"/>
        <w:ind w:left="0"/>
      </w:pPr>
      <w:r w:rsidRPr="00D7298F">
        <w:rPr>
          <w:rStyle w:val="SubtitleChar"/>
        </w:rPr>
        <w:t>Location:</w:t>
      </w:r>
      <w:r>
        <w:rPr>
          <w:spacing w:val="-3"/>
        </w:rPr>
        <w:t xml:space="preserve"> </w:t>
      </w:r>
      <w:r w:rsidRPr="00257ACE">
        <w:t>The Wendell W. Gunn University Commons Building</w:t>
      </w:r>
      <w:r>
        <w:t xml:space="preserve">, </w:t>
      </w:r>
      <w:r w:rsidR="00451F05">
        <w:t>2nd Floor</w:t>
      </w:r>
    </w:p>
    <w:p w14:paraId="75A99F00" w14:textId="77777777" w:rsidR="00557953" w:rsidRDefault="00557953" w:rsidP="00557953">
      <w:pPr>
        <w:pStyle w:val="Subtitle3"/>
        <w:ind w:left="0"/>
      </w:pPr>
      <w:r w:rsidRPr="00D7298F">
        <w:rPr>
          <w:rStyle w:val="SubtitleChar"/>
        </w:rPr>
        <w:t>Phone:</w:t>
      </w:r>
      <w:r>
        <w:rPr>
          <w:spacing w:val="-1"/>
        </w:rPr>
        <w:t xml:space="preserve"> </w:t>
      </w:r>
      <w:r>
        <w:t>256.765.4832</w:t>
      </w:r>
      <w:r w:rsidRPr="00D7298F">
        <w:rPr>
          <w:rStyle w:val="SubtitleChar"/>
        </w:rPr>
        <w:t xml:space="preserve"> • Email: </w:t>
      </w:r>
      <w:hyperlink r:id="rId41" w:history="1">
        <w:r w:rsidRPr="00D7298F">
          <w:rPr>
            <w:rStyle w:val="Hyperlink"/>
            <w:rFonts w:eastAsiaTheme="minorEastAsia"/>
          </w:rPr>
          <w:t>VeteranAffairs@una.edu</w:t>
        </w:r>
      </w:hyperlink>
      <w:r w:rsidRPr="00D7298F">
        <w:rPr>
          <w:rStyle w:val="SubtitleChar"/>
        </w:rPr>
        <w:t xml:space="preserve"> • </w:t>
      </w:r>
      <w:r w:rsidRPr="00F64B27">
        <w:rPr>
          <w:rStyle w:val="SubtitleChar"/>
        </w:rPr>
        <w:t>Website:</w:t>
      </w:r>
      <w:r>
        <w:rPr>
          <w:spacing w:val="-1"/>
        </w:rPr>
        <w:t xml:space="preserve"> </w:t>
      </w:r>
      <w:hyperlink r:id="rId42" w:history="1">
        <w:r>
          <w:rPr>
            <w:rStyle w:val="Hyperlink"/>
          </w:rPr>
          <w:t>una.edu/veterans</w:t>
        </w:r>
      </w:hyperlink>
    </w:p>
    <w:p w14:paraId="5FC40AEF" w14:textId="27D5B29A" w:rsidR="00603B98" w:rsidRDefault="00557953" w:rsidP="00285E5A">
      <w:pPr>
        <w:pStyle w:val="BodyText"/>
        <w:ind w:left="0"/>
      </w:pPr>
      <w:r w:rsidRPr="004452D0">
        <w:t xml:space="preserve">The </w:t>
      </w:r>
      <w:r>
        <w:t xml:space="preserve">School Certifying Officer </w:t>
      </w:r>
      <w:r w:rsidRPr="004452D0">
        <w:t>at UNA assist</w:t>
      </w:r>
      <w:r>
        <w:t>s</w:t>
      </w:r>
      <w:r w:rsidRPr="004452D0">
        <w:t xml:space="preserve"> veterans, </w:t>
      </w:r>
      <w:proofErr w:type="gramStart"/>
      <w:r w:rsidRPr="004452D0">
        <w:t>active duty</w:t>
      </w:r>
      <w:proofErr w:type="gramEnd"/>
      <w:r w:rsidRPr="004452D0">
        <w:t xml:space="preserve"> military, guardsmen, and reservists and their family members in taking full advantage of the educational benefits available to them through the </w:t>
      </w:r>
      <w:r w:rsidRPr="004452D0">
        <w:lastRenderedPageBreak/>
        <w:t>GI Bill, Federal Tuition Assistance, and other programs.</w:t>
      </w:r>
      <w:r>
        <w:t xml:space="preserve"> </w:t>
      </w:r>
      <w:r w:rsidRPr="004452D0">
        <w:t>The</w:t>
      </w:r>
      <w:r>
        <w:t xml:space="preserve"> </w:t>
      </w:r>
      <w:r w:rsidRPr="004452D0">
        <w:t>School Certifying Offic</w:t>
      </w:r>
      <w:r>
        <w:t>er</w:t>
      </w:r>
      <w:r w:rsidRPr="004452D0">
        <w:t xml:space="preserve"> for certification of Federal VA/GI Bill Benefits is housed in the Gunn</w:t>
      </w:r>
      <w:r>
        <w:t xml:space="preserve"> University</w:t>
      </w:r>
      <w:r w:rsidRPr="004452D0">
        <w:t xml:space="preserve"> Commons: </w:t>
      </w:r>
      <w:hyperlink r:id="rId43" w:history="1">
        <w:r w:rsidRPr="004452D0">
          <w:rPr>
            <w:rStyle w:val="Hyperlink"/>
          </w:rPr>
          <w:t>una.edu/veterans</w:t>
        </w:r>
      </w:hyperlink>
      <w:bookmarkStart w:id="78" w:name="_bookmark26"/>
      <w:bookmarkStart w:id="79" w:name="_TOC_250012"/>
      <w:bookmarkEnd w:id="78"/>
      <w:bookmarkEnd w:id="79"/>
    </w:p>
    <w:p w14:paraId="4C3172D8" w14:textId="77777777" w:rsidR="00285E5A" w:rsidRPr="003125CF" w:rsidRDefault="00285E5A" w:rsidP="00285E5A">
      <w:pPr>
        <w:pStyle w:val="Heading2"/>
      </w:pPr>
      <w:bookmarkStart w:id="80" w:name="_TOC_250017"/>
      <w:bookmarkStart w:id="81" w:name="_Toc181104971"/>
      <w:r w:rsidRPr="003125CF">
        <w:t xml:space="preserve">University Case </w:t>
      </w:r>
      <w:bookmarkEnd w:id="80"/>
      <w:r w:rsidRPr="003125CF">
        <w:t>Manage</w:t>
      </w:r>
      <w:r>
        <w:t>ment</w:t>
      </w:r>
      <w:bookmarkEnd w:id="81"/>
    </w:p>
    <w:p w14:paraId="200FAB74" w14:textId="77777777" w:rsidR="00285E5A" w:rsidRDefault="00285E5A" w:rsidP="00285E5A">
      <w:pPr>
        <w:pStyle w:val="Subtitle3"/>
        <w:ind w:left="0"/>
        <w:rPr>
          <w:rStyle w:val="SubtitleChar"/>
        </w:rPr>
      </w:pPr>
      <w:r w:rsidRPr="00F871BD">
        <w:rPr>
          <w:rStyle w:val="SubtitleChar"/>
        </w:rPr>
        <w:t>Location:</w:t>
      </w:r>
      <w:r>
        <w:rPr>
          <w:spacing w:val="-4"/>
        </w:rPr>
        <w:t xml:space="preserve"> </w:t>
      </w:r>
      <w:r>
        <w:t>Guillot</w:t>
      </w:r>
      <w:r>
        <w:rPr>
          <w:spacing w:val="-5"/>
        </w:rPr>
        <w:t xml:space="preserve"> </w:t>
      </w:r>
      <w:r>
        <w:t>University</w:t>
      </w:r>
      <w:r>
        <w:rPr>
          <w:spacing w:val="-1"/>
        </w:rPr>
        <w:t xml:space="preserve"> </w:t>
      </w:r>
      <w:r>
        <w:t>Center,</w:t>
      </w:r>
      <w:r>
        <w:rPr>
          <w:spacing w:val="-2"/>
        </w:rPr>
        <w:t xml:space="preserve"> </w:t>
      </w:r>
      <w:r>
        <w:t>Suite</w:t>
      </w:r>
      <w:r>
        <w:rPr>
          <w:spacing w:val="-3"/>
        </w:rPr>
        <w:t xml:space="preserve"> </w:t>
      </w:r>
      <w:r>
        <w:t>111</w:t>
      </w:r>
    </w:p>
    <w:p w14:paraId="14313299" w14:textId="77777777" w:rsidR="00285E5A" w:rsidRPr="00692180" w:rsidRDefault="00285E5A" w:rsidP="00285E5A">
      <w:pPr>
        <w:pStyle w:val="Subtitle3"/>
        <w:ind w:left="0"/>
        <w:rPr>
          <w:spacing w:val="2"/>
        </w:rPr>
      </w:pPr>
      <w:r w:rsidRPr="00F871BD">
        <w:rPr>
          <w:rStyle w:val="SubtitleChar"/>
        </w:rPr>
        <w:t>Phone:</w:t>
      </w:r>
      <w:r>
        <w:rPr>
          <w:spacing w:val="-4"/>
        </w:rPr>
        <w:t xml:space="preserve"> </w:t>
      </w:r>
      <w:r w:rsidRPr="00F871BD">
        <w:t>256.765.4531</w:t>
      </w:r>
      <w:r w:rsidRPr="003125CF">
        <w:rPr>
          <w:rStyle w:val="SubtitleChar"/>
        </w:rPr>
        <w:t xml:space="preserve"> • </w:t>
      </w:r>
      <w:r w:rsidRPr="00F871BD">
        <w:rPr>
          <w:rStyle w:val="SubtitleChar"/>
        </w:rPr>
        <w:t xml:space="preserve">Website: </w:t>
      </w:r>
      <w:hyperlink r:id="rId44" w:history="1">
        <w:r w:rsidRPr="00F871BD">
          <w:rPr>
            <w:rStyle w:val="Hyperlink"/>
          </w:rPr>
          <w:t>una.edu/</w:t>
        </w:r>
        <w:proofErr w:type="spellStart"/>
        <w:r w:rsidRPr="00F871BD">
          <w:rPr>
            <w:rStyle w:val="Hyperlink"/>
          </w:rPr>
          <w:t>casemanagement</w:t>
        </w:r>
        <w:proofErr w:type="spellEnd"/>
      </w:hyperlink>
    </w:p>
    <w:p w14:paraId="3E6EC690" w14:textId="24E2305C" w:rsidR="00285E5A" w:rsidRPr="003957DB" w:rsidRDefault="00285E5A" w:rsidP="00285E5A">
      <w:pPr>
        <w:pStyle w:val="BodyText"/>
        <w:ind w:left="0"/>
      </w:pPr>
      <w:r w:rsidRPr="003957DB">
        <w:t>University Case Manage</w:t>
      </w:r>
      <w:r>
        <w:t>ment</w:t>
      </w:r>
      <w:r w:rsidRPr="003957DB">
        <w:t xml:space="preserve"> is dedicated to promoting the success of all students through advocacy and support. Case Manage</w:t>
      </w:r>
      <w:r>
        <w:t>ment</w:t>
      </w:r>
      <w:r w:rsidRPr="003957DB">
        <w:t xml:space="preserve"> is available to answer questions and/or provide information to students, family members, faculty, and staff. If you know of a student in need of support</w:t>
      </w:r>
      <w:r>
        <w:t>,</w:t>
      </w:r>
      <w:r w:rsidRPr="003957DB">
        <w:t xml:space="preserve"> a referral can be made by completing the Student of Concern Referral at</w:t>
      </w:r>
      <w:r>
        <w:t xml:space="preserve"> </w:t>
      </w:r>
      <w:hyperlink r:id="rId45" w:history="1">
        <w:r w:rsidRPr="003957DB">
          <w:rPr>
            <w:rStyle w:val="Hyperlink"/>
          </w:rPr>
          <w:t>una.edu/</w:t>
        </w:r>
        <w:proofErr w:type="spellStart"/>
        <w:r w:rsidRPr="003957DB">
          <w:rPr>
            <w:rStyle w:val="Hyperlink"/>
          </w:rPr>
          <w:t>casemanagement</w:t>
        </w:r>
        <w:proofErr w:type="spellEnd"/>
      </w:hyperlink>
      <w:r>
        <w:rPr>
          <w:rStyle w:val="Hyperlink"/>
          <w:color w:val="auto"/>
          <w:u w:val="none"/>
        </w:rPr>
        <w:t>.</w:t>
      </w:r>
    </w:p>
    <w:p w14:paraId="3AC457E2" w14:textId="77777777" w:rsidR="00285E5A" w:rsidRDefault="00285E5A" w:rsidP="00285E5A">
      <w:pPr>
        <w:pStyle w:val="Heading4"/>
      </w:pPr>
      <w:bookmarkStart w:id="82" w:name="_Toc180657543"/>
      <w:bookmarkStart w:id="83" w:name="_Toc181104972"/>
      <w:r>
        <w:t>Services</w:t>
      </w:r>
      <w:r>
        <w:rPr>
          <w:spacing w:val="-4"/>
        </w:rPr>
        <w:t xml:space="preserve"> </w:t>
      </w:r>
      <w:r>
        <w:t>include,</w:t>
      </w:r>
      <w:r>
        <w:rPr>
          <w:spacing w:val="-2"/>
        </w:rPr>
        <w:t xml:space="preserve"> </w:t>
      </w:r>
      <w:r>
        <w:t>but</w:t>
      </w:r>
      <w:r>
        <w:rPr>
          <w:spacing w:val="-2"/>
        </w:rPr>
        <w:t xml:space="preserve"> </w:t>
      </w:r>
      <w:r>
        <w:t>are</w:t>
      </w:r>
      <w:r>
        <w:rPr>
          <w:spacing w:val="-3"/>
        </w:rPr>
        <w:t xml:space="preserve"> </w:t>
      </w:r>
      <w:r>
        <w:t>not</w:t>
      </w:r>
      <w:r>
        <w:rPr>
          <w:spacing w:val="-3"/>
        </w:rPr>
        <w:t xml:space="preserve"> </w:t>
      </w:r>
      <w:r>
        <w:t>limited</w:t>
      </w:r>
      <w:r>
        <w:rPr>
          <w:spacing w:val="-1"/>
        </w:rPr>
        <w:t xml:space="preserve"> </w:t>
      </w:r>
      <w:r>
        <w:t>to:</w:t>
      </w:r>
      <w:bookmarkEnd w:id="82"/>
      <w:bookmarkEnd w:id="83"/>
    </w:p>
    <w:p w14:paraId="196C3D37" w14:textId="77777777" w:rsidR="00285E5A" w:rsidRPr="003F335B" w:rsidRDefault="00285E5A" w:rsidP="00285E5A">
      <w:pPr>
        <w:pStyle w:val="ListParagraph"/>
      </w:pPr>
      <w:r w:rsidRPr="003F335B">
        <w:t>Crisis intervention/prevention</w:t>
      </w:r>
    </w:p>
    <w:p w14:paraId="68751EBA" w14:textId="77777777" w:rsidR="00285E5A" w:rsidRPr="003F335B" w:rsidRDefault="00285E5A" w:rsidP="00285E5A">
      <w:pPr>
        <w:pStyle w:val="ListParagraph"/>
      </w:pPr>
      <w:r w:rsidRPr="003F335B">
        <w:t>Referrals and resources</w:t>
      </w:r>
    </w:p>
    <w:p w14:paraId="7028A4CD" w14:textId="77777777" w:rsidR="00285E5A" w:rsidRPr="003F335B" w:rsidRDefault="00285E5A" w:rsidP="00285E5A">
      <w:pPr>
        <w:pStyle w:val="ListParagraph"/>
      </w:pPr>
      <w:r w:rsidRPr="003F335B">
        <w:t>Behavioral intervention</w:t>
      </w:r>
    </w:p>
    <w:p w14:paraId="62474781" w14:textId="77777777" w:rsidR="00285E5A" w:rsidRPr="003F335B" w:rsidRDefault="00285E5A" w:rsidP="00285E5A">
      <w:pPr>
        <w:pStyle w:val="ListParagraph"/>
      </w:pPr>
      <w:r w:rsidRPr="003F335B">
        <w:t xml:space="preserve">Medical </w:t>
      </w:r>
      <w:r>
        <w:t>w</w:t>
      </w:r>
      <w:r w:rsidRPr="003F335B">
        <w:t>ithdrawal</w:t>
      </w:r>
    </w:p>
    <w:p w14:paraId="638F0397" w14:textId="77777777" w:rsidR="00285E5A" w:rsidRPr="003957DB" w:rsidRDefault="00285E5A" w:rsidP="00285E5A">
      <w:pPr>
        <w:pStyle w:val="Heading4"/>
      </w:pPr>
      <w:bookmarkStart w:id="84" w:name="_Toc180657544"/>
      <w:bookmarkStart w:id="85" w:name="_Toc181104973"/>
      <w:r w:rsidRPr="003957DB">
        <w:t>The Case Manager can assist student</w:t>
      </w:r>
      <w:r>
        <w:t>s</w:t>
      </w:r>
      <w:r w:rsidRPr="003957DB">
        <w:t xml:space="preserve"> experiencing:</w:t>
      </w:r>
      <w:bookmarkEnd w:id="84"/>
      <w:bookmarkEnd w:id="85"/>
    </w:p>
    <w:p w14:paraId="0089AEFF" w14:textId="77777777" w:rsidR="00285E5A" w:rsidRPr="003F335B" w:rsidRDefault="00285E5A" w:rsidP="00285E5A">
      <w:pPr>
        <w:pStyle w:val="ListParagraph"/>
      </w:pPr>
      <w:r w:rsidRPr="003F335B">
        <w:t>Illness or injury</w:t>
      </w:r>
    </w:p>
    <w:p w14:paraId="3D0B18C5" w14:textId="77777777" w:rsidR="00285E5A" w:rsidRPr="003F335B" w:rsidRDefault="00285E5A" w:rsidP="00285E5A">
      <w:pPr>
        <w:pStyle w:val="ListParagraph"/>
      </w:pPr>
      <w:r w:rsidRPr="003F335B">
        <w:t>Personal or family crisis</w:t>
      </w:r>
    </w:p>
    <w:p w14:paraId="6DC216E1" w14:textId="77777777" w:rsidR="00285E5A" w:rsidRPr="003F335B" w:rsidRDefault="00285E5A" w:rsidP="00285E5A">
      <w:pPr>
        <w:pStyle w:val="ListParagraph"/>
      </w:pPr>
      <w:r w:rsidRPr="003F335B">
        <w:t>Difficulty navigating the university experience</w:t>
      </w:r>
    </w:p>
    <w:p w14:paraId="49F4AED2" w14:textId="77777777" w:rsidR="00285E5A" w:rsidRPr="003F335B" w:rsidRDefault="00285E5A" w:rsidP="00285E5A">
      <w:pPr>
        <w:pStyle w:val="ListParagraph"/>
      </w:pPr>
      <w:r w:rsidRPr="003F335B">
        <w:t>Classroom disruptions</w:t>
      </w:r>
    </w:p>
    <w:p w14:paraId="4AE39C82" w14:textId="77777777" w:rsidR="00285E5A" w:rsidRPr="003F335B" w:rsidRDefault="00285E5A" w:rsidP="00285E5A">
      <w:pPr>
        <w:pStyle w:val="ListParagraph"/>
      </w:pPr>
      <w:r w:rsidRPr="003F335B">
        <w:t>Poor classroom performance/declining grades</w:t>
      </w:r>
    </w:p>
    <w:p w14:paraId="18F8087C" w14:textId="77777777" w:rsidR="00285E5A" w:rsidRPr="003F335B" w:rsidRDefault="00285E5A" w:rsidP="00285E5A">
      <w:pPr>
        <w:pStyle w:val="ListParagraph"/>
      </w:pPr>
      <w:r w:rsidRPr="003F335B">
        <w:t>Stress or feeling overwhelmed</w:t>
      </w:r>
    </w:p>
    <w:p w14:paraId="7E6A4E0A" w14:textId="77777777" w:rsidR="00285E5A" w:rsidRPr="003F335B" w:rsidRDefault="00285E5A" w:rsidP="00285E5A">
      <w:pPr>
        <w:pStyle w:val="ListParagraph"/>
      </w:pPr>
      <w:r w:rsidRPr="003F335B">
        <w:t xml:space="preserve">Emergency </w:t>
      </w:r>
      <w:r>
        <w:t>f</w:t>
      </w:r>
      <w:r w:rsidRPr="003F335B">
        <w:t xml:space="preserve">inancial </w:t>
      </w:r>
      <w:r>
        <w:t>a</w:t>
      </w:r>
      <w:r w:rsidRPr="003F335B">
        <w:t>ssistance</w:t>
      </w:r>
    </w:p>
    <w:p w14:paraId="3EA981DF" w14:textId="0078846B" w:rsidR="00502254" w:rsidRDefault="00285E5A" w:rsidP="00352453">
      <w:pPr>
        <w:pStyle w:val="ListParagraph"/>
      </w:pPr>
      <w:r w:rsidRPr="003F335B">
        <w:t xml:space="preserve">Housing and </w:t>
      </w:r>
      <w:r>
        <w:t>f</w:t>
      </w:r>
      <w:r w:rsidRPr="003F335B">
        <w:t xml:space="preserve">ood </w:t>
      </w:r>
      <w:r>
        <w:t>i</w:t>
      </w:r>
      <w:r w:rsidRPr="003F335B">
        <w:t>nsecurity</w:t>
      </w:r>
    </w:p>
    <w:p w14:paraId="6B76E704" w14:textId="05B24C6D" w:rsidR="001F065F" w:rsidRPr="0059408A" w:rsidRDefault="001F065F" w:rsidP="00921965">
      <w:pPr>
        <w:pStyle w:val="Heading2"/>
      </w:pPr>
      <w:bookmarkStart w:id="86" w:name="_Toc181104974"/>
      <w:r w:rsidRPr="0059408A">
        <w:t>Student Account Information</w:t>
      </w:r>
      <w:bookmarkEnd w:id="86"/>
    </w:p>
    <w:p w14:paraId="4B8980FC" w14:textId="77777777" w:rsidR="001F065F" w:rsidRDefault="001F065F" w:rsidP="001F065F">
      <w:pPr>
        <w:pStyle w:val="BodyText"/>
        <w:ind w:left="0"/>
      </w:pPr>
      <w:r>
        <w:t>Electronic Billing (e-bill) is the official means of providing student account statements to all UNA students. A</w:t>
      </w:r>
      <w:r>
        <w:rPr>
          <w:spacing w:val="1"/>
        </w:rPr>
        <w:t xml:space="preserve"> </w:t>
      </w:r>
      <w:r>
        <w:t>notification of statement availability will be sent to your UNA Portal email account and to the email address of</w:t>
      </w:r>
      <w:r>
        <w:rPr>
          <w:spacing w:val="-47"/>
        </w:rPr>
        <w:t xml:space="preserve"> </w:t>
      </w:r>
      <w:r>
        <w:t>each of the authorized users the student has identified. Students and authorized users can access the student</w:t>
      </w:r>
      <w:r>
        <w:rPr>
          <w:spacing w:val="1"/>
        </w:rPr>
        <w:t xml:space="preserve"> </w:t>
      </w:r>
      <w:r>
        <w:t>account</w:t>
      </w:r>
      <w:r>
        <w:rPr>
          <w:spacing w:val="-1"/>
        </w:rPr>
        <w:t xml:space="preserve"> </w:t>
      </w:r>
      <w:r>
        <w:t>by</w:t>
      </w:r>
      <w:r>
        <w:rPr>
          <w:spacing w:val="-4"/>
        </w:rPr>
        <w:t xml:space="preserve"> </w:t>
      </w:r>
      <w:r>
        <w:t>going</w:t>
      </w:r>
      <w:r>
        <w:rPr>
          <w:spacing w:val="-4"/>
        </w:rPr>
        <w:t xml:space="preserve"> </w:t>
      </w:r>
      <w:r>
        <w:t xml:space="preserve">to the </w:t>
      </w:r>
      <w:hyperlink r:id="rId46" w:history="1">
        <w:r w:rsidRPr="00A263A5">
          <w:rPr>
            <w:rStyle w:val="Hyperlink"/>
          </w:rPr>
          <w:t>UNA homepage</w:t>
        </w:r>
      </w:hyperlink>
      <w:r>
        <w:rPr>
          <w:spacing w:val="-1"/>
        </w:rPr>
        <w:t xml:space="preserve"> </w:t>
      </w:r>
      <w:r>
        <w:t>and</w:t>
      </w:r>
      <w:r>
        <w:rPr>
          <w:spacing w:val="1"/>
        </w:rPr>
        <w:t xml:space="preserve"> </w:t>
      </w:r>
      <w:r>
        <w:t>selecting</w:t>
      </w:r>
      <w:r>
        <w:rPr>
          <w:spacing w:val="-4"/>
        </w:rPr>
        <w:t xml:space="preserve"> </w:t>
      </w:r>
      <w:r>
        <w:t>UNA</w:t>
      </w:r>
      <w:r>
        <w:rPr>
          <w:spacing w:val="-1"/>
        </w:rPr>
        <w:t xml:space="preserve"> </w:t>
      </w:r>
      <w:r>
        <w:t>PORTAL.</w:t>
      </w:r>
    </w:p>
    <w:p w14:paraId="75261930" w14:textId="77777777" w:rsidR="001F065F" w:rsidRDefault="001F065F" w:rsidP="001F065F">
      <w:pPr>
        <w:pStyle w:val="BodyText"/>
        <w:ind w:left="0"/>
      </w:pPr>
      <w:r>
        <w:t>Students are expected to meet all financial obligations when due. It is each student’s responsibility to be</w:t>
      </w:r>
      <w:r>
        <w:rPr>
          <w:spacing w:val="1"/>
        </w:rPr>
        <w:t xml:space="preserve"> </w:t>
      </w:r>
      <w:r>
        <w:t>informed of all payment due dates, deadlines and other requirements by referring to official sources of</w:t>
      </w:r>
      <w:r>
        <w:rPr>
          <w:spacing w:val="1"/>
        </w:rPr>
        <w:t xml:space="preserve"> </w:t>
      </w:r>
      <w:proofErr w:type="gramStart"/>
      <w:r>
        <w:lastRenderedPageBreak/>
        <w:t>University</w:t>
      </w:r>
      <w:proofErr w:type="gramEnd"/>
      <w:r>
        <w:rPr>
          <w:spacing w:val="-5"/>
        </w:rPr>
        <w:t xml:space="preserve"> </w:t>
      </w:r>
      <w:r>
        <w:t>information</w:t>
      </w:r>
      <w:r>
        <w:rPr>
          <w:spacing w:val="-4"/>
        </w:rPr>
        <w:t xml:space="preserve"> </w:t>
      </w:r>
      <w:r>
        <w:t>such</w:t>
      </w:r>
      <w:r>
        <w:rPr>
          <w:spacing w:val="-4"/>
        </w:rPr>
        <w:t xml:space="preserve"> </w:t>
      </w:r>
      <w:r>
        <w:t>as</w:t>
      </w:r>
      <w:r>
        <w:rPr>
          <w:spacing w:val="-4"/>
        </w:rPr>
        <w:t xml:space="preserve"> </w:t>
      </w:r>
      <w:r>
        <w:t>the</w:t>
      </w:r>
      <w:r>
        <w:rPr>
          <w:spacing w:val="-3"/>
        </w:rPr>
        <w:t xml:space="preserve"> </w:t>
      </w:r>
      <w:r>
        <w:t>catalog,</w:t>
      </w:r>
      <w:r>
        <w:rPr>
          <w:spacing w:val="-3"/>
        </w:rPr>
        <w:t xml:space="preserve"> </w:t>
      </w:r>
      <w:r>
        <w:t>official</w:t>
      </w:r>
      <w:r>
        <w:rPr>
          <w:spacing w:val="-3"/>
        </w:rPr>
        <w:t xml:space="preserve"> </w:t>
      </w:r>
      <w:r>
        <w:t>schedule of</w:t>
      </w:r>
      <w:r>
        <w:rPr>
          <w:spacing w:val="-6"/>
        </w:rPr>
        <w:t xml:space="preserve"> </w:t>
      </w:r>
      <w:r>
        <w:t>classes,</w:t>
      </w:r>
      <w:r>
        <w:rPr>
          <w:spacing w:val="-2"/>
        </w:rPr>
        <w:t xml:space="preserve"> </w:t>
      </w:r>
      <w:r>
        <w:t>or</w:t>
      </w:r>
      <w:r>
        <w:rPr>
          <w:spacing w:val="-2"/>
        </w:rPr>
        <w:t xml:space="preserve"> items </w:t>
      </w:r>
      <w:r>
        <w:t>that</w:t>
      </w:r>
      <w:r>
        <w:rPr>
          <w:spacing w:val="-3"/>
        </w:rPr>
        <w:t xml:space="preserve"> </w:t>
      </w:r>
      <w:r>
        <w:t>are</w:t>
      </w:r>
      <w:r>
        <w:rPr>
          <w:spacing w:val="-4"/>
        </w:rPr>
        <w:t xml:space="preserve"> </w:t>
      </w:r>
      <w:r>
        <w:t>disseminated</w:t>
      </w:r>
      <w:r>
        <w:rPr>
          <w:spacing w:val="-2"/>
        </w:rPr>
        <w:t xml:space="preserve"> </w:t>
      </w:r>
      <w:r>
        <w:t>by</w:t>
      </w:r>
      <w:r>
        <w:rPr>
          <w:spacing w:val="-7"/>
        </w:rPr>
        <w:t xml:space="preserve"> </w:t>
      </w:r>
      <w:r>
        <w:t>other means</w:t>
      </w:r>
      <w:r>
        <w:rPr>
          <w:spacing w:val="1"/>
        </w:rPr>
        <w:t xml:space="preserve"> </w:t>
      </w:r>
      <w:r>
        <w:t>from</w:t>
      </w:r>
      <w:r>
        <w:rPr>
          <w:spacing w:val="-10"/>
        </w:rPr>
        <w:t xml:space="preserve"> </w:t>
      </w:r>
      <w:r>
        <w:t>time to</w:t>
      </w:r>
      <w:r>
        <w:rPr>
          <w:spacing w:val="8"/>
        </w:rPr>
        <w:t xml:space="preserve"> </w:t>
      </w:r>
      <w:r>
        <w:t>time.</w:t>
      </w:r>
    </w:p>
    <w:p w14:paraId="51A137E1" w14:textId="77777777" w:rsidR="001F065F" w:rsidRDefault="001F065F" w:rsidP="001F065F">
      <w:pPr>
        <w:pStyle w:val="BodyText"/>
        <w:ind w:left="0"/>
      </w:pPr>
      <w:r>
        <w:t>Delinquent accounts are subject to a $50.00 late charge. Students with delinquent balances are subject to having</w:t>
      </w:r>
      <w:r>
        <w:rPr>
          <w:spacing w:val="-47"/>
        </w:rPr>
        <w:t xml:space="preserve"> </w:t>
      </w:r>
      <w:r>
        <w:t>their registration schedules cancelled for failure to pay their accounts in full. Reinstatement of their schedule</w:t>
      </w:r>
      <w:r>
        <w:rPr>
          <w:spacing w:val="1"/>
        </w:rPr>
        <w:t xml:space="preserve"> </w:t>
      </w:r>
      <w:r>
        <w:t>will</w:t>
      </w:r>
      <w:r>
        <w:rPr>
          <w:spacing w:val="-1"/>
        </w:rPr>
        <w:t xml:space="preserve"> </w:t>
      </w:r>
      <w:r>
        <w:t>require</w:t>
      </w:r>
      <w:r>
        <w:rPr>
          <w:spacing w:val="-1"/>
        </w:rPr>
        <w:t xml:space="preserve"> </w:t>
      </w:r>
      <w:r>
        <w:t>that</w:t>
      </w:r>
      <w:r>
        <w:rPr>
          <w:spacing w:val="-1"/>
        </w:rPr>
        <w:t xml:space="preserve"> </w:t>
      </w:r>
      <w:r>
        <w:t>the</w:t>
      </w:r>
      <w:r>
        <w:rPr>
          <w:spacing w:val="-1"/>
        </w:rPr>
        <w:t xml:space="preserve"> </w:t>
      </w:r>
      <w:r>
        <w:t>balance be</w:t>
      </w:r>
      <w:r>
        <w:rPr>
          <w:spacing w:val="-1"/>
        </w:rPr>
        <w:t xml:space="preserve"> </w:t>
      </w:r>
      <w:r>
        <w:t>paid in</w:t>
      </w:r>
      <w:r>
        <w:rPr>
          <w:spacing w:val="-4"/>
        </w:rPr>
        <w:t xml:space="preserve"> </w:t>
      </w:r>
      <w:r>
        <w:t>full, and a</w:t>
      </w:r>
      <w:r>
        <w:rPr>
          <w:spacing w:val="-1"/>
        </w:rPr>
        <w:t xml:space="preserve"> </w:t>
      </w:r>
      <w:r>
        <w:t>reinstatement</w:t>
      </w:r>
      <w:r>
        <w:rPr>
          <w:spacing w:val="-1"/>
        </w:rPr>
        <w:t xml:space="preserve"> </w:t>
      </w:r>
      <w:r>
        <w:t>fee</w:t>
      </w:r>
      <w:r>
        <w:rPr>
          <w:spacing w:val="5"/>
        </w:rPr>
        <w:t xml:space="preserve"> </w:t>
      </w:r>
      <w:r>
        <w:t>will</w:t>
      </w:r>
      <w:r>
        <w:rPr>
          <w:spacing w:val="43"/>
        </w:rPr>
        <w:t xml:space="preserve"> </w:t>
      </w:r>
      <w:r>
        <w:t>apply.</w:t>
      </w:r>
    </w:p>
    <w:p w14:paraId="30E98CE1" w14:textId="77777777" w:rsidR="001F065F" w:rsidRDefault="001F065F" w:rsidP="001F065F">
      <w:pPr>
        <w:pStyle w:val="BodyText"/>
        <w:ind w:left="0"/>
      </w:pPr>
      <w:r>
        <w:t>Students owing charges for prior terms will not be allowed to register for future terms, receive a transcript, or</w:t>
      </w:r>
      <w:r>
        <w:rPr>
          <w:spacing w:val="1"/>
        </w:rPr>
        <w:t xml:space="preserve"> </w:t>
      </w:r>
      <w:r>
        <w:t>receive any other services until all charges have been paid. Collection costs, including all attorney fees necessary</w:t>
      </w:r>
      <w:r>
        <w:rPr>
          <w:spacing w:val="-47"/>
        </w:rPr>
        <w:t xml:space="preserve"> </w:t>
      </w:r>
      <w:r>
        <w:t>for the collection</w:t>
      </w:r>
      <w:r>
        <w:rPr>
          <w:spacing w:val="-1"/>
        </w:rPr>
        <w:t xml:space="preserve"> </w:t>
      </w:r>
      <w:r>
        <w:t>of</w:t>
      </w:r>
      <w:r>
        <w:rPr>
          <w:spacing w:val="-5"/>
        </w:rPr>
        <w:t xml:space="preserve"> </w:t>
      </w:r>
      <w:r>
        <w:t>debt to</w:t>
      </w:r>
      <w:r>
        <w:rPr>
          <w:spacing w:val="1"/>
        </w:rPr>
        <w:t xml:space="preserve"> </w:t>
      </w:r>
      <w:r>
        <w:t>the University,</w:t>
      </w:r>
      <w:r>
        <w:rPr>
          <w:spacing w:val="2"/>
        </w:rPr>
        <w:t xml:space="preserve"> </w:t>
      </w:r>
      <w:r>
        <w:t>are</w:t>
      </w:r>
      <w:r>
        <w:rPr>
          <w:spacing w:val="-3"/>
        </w:rPr>
        <w:t xml:space="preserve"> </w:t>
      </w:r>
      <w:r>
        <w:t>paid</w:t>
      </w:r>
      <w:r>
        <w:rPr>
          <w:spacing w:val="1"/>
        </w:rPr>
        <w:t xml:space="preserve"> </w:t>
      </w:r>
      <w:r>
        <w:t>by</w:t>
      </w:r>
      <w:r>
        <w:rPr>
          <w:spacing w:val="-7"/>
        </w:rPr>
        <w:t xml:space="preserve"> </w:t>
      </w:r>
      <w:r>
        <w:t>the debtor.</w:t>
      </w:r>
    </w:p>
    <w:p w14:paraId="0ACE5AEC" w14:textId="77777777" w:rsidR="001F065F" w:rsidRDefault="001F065F" w:rsidP="001F065F">
      <w:pPr>
        <w:pStyle w:val="BodyText"/>
        <w:ind w:left="0"/>
      </w:pPr>
      <w:r>
        <w:t>Any Federal Title IV financial aid recipient who withdraws on or after the official first day of the term will be</w:t>
      </w:r>
      <w:r>
        <w:rPr>
          <w:spacing w:val="-47"/>
        </w:rPr>
        <w:t xml:space="preserve"> </w:t>
      </w:r>
      <w:r>
        <w:rPr>
          <w:spacing w:val="-1"/>
        </w:rPr>
        <w:t>liable</w:t>
      </w:r>
      <w:r>
        <w:rPr>
          <w:spacing w:val="-4"/>
        </w:rPr>
        <w:t xml:space="preserve"> </w:t>
      </w:r>
      <w:r>
        <w:rPr>
          <w:spacing w:val="-1"/>
        </w:rPr>
        <w:t>for any</w:t>
      </w:r>
      <w:r>
        <w:rPr>
          <w:spacing w:val="-8"/>
        </w:rPr>
        <w:t xml:space="preserve"> </w:t>
      </w:r>
      <w:r>
        <w:t>funds</w:t>
      </w:r>
      <w:r>
        <w:rPr>
          <w:spacing w:val="-5"/>
        </w:rPr>
        <w:t xml:space="preserve"> </w:t>
      </w:r>
      <w:r>
        <w:t>the</w:t>
      </w:r>
      <w:r>
        <w:rPr>
          <w:spacing w:val="-4"/>
        </w:rPr>
        <w:t xml:space="preserve"> </w:t>
      </w:r>
      <w:r>
        <w:t>University</w:t>
      </w:r>
      <w:r>
        <w:rPr>
          <w:spacing w:val="-9"/>
        </w:rPr>
        <w:t xml:space="preserve"> </w:t>
      </w:r>
      <w:r>
        <w:t>of</w:t>
      </w:r>
      <w:r>
        <w:rPr>
          <w:spacing w:val="-6"/>
        </w:rPr>
        <w:t xml:space="preserve"> </w:t>
      </w:r>
      <w:r>
        <w:t>North</w:t>
      </w:r>
      <w:r>
        <w:rPr>
          <w:spacing w:val="-3"/>
        </w:rPr>
        <w:t xml:space="preserve"> </w:t>
      </w:r>
      <w:r>
        <w:t>Alabama</w:t>
      </w:r>
      <w:r>
        <w:rPr>
          <w:spacing w:val="-4"/>
        </w:rPr>
        <w:t xml:space="preserve"> </w:t>
      </w:r>
      <w:r>
        <w:t>repays</w:t>
      </w:r>
      <w:r>
        <w:rPr>
          <w:spacing w:val="1"/>
        </w:rPr>
        <w:t xml:space="preserve"> </w:t>
      </w:r>
      <w:r>
        <w:t>to</w:t>
      </w:r>
      <w:r>
        <w:rPr>
          <w:spacing w:val="-1"/>
        </w:rPr>
        <w:t xml:space="preserve"> </w:t>
      </w:r>
      <w:r>
        <w:t>the</w:t>
      </w:r>
      <w:r>
        <w:rPr>
          <w:spacing w:val="-4"/>
        </w:rPr>
        <w:t xml:space="preserve"> </w:t>
      </w:r>
      <w:r>
        <w:t>applicable</w:t>
      </w:r>
      <w:r>
        <w:rPr>
          <w:spacing w:val="-4"/>
        </w:rPr>
        <w:t xml:space="preserve"> </w:t>
      </w:r>
      <w:r>
        <w:t>federal</w:t>
      </w:r>
      <w:r>
        <w:rPr>
          <w:spacing w:val="-5"/>
        </w:rPr>
        <w:t xml:space="preserve"> </w:t>
      </w:r>
      <w:r>
        <w:t>program</w:t>
      </w:r>
      <w:r>
        <w:rPr>
          <w:spacing w:val="-12"/>
        </w:rPr>
        <w:t xml:space="preserve"> </w:t>
      </w:r>
      <w:proofErr w:type="gramStart"/>
      <w:r>
        <w:t>as</w:t>
      </w:r>
      <w:r>
        <w:rPr>
          <w:spacing w:val="-8"/>
        </w:rPr>
        <w:t xml:space="preserve"> </w:t>
      </w:r>
      <w:r>
        <w:t>a</w:t>
      </w:r>
      <w:r>
        <w:rPr>
          <w:spacing w:val="-4"/>
        </w:rPr>
        <w:t xml:space="preserve"> </w:t>
      </w:r>
      <w:r>
        <w:t>result</w:t>
      </w:r>
      <w:r>
        <w:rPr>
          <w:spacing w:val="-5"/>
        </w:rPr>
        <w:t xml:space="preserve"> </w:t>
      </w:r>
      <w:r>
        <w:t>of</w:t>
      </w:r>
      <w:proofErr w:type="gramEnd"/>
      <w:r>
        <w:rPr>
          <w:spacing w:val="-5"/>
        </w:rPr>
        <w:t xml:space="preserve"> </w:t>
      </w:r>
      <w:r>
        <w:t>the</w:t>
      </w:r>
      <w:r>
        <w:rPr>
          <w:spacing w:val="-47"/>
        </w:rPr>
        <w:t xml:space="preserve"> </w:t>
      </w:r>
      <w:r>
        <w:t>withdrawal. These amounts will be charged back to the student’s financial account. University collection</w:t>
      </w:r>
      <w:r>
        <w:rPr>
          <w:spacing w:val="1"/>
        </w:rPr>
        <w:t xml:space="preserve"> </w:t>
      </w:r>
      <w:r>
        <w:t>procedures will apply</w:t>
      </w:r>
      <w:r>
        <w:rPr>
          <w:spacing w:val="-6"/>
        </w:rPr>
        <w:t xml:space="preserve"> </w:t>
      </w:r>
      <w:r>
        <w:t>to</w:t>
      </w:r>
      <w:r>
        <w:rPr>
          <w:spacing w:val="1"/>
        </w:rPr>
        <w:t xml:space="preserve"> </w:t>
      </w:r>
      <w:r>
        <w:t>recover</w:t>
      </w:r>
      <w:r>
        <w:rPr>
          <w:spacing w:val="1"/>
        </w:rPr>
        <w:t xml:space="preserve"> </w:t>
      </w:r>
      <w:r>
        <w:t>these</w:t>
      </w:r>
      <w:r>
        <w:rPr>
          <w:spacing w:val="-1"/>
        </w:rPr>
        <w:t xml:space="preserve"> </w:t>
      </w:r>
      <w:r>
        <w:t>funds.</w:t>
      </w:r>
    </w:p>
    <w:p w14:paraId="6D22F49B" w14:textId="77777777" w:rsidR="00C95CDF" w:rsidRPr="00C0171B" w:rsidRDefault="00C95CDF" w:rsidP="00C95CDF">
      <w:pPr>
        <w:pStyle w:val="Heading2"/>
      </w:pPr>
      <w:bookmarkStart w:id="87" w:name="_TOC_250019"/>
      <w:bookmarkStart w:id="88" w:name="_Toc181104975"/>
      <w:r w:rsidRPr="00C0171B">
        <w:t xml:space="preserve">Student Counseling </w:t>
      </w:r>
      <w:bookmarkEnd w:id="87"/>
      <w:r w:rsidRPr="00C0171B">
        <w:t>Services</w:t>
      </w:r>
      <w:bookmarkEnd w:id="88"/>
    </w:p>
    <w:p w14:paraId="710EDE83" w14:textId="77777777" w:rsidR="00C95CDF" w:rsidRDefault="00C95CDF" w:rsidP="00C95CDF">
      <w:pPr>
        <w:pStyle w:val="Subtitle3"/>
        <w:ind w:left="0"/>
      </w:pPr>
      <w:bookmarkStart w:id="89" w:name="LOCATION:_Rice_Hall,_1st_Floor_(Mane_Car"/>
      <w:bookmarkEnd w:id="89"/>
      <w:r w:rsidRPr="00F142D5">
        <w:rPr>
          <w:rStyle w:val="SubtitleChar"/>
        </w:rPr>
        <w:t>Location:</w:t>
      </w:r>
      <w:r>
        <w:t xml:space="preserve"> </w:t>
      </w:r>
      <w:r w:rsidRPr="00F142D5">
        <w:t>Rice Hall, 1st Floor (Mane Card Mobile ID is required for access to building)</w:t>
      </w:r>
    </w:p>
    <w:p w14:paraId="627B3043" w14:textId="77777777" w:rsidR="00C95CDF" w:rsidRDefault="00C95CDF" w:rsidP="00C95CDF">
      <w:pPr>
        <w:pStyle w:val="Subtitle3"/>
        <w:ind w:left="0"/>
        <w:rPr>
          <w:spacing w:val="1"/>
          <w:w w:val="85"/>
        </w:rPr>
      </w:pPr>
      <w:r w:rsidRPr="00B03A3C">
        <w:rPr>
          <w:rStyle w:val="SubtitleChar"/>
        </w:rPr>
        <w:t>Phone:</w:t>
      </w:r>
      <w:r>
        <w:rPr>
          <w:spacing w:val="1"/>
        </w:rPr>
        <w:t xml:space="preserve"> </w:t>
      </w:r>
      <w:r w:rsidRPr="00F142D5">
        <w:t>256.765.5215</w:t>
      </w:r>
      <w:r w:rsidRPr="00B03A3C">
        <w:rPr>
          <w:rStyle w:val="SubtitleChar"/>
        </w:rPr>
        <w:t xml:space="preserve"> • F</w:t>
      </w:r>
      <w:r>
        <w:rPr>
          <w:rStyle w:val="SubtitleChar"/>
        </w:rPr>
        <w:t>ax</w:t>
      </w:r>
      <w:r w:rsidRPr="00B03A3C">
        <w:rPr>
          <w:rStyle w:val="SubtitleChar"/>
        </w:rPr>
        <w:t xml:space="preserve">: </w:t>
      </w:r>
      <w:r w:rsidRPr="00F142D5">
        <w:t>256.765.5132</w:t>
      </w:r>
      <w:r w:rsidRPr="00B03A3C">
        <w:rPr>
          <w:rStyle w:val="SubtitleChar"/>
        </w:rPr>
        <w:t xml:space="preserve"> • Email: </w:t>
      </w:r>
      <w:hyperlink r:id="rId47">
        <w:r w:rsidRPr="00CC2C1F">
          <w:rPr>
            <w:rStyle w:val="Hyperlink"/>
          </w:rPr>
          <w:t>counselingservices@una.edu</w:t>
        </w:r>
      </w:hyperlink>
    </w:p>
    <w:p w14:paraId="2AF7711A" w14:textId="77777777" w:rsidR="00C95CDF" w:rsidRPr="00B03A3C" w:rsidRDefault="00C95CDF" w:rsidP="00C95CDF">
      <w:pPr>
        <w:pStyle w:val="Heading7"/>
        <w:spacing w:line="261" w:lineRule="auto"/>
        <w:ind w:left="0" w:right="437"/>
        <w:jc w:val="both"/>
        <w:rPr>
          <w:b w:val="0"/>
          <w:color w:val="0560C1"/>
          <w:spacing w:val="1"/>
          <w:w w:val="85"/>
        </w:rPr>
      </w:pPr>
      <w:r w:rsidRPr="00B03A3C">
        <w:rPr>
          <w:rStyle w:val="SubtitleChar"/>
          <w:b/>
        </w:rPr>
        <w:t>Website:</w:t>
      </w:r>
      <w:r w:rsidRPr="00B03A3C">
        <w:rPr>
          <w:rStyle w:val="SubtitleChar"/>
        </w:rPr>
        <w:t xml:space="preserve"> </w:t>
      </w:r>
      <w:hyperlink r:id="rId48">
        <w:r w:rsidRPr="00B03A3C">
          <w:rPr>
            <w:rStyle w:val="Hyperlink"/>
            <w:b w:val="0"/>
          </w:rPr>
          <w:t>una.edu/counseling</w:t>
        </w:r>
      </w:hyperlink>
    </w:p>
    <w:p w14:paraId="71BAC876" w14:textId="77777777" w:rsidR="00C95CDF" w:rsidRDefault="00C95CDF" w:rsidP="00C95CDF">
      <w:pPr>
        <w:pStyle w:val="Heading4"/>
      </w:pPr>
      <w:bookmarkStart w:id="90" w:name="_Toc180657547"/>
      <w:bookmarkStart w:id="91" w:name="_Toc181104976"/>
      <w:r>
        <w:t>Services</w:t>
      </w:r>
      <w:r>
        <w:rPr>
          <w:spacing w:val="-4"/>
        </w:rPr>
        <w:t xml:space="preserve"> </w:t>
      </w:r>
      <w:r>
        <w:t>include:</w:t>
      </w:r>
      <w:bookmarkEnd w:id="90"/>
      <w:bookmarkEnd w:id="91"/>
    </w:p>
    <w:p w14:paraId="25A944CA" w14:textId="77777777" w:rsidR="00C95CDF" w:rsidRPr="00257ACE" w:rsidRDefault="00C95CDF" w:rsidP="00C95CDF">
      <w:pPr>
        <w:pStyle w:val="ListParagraph"/>
      </w:pPr>
      <w:r w:rsidRPr="00257ACE">
        <w:t>Access to care available to all actively enrolled students</w:t>
      </w:r>
    </w:p>
    <w:p w14:paraId="69C0BED7" w14:textId="77777777" w:rsidR="00C95CDF" w:rsidRPr="00257ACE" w:rsidRDefault="00C95CDF" w:rsidP="00C95CDF">
      <w:pPr>
        <w:pStyle w:val="ListParagraph"/>
      </w:pPr>
      <w:r w:rsidRPr="00257ACE">
        <w:rPr>
          <w:rFonts w:eastAsia="Calibri"/>
        </w:rPr>
        <w:t>Screening – Assessment</w:t>
      </w:r>
      <w:r>
        <w:rPr>
          <w:rFonts w:eastAsia="Calibri"/>
        </w:rPr>
        <w:t>s</w:t>
      </w:r>
    </w:p>
    <w:p w14:paraId="2266268F" w14:textId="77777777" w:rsidR="00C95CDF" w:rsidRPr="00257ACE" w:rsidRDefault="00C95CDF" w:rsidP="00C95CDF">
      <w:pPr>
        <w:pStyle w:val="ListParagraph"/>
      </w:pPr>
      <w:r w:rsidRPr="00257ACE">
        <w:t>Campus supports</w:t>
      </w:r>
    </w:p>
    <w:p w14:paraId="43E1F75E" w14:textId="77777777" w:rsidR="00C95CDF" w:rsidRPr="00257ACE" w:rsidRDefault="00C95CDF" w:rsidP="00C95CDF">
      <w:pPr>
        <w:pStyle w:val="ListParagraph"/>
      </w:pPr>
      <w:r w:rsidRPr="00257ACE">
        <w:t>Health and wellness apps</w:t>
      </w:r>
    </w:p>
    <w:p w14:paraId="4EDBAC8F" w14:textId="77777777" w:rsidR="00C95CDF" w:rsidRPr="00257ACE" w:rsidRDefault="00C95CDF" w:rsidP="00C95CDF">
      <w:pPr>
        <w:pStyle w:val="ListParagraph"/>
      </w:pPr>
      <w:r w:rsidRPr="00257ACE">
        <w:rPr>
          <w:rFonts w:eastAsia="Calibri"/>
        </w:rPr>
        <w:t>Self-help resources</w:t>
      </w:r>
    </w:p>
    <w:p w14:paraId="5C77DADD" w14:textId="77777777" w:rsidR="00C95CDF" w:rsidRPr="00257ACE" w:rsidRDefault="00C95CDF" w:rsidP="00C95CDF">
      <w:pPr>
        <w:pStyle w:val="ListParagraph"/>
      </w:pPr>
      <w:r w:rsidRPr="00257ACE">
        <w:rPr>
          <w:rFonts w:eastAsia="Calibri"/>
        </w:rPr>
        <w:t>Programming and Outreach</w:t>
      </w:r>
    </w:p>
    <w:p w14:paraId="7D144638" w14:textId="77777777" w:rsidR="00C95CDF" w:rsidRPr="00257ACE" w:rsidRDefault="00C95CDF" w:rsidP="00C95CDF">
      <w:pPr>
        <w:pStyle w:val="ListParagraph"/>
      </w:pPr>
      <w:r w:rsidRPr="00257ACE">
        <w:rPr>
          <w:rFonts w:eastAsia="Calibri"/>
        </w:rPr>
        <w:t>Brief single sessions</w:t>
      </w:r>
    </w:p>
    <w:p w14:paraId="0DD6CECE" w14:textId="77777777" w:rsidR="00C95CDF" w:rsidRPr="00257ACE" w:rsidRDefault="00C95CDF" w:rsidP="00C95CDF">
      <w:pPr>
        <w:pStyle w:val="ListParagraph"/>
      </w:pPr>
      <w:r w:rsidRPr="00257ACE">
        <w:rPr>
          <w:rFonts w:eastAsia="Calibri"/>
        </w:rPr>
        <w:t>Group therapy</w:t>
      </w:r>
    </w:p>
    <w:p w14:paraId="04C85D14" w14:textId="77777777" w:rsidR="00C95CDF" w:rsidRPr="00257ACE" w:rsidRDefault="00C95CDF" w:rsidP="00C95CDF">
      <w:pPr>
        <w:pStyle w:val="ListParagraph"/>
      </w:pPr>
      <w:r w:rsidRPr="00257ACE">
        <w:rPr>
          <w:rFonts w:eastAsia="Calibri"/>
        </w:rPr>
        <w:t>Individual therapy</w:t>
      </w:r>
    </w:p>
    <w:p w14:paraId="15A76A23" w14:textId="77777777" w:rsidR="00C95CDF" w:rsidRPr="00653A7B" w:rsidRDefault="00C95CDF" w:rsidP="00C95CDF">
      <w:pPr>
        <w:pStyle w:val="ListParagraph"/>
      </w:pPr>
      <w:r w:rsidRPr="00257ACE">
        <w:rPr>
          <w:rFonts w:eastAsia="Calibri"/>
        </w:rPr>
        <w:t>Assistance with off</w:t>
      </w:r>
      <w:r>
        <w:rPr>
          <w:rFonts w:eastAsia="Calibri"/>
        </w:rPr>
        <w:t>-</w:t>
      </w:r>
      <w:r w:rsidRPr="00257ACE">
        <w:rPr>
          <w:rFonts w:eastAsia="Calibri"/>
        </w:rPr>
        <w:t>campus mental health referrals for long-term, more intensive, or specialized care</w:t>
      </w:r>
    </w:p>
    <w:p w14:paraId="529F7816" w14:textId="77777777" w:rsidR="00C95CDF" w:rsidRDefault="00C95CDF" w:rsidP="00C95CDF">
      <w:pPr>
        <w:pStyle w:val="Heading4"/>
      </w:pPr>
      <w:bookmarkStart w:id="92" w:name="_Toc180657548"/>
      <w:bookmarkStart w:id="93" w:name="_Toc181104977"/>
      <w:r>
        <w:t>Point of Interest:</w:t>
      </w:r>
      <w:bookmarkEnd w:id="92"/>
      <w:bookmarkEnd w:id="93"/>
    </w:p>
    <w:p w14:paraId="4ACEC6BF" w14:textId="77777777" w:rsidR="00C95CDF" w:rsidRPr="00257ACE" w:rsidRDefault="00C95CDF" w:rsidP="00C95CDF">
      <w:pPr>
        <w:pStyle w:val="ListParagraph"/>
      </w:pPr>
      <w:r w:rsidRPr="00257ACE">
        <w:t>Counselors hold State of Alabama licenses within their discipline</w:t>
      </w:r>
      <w:r>
        <w:t>s</w:t>
      </w:r>
      <w:r w:rsidRPr="00257ACE">
        <w:t>.</w:t>
      </w:r>
    </w:p>
    <w:p w14:paraId="79AB76A8" w14:textId="77777777" w:rsidR="00C95CDF" w:rsidRPr="00257ACE" w:rsidRDefault="00C95CDF" w:rsidP="00C95CDF">
      <w:pPr>
        <w:pStyle w:val="ListParagraph"/>
      </w:pPr>
      <w:r w:rsidRPr="00257ACE">
        <w:t>Counselors and Masters Level Interns provide additional support services to students</w:t>
      </w:r>
      <w:r>
        <w:t>.</w:t>
      </w:r>
    </w:p>
    <w:p w14:paraId="41F4131A" w14:textId="77777777" w:rsidR="00C95CDF" w:rsidRDefault="00C95CDF" w:rsidP="00C95CDF">
      <w:pPr>
        <w:pStyle w:val="ListParagraph"/>
      </w:pPr>
      <w:r w:rsidRPr="00257ACE">
        <w:lastRenderedPageBreak/>
        <w:t xml:space="preserve">Most services are completed by appointment and scheduled through the receptionist </w:t>
      </w:r>
      <w:proofErr w:type="gramStart"/>
      <w:r w:rsidRPr="00257ACE">
        <w:t>at</w:t>
      </w:r>
      <w:proofErr w:type="gramEnd"/>
      <w:r w:rsidRPr="00257ACE">
        <w:t xml:space="preserve"> 256.765.5215.</w:t>
      </w:r>
    </w:p>
    <w:p w14:paraId="4B8DA0E4" w14:textId="77777777" w:rsidR="00C95CDF" w:rsidRPr="00257ACE" w:rsidRDefault="00C95CDF" w:rsidP="00C95CDF">
      <w:pPr>
        <w:pStyle w:val="ListParagraph"/>
      </w:pPr>
      <w:r>
        <w:rPr>
          <w:rFonts w:eastAsia="Calibri"/>
        </w:rPr>
        <w:t>The d</w:t>
      </w:r>
      <w:r w:rsidRPr="00257ACE">
        <w:rPr>
          <w:rFonts w:eastAsia="Calibri"/>
        </w:rPr>
        <w:t>epartment operates out of a Stepped-Care Model</w:t>
      </w:r>
      <w:r>
        <w:rPr>
          <w:rFonts w:eastAsia="Calibri"/>
        </w:rPr>
        <w:t>.</w:t>
      </w:r>
    </w:p>
    <w:p w14:paraId="13621982" w14:textId="77777777" w:rsidR="00C95CDF" w:rsidRPr="00257ACE" w:rsidRDefault="00C95CDF" w:rsidP="00C95CDF">
      <w:pPr>
        <w:pStyle w:val="ListParagraph"/>
      </w:pPr>
      <w:r w:rsidRPr="00257ACE">
        <w:rPr>
          <w:rFonts w:eastAsia="Calibri"/>
        </w:rPr>
        <w:t xml:space="preserve">All documentation of student contact and session content </w:t>
      </w:r>
      <w:r>
        <w:rPr>
          <w:rFonts w:eastAsia="Calibri"/>
        </w:rPr>
        <w:t>is</w:t>
      </w:r>
      <w:r w:rsidRPr="00257ACE">
        <w:rPr>
          <w:rFonts w:eastAsia="Calibri"/>
        </w:rPr>
        <w:t xml:space="preserve"> maintained in accordance with applicable ethical guidelines and all State/Federal legal mandates regarding confidentiality.</w:t>
      </w:r>
    </w:p>
    <w:p w14:paraId="35793910" w14:textId="77777777" w:rsidR="00C95CDF" w:rsidRDefault="00C95CDF" w:rsidP="00C95CDF">
      <w:pPr>
        <w:pStyle w:val="BodyText"/>
        <w:rPr>
          <w:rFonts w:eastAsia="Calibri"/>
        </w:rPr>
      </w:pPr>
      <w:r w:rsidRPr="00737B88">
        <w:rPr>
          <w:rFonts w:eastAsia="Calibri"/>
        </w:rPr>
        <w:t>For additional information and appointments, call 256.765.5215</w:t>
      </w:r>
      <w:r>
        <w:rPr>
          <w:rFonts w:eastAsia="Calibri"/>
        </w:rPr>
        <w:t>.</w:t>
      </w:r>
    </w:p>
    <w:p w14:paraId="40C6B20D" w14:textId="77777777" w:rsidR="00317ABE" w:rsidRPr="00640B14" w:rsidRDefault="00317ABE" w:rsidP="00317ABE">
      <w:pPr>
        <w:pStyle w:val="Heading2"/>
      </w:pPr>
      <w:bookmarkStart w:id="94" w:name="_TOC_250011"/>
      <w:bookmarkStart w:id="95" w:name="_Toc181104978"/>
      <w:r w:rsidRPr="00640B14">
        <w:t xml:space="preserve">Student Financial </w:t>
      </w:r>
      <w:bookmarkEnd w:id="94"/>
      <w:r w:rsidRPr="00640B14">
        <w:t>Aid</w:t>
      </w:r>
      <w:bookmarkEnd w:id="95"/>
    </w:p>
    <w:p w14:paraId="21A96AA6" w14:textId="77777777" w:rsidR="00317ABE" w:rsidRDefault="00317ABE" w:rsidP="00317ABE">
      <w:pPr>
        <w:pStyle w:val="Subtitle3"/>
        <w:ind w:left="0"/>
      </w:pPr>
      <w:r w:rsidRPr="00D93AF7">
        <w:rPr>
          <w:rStyle w:val="SubtitleChar"/>
        </w:rPr>
        <w:t>Location:</w:t>
      </w:r>
      <w:r>
        <w:rPr>
          <w:spacing w:val="3"/>
          <w:w w:val="90"/>
        </w:rPr>
        <w:t xml:space="preserve"> </w:t>
      </w:r>
      <w:r w:rsidRPr="00D93AF7">
        <w:t xml:space="preserve">The Wendell W. Gunn University Commons Building, 2nd Floor </w:t>
      </w:r>
      <w:r>
        <w:t xml:space="preserve">Financial Aid </w:t>
      </w:r>
      <w:r w:rsidRPr="00D93AF7">
        <w:t>Info</w:t>
      </w:r>
      <w:r>
        <w:t>rmation</w:t>
      </w:r>
      <w:r w:rsidRPr="00D93AF7">
        <w:t xml:space="preserve"> Desk</w:t>
      </w:r>
    </w:p>
    <w:p w14:paraId="7B6D388B" w14:textId="77777777" w:rsidR="00317ABE" w:rsidRPr="001863FE" w:rsidRDefault="00317ABE" w:rsidP="00317ABE">
      <w:pPr>
        <w:pStyle w:val="Subtitle3"/>
        <w:ind w:left="0"/>
        <w:rPr>
          <w:rFonts w:ascii="Arial Rounded MT Bold"/>
          <w:b/>
          <w:bCs/>
        </w:rPr>
      </w:pPr>
      <w:r w:rsidRPr="00D93AF7">
        <w:rPr>
          <w:rStyle w:val="SubtitleChar"/>
        </w:rPr>
        <w:t>Phone:</w:t>
      </w:r>
      <w:r w:rsidRPr="00D93AF7">
        <w:rPr>
          <w:rFonts w:ascii="Arial Rounded MT Bold"/>
          <w:spacing w:val="-2"/>
        </w:rPr>
        <w:t xml:space="preserve"> </w:t>
      </w:r>
      <w:r w:rsidRPr="00D93AF7">
        <w:t>256.765.4278</w:t>
      </w:r>
      <w:r w:rsidRPr="00640B14">
        <w:rPr>
          <w:rStyle w:val="SubtitleChar"/>
        </w:rPr>
        <w:t xml:space="preserve"> • Website: </w:t>
      </w:r>
      <w:hyperlink r:id="rId49">
        <w:r>
          <w:rPr>
            <w:rStyle w:val="Hyperlink"/>
          </w:rPr>
          <w:t>una.edu/</w:t>
        </w:r>
        <w:proofErr w:type="gramStart"/>
        <w:r>
          <w:rPr>
            <w:rStyle w:val="Hyperlink"/>
          </w:rPr>
          <w:t>financial-aid</w:t>
        </w:r>
        <w:proofErr w:type="gramEnd"/>
      </w:hyperlink>
    </w:p>
    <w:p w14:paraId="281F2F53" w14:textId="77777777" w:rsidR="00317ABE" w:rsidRPr="00640B14" w:rsidRDefault="00317ABE" w:rsidP="00317ABE">
      <w:pPr>
        <w:pStyle w:val="BodyText"/>
        <w:ind w:left="0"/>
      </w:pPr>
      <w:r w:rsidRPr="00640B14">
        <w:t>Student Financial Aid is committed to providing student financial assistance to eligible students to help pay the costs associated with attending college. There are various types of student financial assistance that are available through our department. The Office of Student Financial Aid assists students with Federal aid/scholarship application procedures and eligibility requirements.</w:t>
      </w:r>
    </w:p>
    <w:p w14:paraId="4F673C52" w14:textId="77777777" w:rsidR="00317ABE" w:rsidRPr="00D93AF7" w:rsidRDefault="00317ABE" w:rsidP="00317ABE">
      <w:pPr>
        <w:pStyle w:val="ListParagraph"/>
      </w:pPr>
      <w:r w:rsidRPr="00D93AF7">
        <w:t>Administers Federal student aid (Pell/Direct Student Loans)</w:t>
      </w:r>
    </w:p>
    <w:p w14:paraId="46820655" w14:textId="77777777" w:rsidR="00317ABE" w:rsidRPr="00D93AF7" w:rsidRDefault="00317ABE" w:rsidP="00317ABE">
      <w:pPr>
        <w:pStyle w:val="ListParagraph"/>
      </w:pPr>
      <w:r w:rsidRPr="00D93AF7">
        <w:t>Administers University and Endowed Scholarships</w:t>
      </w:r>
    </w:p>
    <w:p w14:paraId="0539BDFA" w14:textId="77777777" w:rsidR="00317ABE" w:rsidRPr="00D93AF7" w:rsidRDefault="00317ABE" w:rsidP="00317ABE">
      <w:pPr>
        <w:pStyle w:val="ListParagraph"/>
      </w:pPr>
      <w:r w:rsidRPr="00D93AF7">
        <w:t>Offers Financial Aid counseling</w:t>
      </w:r>
    </w:p>
    <w:p w14:paraId="1339E428" w14:textId="77777777" w:rsidR="00317ABE" w:rsidRPr="00D93AF7" w:rsidRDefault="00317ABE" w:rsidP="00317ABE">
      <w:pPr>
        <w:pStyle w:val="ListParagraph"/>
      </w:pPr>
      <w:proofErr w:type="gramStart"/>
      <w:r w:rsidRPr="00D93AF7">
        <w:t>Offers assistance</w:t>
      </w:r>
      <w:proofErr w:type="gramEnd"/>
      <w:r w:rsidRPr="00D93AF7">
        <w:t xml:space="preserve"> with filling out financial aid forms</w:t>
      </w:r>
    </w:p>
    <w:p w14:paraId="2EF29F2F" w14:textId="77777777" w:rsidR="00317ABE" w:rsidRPr="00D93AF7" w:rsidRDefault="00317ABE" w:rsidP="00317ABE">
      <w:pPr>
        <w:pStyle w:val="ListParagraph"/>
      </w:pPr>
      <w:r w:rsidRPr="00D93AF7">
        <w:t>Provides a listing of external financial aid possibilities</w:t>
      </w:r>
    </w:p>
    <w:p w14:paraId="229EAC3A" w14:textId="77777777" w:rsidR="00134774" w:rsidRPr="00D93AF7" w:rsidRDefault="00134774" w:rsidP="00134774">
      <w:pPr>
        <w:pStyle w:val="Heading2"/>
      </w:pPr>
      <w:bookmarkStart w:id="96" w:name="_Toc181104979"/>
      <w:r w:rsidRPr="00D93AF7">
        <w:t>Student Media</w:t>
      </w:r>
      <w:bookmarkEnd w:id="96"/>
    </w:p>
    <w:p w14:paraId="3C420111" w14:textId="77777777" w:rsidR="00134774" w:rsidRDefault="00134774" w:rsidP="00134774">
      <w:pPr>
        <w:pStyle w:val="Subtitle3"/>
        <w:ind w:left="0"/>
      </w:pPr>
      <w:r w:rsidRPr="00D93AF7">
        <w:rPr>
          <w:rStyle w:val="SubtitleChar"/>
        </w:rPr>
        <w:t>Location:</w:t>
      </w:r>
      <w:r>
        <w:rPr>
          <w:spacing w:val="-6"/>
        </w:rPr>
        <w:t xml:space="preserve"> </w:t>
      </w:r>
      <w:r w:rsidRPr="00D46A4F">
        <w:t>Student Media Publications Building, 643 N. Wood Ave.</w:t>
      </w:r>
    </w:p>
    <w:p w14:paraId="4B2FB467" w14:textId="77777777" w:rsidR="00134774" w:rsidRDefault="00134774" w:rsidP="00134774">
      <w:pPr>
        <w:pStyle w:val="Subtitle3"/>
        <w:tabs>
          <w:tab w:val="left" w:pos="1080"/>
          <w:tab w:val="left" w:leader="dot" w:pos="3960"/>
        </w:tabs>
        <w:ind w:left="1080" w:hanging="1080"/>
      </w:pPr>
      <w:r w:rsidRPr="00D93AF7">
        <w:rPr>
          <w:rStyle w:val="SubtitleChar"/>
        </w:rPr>
        <w:t>Phone:</w:t>
      </w:r>
      <w:r>
        <w:rPr>
          <w:rFonts w:ascii="Gill Sans MT"/>
          <w:b/>
        </w:rPr>
        <w:tab/>
      </w:r>
      <w:r w:rsidRPr="00D46A4F">
        <w:rPr>
          <w:i/>
        </w:rPr>
        <w:t>Flor-Ala</w:t>
      </w:r>
      <w:r w:rsidRPr="00D46A4F">
        <w:t xml:space="preserve"> editor-in-chief</w:t>
      </w:r>
      <w:r w:rsidRPr="00D46A4F">
        <w:tab/>
        <w:t>256.765.4364</w:t>
      </w:r>
      <w:r>
        <w:br/>
      </w:r>
      <w:r w:rsidRPr="00D46A4F">
        <w:rPr>
          <w:i/>
        </w:rPr>
        <w:t>Flor-Ala</w:t>
      </w:r>
      <w:r w:rsidRPr="00D46A4F">
        <w:t xml:space="preserve"> business manager</w:t>
      </w:r>
      <w:r w:rsidRPr="00D46A4F">
        <w:tab/>
        <w:t>256.765.4427</w:t>
      </w:r>
      <w:r>
        <w:br/>
      </w:r>
      <w:r w:rsidRPr="00D46A4F">
        <w:rPr>
          <w:i/>
        </w:rPr>
        <w:t>Flow</w:t>
      </w:r>
      <w:r w:rsidRPr="00D46A4F">
        <w:t xml:space="preserve"> executive editor</w:t>
      </w:r>
      <w:r w:rsidRPr="00D46A4F">
        <w:tab/>
        <w:t>256.765.5184</w:t>
      </w:r>
      <w:bookmarkStart w:id="97" w:name="Student_Media_Advisor_256.765.4426"/>
      <w:bookmarkEnd w:id="97"/>
      <w:r>
        <w:br/>
      </w:r>
      <w:r w:rsidRPr="00D46A4F">
        <w:t>Student Media Advisor</w:t>
      </w:r>
      <w:r w:rsidRPr="00D46A4F">
        <w:tab/>
        <w:t>256.765.4426</w:t>
      </w:r>
    </w:p>
    <w:p w14:paraId="0028BB59" w14:textId="77777777" w:rsidR="00134774" w:rsidRPr="00D46A4F" w:rsidRDefault="00134774" w:rsidP="00134774">
      <w:pPr>
        <w:pStyle w:val="Subtitle3"/>
        <w:tabs>
          <w:tab w:val="left" w:pos="1080"/>
          <w:tab w:val="left" w:leader="dot" w:pos="3960"/>
        </w:tabs>
        <w:ind w:left="1080" w:hanging="1080"/>
      </w:pPr>
      <w:r w:rsidRPr="00640B14">
        <w:rPr>
          <w:rStyle w:val="SubtitleChar"/>
        </w:rPr>
        <w:t xml:space="preserve">Website: </w:t>
      </w:r>
      <w:hyperlink r:id="rId50">
        <w:r>
          <w:rPr>
            <w:rStyle w:val="Hyperlink"/>
          </w:rPr>
          <w:t>theflorala.com</w:t>
        </w:r>
      </w:hyperlink>
    </w:p>
    <w:p w14:paraId="35A7F656" w14:textId="77777777" w:rsidR="00134774" w:rsidRPr="00640B14" w:rsidRDefault="00134774" w:rsidP="00134774">
      <w:pPr>
        <w:pStyle w:val="BodyText"/>
        <w:ind w:left="0"/>
      </w:pPr>
      <w:r w:rsidRPr="00640B14">
        <w:t xml:space="preserve">UNA Student Media is part of the Department of Communications and is housed in the Student Publications Building. Its </w:t>
      </w:r>
      <w:proofErr w:type="gramStart"/>
      <w:r w:rsidRPr="00640B14">
        <w:t>staffs</w:t>
      </w:r>
      <w:proofErr w:type="gramEnd"/>
      <w:r w:rsidRPr="00640B14">
        <w:t xml:space="preserve"> produce award-winning publications and digital platforms for the campus community. Students from all majors are encouraged to participate in the production of each publication; those interested in writing, business, graphic arts, digital media, marketing, and photography are especially sought. UNA Student Media provides practical experience for student editors, reporters, graphic artists, managers, sales staff, and photographers.</w:t>
      </w:r>
    </w:p>
    <w:p w14:paraId="07A21325" w14:textId="77777777" w:rsidR="00134774" w:rsidRPr="00640B14" w:rsidRDefault="00134774" w:rsidP="00134774">
      <w:pPr>
        <w:pStyle w:val="BodyText"/>
        <w:ind w:left="0"/>
      </w:pPr>
      <w:r w:rsidRPr="00640B14">
        <w:lastRenderedPageBreak/>
        <w:t xml:space="preserve">The </w:t>
      </w:r>
      <w:r w:rsidRPr="00640B14">
        <w:rPr>
          <w:i/>
        </w:rPr>
        <w:t>Flor-Ala</w:t>
      </w:r>
      <w:r w:rsidRPr="00640B14">
        <w:t xml:space="preserve"> newspaper publishes every other week during fall and spring semesters. </w:t>
      </w:r>
      <w:r w:rsidRPr="00640B14">
        <w:rPr>
          <w:i/>
        </w:rPr>
        <w:t>Flow</w:t>
      </w:r>
      <w:r w:rsidRPr="00640B14">
        <w:t xml:space="preserve"> magazine publishes once every fall and spring semester. Both publications are free and distributed throughout campus and the Shoals. </w:t>
      </w:r>
      <w:r w:rsidRPr="00640B14">
        <w:rPr>
          <w:i/>
        </w:rPr>
        <w:t>Flor-Ala</w:t>
      </w:r>
      <w:r w:rsidRPr="00640B14">
        <w:t xml:space="preserve"> and </w:t>
      </w:r>
      <w:r w:rsidRPr="00640B14">
        <w:rPr>
          <w:i/>
        </w:rPr>
        <w:t>Flow</w:t>
      </w:r>
      <w:r w:rsidRPr="00640B14">
        <w:t xml:space="preserve"> operate separately from UNA administration and are autonomous publications.</w:t>
      </w:r>
    </w:p>
    <w:p w14:paraId="6FC52265" w14:textId="77777777" w:rsidR="00134774" w:rsidRPr="00640B14" w:rsidRDefault="00134774" w:rsidP="00134774">
      <w:pPr>
        <w:pStyle w:val="BodyText"/>
        <w:ind w:left="0"/>
      </w:pPr>
      <w:r w:rsidRPr="00640B14">
        <w:t>The Student Media Advisor in collaboration with faculty members in the Department of Communications interviews applicants for scholarship positions and selects student editors, reporters, photographers, designers, and circulation and business staff members for each semester. Students without prior experience who want to be eligible for staff positions often work for a semester as unpaid volunteers.</w:t>
      </w:r>
    </w:p>
    <w:p w14:paraId="78C5601E" w14:textId="77777777" w:rsidR="00134774" w:rsidRPr="00640B14" w:rsidRDefault="00134774" w:rsidP="00134774">
      <w:pPr>
        <w:pStyle w:val="Heading2"/>
      </w:pPr>
      <w:bookmarkStart w:id="98" w:name="_bookmark29"/>
      <w:bookmarkStart w:id="99" w:name="_Toc181104980"/>
      <w:bookmarkEnd w:id="98"/>
      <w:r w:rsidRPr="00640B14">
        <w:t>Tickets to Athletic Events</w:t>
      </w:r>
      <w:bookmarkEnd w:id="99"/>
    </w:p>
    <w:p w14:paraId="47056099" w14:textId="77777777" w:rsidR="00134774" w:rsidRDefault="00134774" w:rsidP="00134774">
      <w:pPr>
        <w:pStyle w:val="Subtitle3"/>
        <w:ind w:left="0"/>
      </w:pPr>
      <w:r w:rsidRPr="008F547F">
        <w:rPr>
          <w:rStyle w:val="SubtitleChar"/>
        </w:rPr>
        <w:t>Location:</w:t>
      </w:r>
      <w:r>
        <w:rPr>
          <w:spacing w:val="-4"/>
        </w:rPr>
        <w:t xml:space="preserve"> </w:t>
      </w:r>
      <w:r w:rsidRPr="008F547F">
        <w:t>Flowers Hall</w:t>
      </w:r>
      <w:r w:rsidRPr="008F547F">
        <w:rPr>
          <w:rStyle w:val="SubtitleChar"/>
        </w:rPr>
        <w:t xml:space="preserve"> • Website: </w:t>
      </w:r>
      <w:hyperlink r:id="rId51" w:history="1">
        <w:r w:rsidRPr="008F547F">
          <w:rPr>
            <w:rStyle w:val="Hyperlink"/>
            <w:rFonts w:eastAsiaTheme="minorEastAsia"/>
          </w:rPr>
          <w:t>roarlions.com</w:t>
        </w:r>
      </w:hyperlink>
    </w:p>
    <w:p w14:paraId="3457B79B" w14:textId="77777777" w:rsidR="00134774" w:rsidRDefault="00134774" w:rsidP="00134774">
      <w:pPr>
        <w:pStyle w:val="BodyText"/>
        <w:ind w:left="0"/>
      </w:pPr>
      <w:r w:rsidRPr="00640B14">
        <w:t xml:space="preserve">A regularly enrolled full-time fee-paying student is admitted without charge to all home regular season athletic events upon presentation of a valid Student Mane Card. Each student may receive one free guest ticket to select home athletic events (not including basketball games), but the tickets must be obtained through the University Athletic Ticket Office (located in front of Flowers Hall) prior to game days. Student Guest tickets for football games must be obtained by the Friday before the game by 2 p.m. For all other sports, guest tickets must be obtained by noon on game day. Such students may also purchase up to three student guest tickets for $5.00 each prior to game day, upon presentation of a valid Student Mane Card. Please note that discounted student guest tickets will not be available for dynamic pricing games, those games will be announced and communicated </w:t>
      </w:r>
      <w:proofErr w:type="gramStart"/>
      <w:r w:rsidRPr="00640B14">
        <w:t>at a later date</w:t>
      </w:r>
      <w:proofErr w:type="gramEnd"/>
      <w:r w:rsidRPr="00640B14">
        <w:t>.</w:t>
      </w:r>
      <w:bookmarkStart w:id="100" w:name="_bookmark30"/>
      <w:bookmarkEnd w:id="100"/>
    </w:p>
    <w:p w14:paraId="36A4B103" w14:textId="77777777" w:rsidR="00920B16" w:rsidRPr="00130291" w:rsidRDefault="00920B16" w:rsidP="00920B16">
      <w:pPr>
        <w:pStyle w:val="Heading2"/>
      </w:pPr>
      <w:bookmarkStart w:id="101" w:name="_Toc181104981"/>
      <w:r w:rsidRPr="00130291">
        <w:t>UNA Recreation</w:t>
      </w:r>
      <w:bookmarkEnd w:id="101"/>
    </w:p>
    <w:p w14:paraId="67278685" w14:textId="77777777" w:rsidR="00920B16" w:rsidRDefault="00920B16" w:rsidP="00920B16">
      <w:pPr>
        <w:pStyle w:val="Subtitle3"/>
        <w:ind w:left="0"/>
      </w:pPr>
      <w:r w:rsidRPr="00CD1686">
        <w:rPr>
          <w:rStyle w:val="SubtitleChar"/>
        </w:rPr>
        <w:t>Locations:</w:t>
      </w:r>
      <w:r>
        <w:rPr>
          <w:spacing w:val="-2"/>
        </w:rPr>
        <w:t xml:space="preserve"> </w:t>
      </w:r>
      <w:r>
        <w:t>Student</w:t>
      </w:r>
      <w:r>
        <w:rPr>
          <w:spacing w:val="-4"/>
        </w:rPr>
        <w:t xml:space="preserve"> </w:t>
      </w:r>
      <w:r>
        <w:t>Recreation</w:t>
      </w:r>
      <w:r>
        <w:rPr>
          <w:spacing w:val="-3"/>
        </w:rPr>
        <w:t xml:space="preserve"> </w:t>
      </w:r>
      <w:r>
        <w:t>Center</w:t>
      </w:r>
      <w:r>
        <w:rPr>
          <w:spacing w:val="-4"/>
        </w:rPr>
        <w:t xml:space="preserve"> </w:t>
      </w:r>
      <w:r>
        <w:t>and</w:t>
      </w:r>
      <w:r>
        <w:rPr>
          <w:spacing w:val="-3"/>
        </w:rPr>
        <w:t xml:space="preserve"> </w:t>
      </w:r>
      <w:r>
        <w:t>Outdoor</w:t>
      </w:r>
      <w:r>
        <w:rPr>
          <w:spacing w:val="-4"/>
        </w:rPr>
        <w:t xml:space="preserve"> </w:t>
      </w:r>
      <w:r>
        <w:t>Adventure</w:t>
      </w:r>
      <w:r>
        <w:rPr>
          <w:spacing w:val="-1"/>
        </w:rPr>
        <w:t xml:space="preserve"> </w:t>
      </w:r>
      <w:r>
        <w:t>Center</w:t>
      </w:r>
    </w:p>
    <w:p w14:paraId="726092A0" w14:textId="77777777" w:rsidR="00920B16" w:rsidRDefault="00920B16" w:rsidP="00920B16">
      <w:pPr>
        <w:pStyle w:val="Subtitle3"/>
        <w:ind w:left="0"/>
      </w:pPr>
      <w:r w:rsidRPr="00CD1686">
        <w:rPr>
          <w:rStyle w:val="SubtitleChar"/>
        </w:rPr>
        <w:t>Phone:</w:t>
      </w:r>
      <w:r>
        <w:rPr>
          <w:spacing w:val="-4"/>
        </w:rPr>
        <w:t xml:space="preserve"> </w:t>
      </w:r>
      <w:r>
        <w:t>256.765.6019</w:t>
      </w:r>
      <w:r w:rsidRPr="00CD1686">
        <w:rPr>
          <w:rStyle w:val="SubtitleChar"/>
        </w:rPr>
        <w:t xml:space="preserve"> • Instagram: </w:t>
      </w:r>
      <w:hyperlink r:id="rId52" w:history="1">
        <w:proofErr w:type="spellStart"/>
        <w:r w:rsidRPr="00AE3B95">
          <w:rPr>
            <w:rStyle w:val="Hyperlink"/>
          </w:rPr>
          <w:t>una_recreation</w:t>
        </w:r>
        <w:proofErr w:type="spellEnd"/>
      </w:hyperlink>
      <w:r w:rsidRPr="00CD1686">
        <w:rPr>
          <w:rStyle w:val="SubtitleChar"/>
        </w:rPr>
        <w:t xml:space="preserve"> • Website: </w:t>
      </w:r>
      <w:hyperlink r:id="rId53" w:history="1">
        <w:r w:rsidRPr="00AE3B95">
          <w:rPr>
            <w:rStyle w:val="Hyperlink"/>
          </w:rPr>
          <w:t>una.edu/</w:t>
        </w:r>
        <w:proofErr w:type="spellStart"/>
        <w:r w:rsidRPr="00AE3B95">
          <w:rPr>
            <w:rStyle w:val="Hyperlink"/>
          </w:rPr>
          <w:t>recsports</w:t>
        </w:r>
        <w:proofErr w:type="spellEnd"/>
      </w:hyperlink>
    </w:p>
    <w:p w14:paraId="7DE5FD0E" w14:textId="77777777" w:rsidR="00920B16" w:rsidRPr="00130291" w:rsidRDefault="00920B16" w:rsidP="00920B16">
      <w:pPr>
        <w:pStyle w:val="BodyText"/>
        <w:ind w:left="0"/>
      </w:pPr>
      <w:r w:rsidRPr="00130291">
        <w:t>UNA Rec</w:t>
      </w:r>
      <w:r>
        <w:t>reation</w:t>
      </w:r>
      <w:r w:rsidRPr="00130291">
        <w:t xml:space="preserve"> is committed to providing </w:t>
      </w:r>
      <w:r>
        <w:t>the foundation for lifelong health and well-being</w:t>
      </w:r>
      <w:r w:rsidRPr="00130291">
        <w:t xml:space="preserve">. We strive to accomplish this by providing an atmosphere that promotes a healthy lifestyle through our program offerings as well as fostering personal development through </w:t>
      </w:r>
      <w:r>
        <w:t>recreation and employment</w:t>
      </w:r>
      <w:r w:rsidRPr="00130291">
        <w:t>.</w:t>
      </w:r>
    </w:p>
    <w:p w14:paraId="7B2A08E1" w14:textId="77777777" w:rsidR="00920B16" w:rsidRPr="00130291" w:rsidRDefault="00920B16" w:rsidP="00920B16">
      <w:pPr>
        <w:pStyle w:val="Heading4"/>
      </w:pPr>
      <w:bookmarkStart w:id="102" w:name="_Toc180657553"/>
      <w:bookmarkStart w:id="103" w:name="_Toc181104982"/>
      <w:r w:rsidRPr="00130291">
        <w:t>Our operations include:</w:t>
      </w:r>
      <w:bookmarkStart w:id="104" w:name="_TOC_250018"/>
      <w:bookmarkEnd w:id="102"/>
      <w:bookmarkEnd w:id="103"/>
    </w:p>
    <w:p w14:paraId="16A39740" w14:textId="77777777" w:rsidR="00920B16" w:rsidRPr="00130291" w:rsidRDefault="00920B16" w:rsidP="00920B16">
      <w:pPr>
        <w:pStyle w:val="ListParagraph"/>
      </w:pPr>
      <w:r w:rsidRPr="00130291">
        <w:t>Management of the Student Recreation Center for drop-in recreation, group exercise classes, personal training sessions, and the Fitness Center</w:t>
      </w:r>
    </w:p>
    <w:p w14:paraId="1CEE414D" w14:textId="77777777" w:rsidR="00920B16" w:rsidRPr="00130291" w:rsidRDefault="00920B16" w:rsidP="00920B16">
      <w:pPr>
        <w:pStyle w:val="ListParagraph"/>
      </w:pPr>
      <w:r w:rsidRPr="00130291">
        <w:t>The Outdoor Adventure Center for equipment checkout, trips, and clinics</w:t>
      </w:r>
    </w:p>
    <w:p w14:paraId="7B4BF2A6" w14:textId="77777777" w:rsidR="00920B16" w:rsidRPr="00130291" w:rsidRDefault="00920B16" w:rsidP="00920B16">
      <w:pPr>
        <w:pStyle w:val="ListParagraph"/>
      </w:pPr>
      <w:r w:rsidRPr="00130291">
        <w:t>The organization and management of Intramural Sports and Club Sports programs</w:t>
      </w:r>
    </w:p>
    <w:p w14:paraId="2BA8B5AE" w14:textId="77777777" w:rsidR="00920B16" w:rsidRPr="00130291" w:rsidRDefault="00920B16" w:rsidP="00920B16">
      <w:pPr>
        <w:pStyle w:val="BodyText"/>
        <w:ind w:left="0"/>
      </w:pPr>
      <w:r w:rsidRPr="00130291">
        <w:t>Recreational facilities and equipment are usually available seven days a week. The operating schedule will vary depending on time of year and in conjunction with closings of the University.</w:t>
      </w:r>
    </w:p>
    <w:p w14:paraId="024E92EE" w14:textId="77777777" w:rsidR="00920B16" w:rsidRPr="00130291" w:rsidRDefault="00920B16" w:rsidP="00920B16">
      <w:pPr>
        <w:pStyle w:val="BodyText"/>
        <w:ind w:left="0"/>
      </w:pPr>
      <w:r w:rsidRPr="00130291">
        <w:t xml:space="preserve">We are the largest employer of students on campus with opportunities for leadership in </w:t>
      </w:r>
      <w:r>
        <w:t>these</w:t>
      </w:r>
      <w:r w:rsidRPr="00130291">
        <w:t xml:space="preserve"> areas:</w:t>
      </w:r>
    </w:p>
    <w:p w14:paraId="1B676937" w14:textId="77777777" w:rsidR="00920B16" w:rsidRPr="00337A28" w:rsidRDefault="00920B16" w:rsidP="00920B16">
      <w:pPr>
        <w:pStyle w:val="ListParagraph"/>
      </w:pPr>
      <w:r w:rsidRPr="00337A28">
        <w:lastRenderedPageBreak/>
        <w:t>Patron Assistant</w:t>
      </w:r>
    </w:p>
    <w:p w14:paraId="693C11A9" w14:textId="77777777" w:rsidR="00920B16" w:rsidRPr="00337A28" w:rsidRDefault="00920B16" w:rsidP="00920B16">
      <w:pPr>
        <w:pStyle w:val="ListParagraph"/>
      </w:pPr>
      <w:r w:rsidRPr="00337A28">
        <w:t>Group Exercise Instructor</w:t>
      </w:r>
    </w:p>
    <w:p w14:paraId="407E7775" w14:textId="77777777" w:rsidR="00920B16" w:rsidRPr="00337A28" w:rsidRDefault="00920B16" w:rsidP="00920B16">
      <w:pPr>
        <w:pStyle w:val="ListParagraph"/>
      </w:pPr>
      <w:r w:rsidRPr="00337A28">
        <w:t>Personal Trainer</w:t>
      </w:r>
    </w:p>
    <w:p w14:paraId="4EB98F08" w14:textId="77777777" w:rsidR="00920B16" w:rsidRPr="00337A28" w:rsidRDefault="00920B16" w:rsidP="00920B16">
      <w:pPr>
        <w:pStyle w:val="ListParagraph"/>
      </w:pPr>
      <w:r w:rsidRPr="00337A28">
        <w:t>Intramural Sports Official</w:t>
      </w:r>
    </w:p>
    <w:p w14:paraId="3FB10358" w14:textId="77777777" w:rsidR="00920B16" w:rsidRPr="00337A28" w:rsidRDefault="00920B16" w:rsidP="00920B16">
      <w:pPr>
        <w:pStyle w:val="ListParagraph"/>
      </w:pPr>
      <w:r w:rsidRPr="00337A28">
        <w:t>Outdoor Program Assistant</w:t>
      </w:r>
    </w:p>
    <w:p w14:paraId="04DA0DDB" w14:textId="77777777" w:rsidR="00920B16" w:rsidRPr="00337A28" w:rsidRDefault="00920B16" w:rsidP="00920B16">
      <w:pPr>
        <w:pStyle w:val="ListParagraph"/>
      </w:pPr>
      <w:r w:rsidRPr="00337A28">
        <w:t>Club Sports Officer</w:t>
      </w:r>
    </w:p>
    <w:p w14:paraId="3C523797" w14:textId="77777777" w:rsidR="00920B16" w:rsidRDefault="00920B16" w:rsidP="00920B16">
      <w:pPr>
        <w:pStyle w:val="ListParagraph"/>
      </w:pPr>
      <w:r w:rsidRPr="00337A28">
        <w:t>Graduate Assistant</w:t>
      </w:r>
    </w:p>
    <w:p w14:paraId="53C23E6C" w14:textId="77777777" w:rsidR="00920B16" w:rsidRPr="00B03A3C" w:rsidRDefault="00920B16" w:rsidP="00920B16">
      <w:pPr>
        <w:pStyle w:val="Heading2"/>
      </w:pPr>
      <w:bookmarkStart w:id="105" w:name="_Toc181104983"/>
      <w:r w:rsidRPr="00B03A3C">
        <w:t xml:space="preserve">University Health </w:t>
      </w:r>
      <w:bookmarkEnd w:id="104"/>
      <w:r w:rsidRPr="00B03A3C">
        <w:t>Services</w:t>
      </w:r>
      <w:bookmarkStart w:id="106" w:name="_TOC_250029"/>
      <w:bookmarkEnd w:id="105"/>
    </w:p>
    <w:p w14:paraId="5DE1A2B4" w14:textId="77777777" w:rsidR="00920B16" w:rsidRDefault="00920B16" w:rsidP="00920B16">
      <w:pPr>
        <w:pStyle w:val="Subtitle3"/>
        <w:ind w:left="0"/>
        <w:rPr>
          <w:rStyle w:val="SubtitleChar"/>
        </w:rPr>
      </w:pPr>
      <w:bookmarkStart w:id="107" w:name="LOCATION:_416_N._Seminary_Street,_Floren"/>
      <w:bookmarkEnd w:id="107"/>
      <w:r w:rsidRPr="003125CF">
        <w:rPr>
          <w:rStyle w:val="SubtitleChar"/>
        </w:rPr>
        <w:t>Location:</w:t>
      </w:r>
      <w:r>
        <w:t xml:space="preserve"> 416 N. Seminary Street, Florence, AL 35630</w:t>
      </w:r>
    </w:p>
    <w:p w14:paraId="342BBBB1" w14:textId="77777777" w:rsidR="00920B16" w:rsidRDefault="00920B16" w:rsidP="00920B16">
      <w:pPr>
        <w:pStyle w:val="Subtitle3"/>
        <w:ind w:left="0"/>
      </w:pPr>
      <w:r w:rsidRPr="003125CF">
        <w:rPr>
          <w:rStyle w:val="SubtitleChar"/>
        </w:rPr>
        <w:t xml:space="preserve">Phone: </w:t>
      </w:r>
      <w:r>
        <w:t>256.765.4328</w:t>
      </w:r>
      <w:r w:rsidRPr="003125CF">
        <w:rPr>
          <w:rStyle w:val="SubtitleChar"/>
        </w:rPr>
        <w:t xml:space="preserve"> • Website: </w:t>
      </w:r>
      <w:hyperlink r:id="rId54">
        <w:r w:rsidRPr="003125CF">
          <w:rPr>
            <w:rStyle w:val="Hyperlink"/>
          </w:rPr>
          <w:t>una.edu/</w:t>
        </w:r>
        <w:proofErr w:type="spellStart"/>
        <w:r w:rsidRPr="003125CF">
          <w:rPr>
            <w:rStyle w:val="Hyperlink"/>
          </w:rPr>
          <w:t>healthservices</w:t>
        </w:r>
        <w:proofErr w:type="spellEnd"/>
      </w:hyperlink>
    </w:p>
    <w:p w14:paraId="0CCC4926" w14:textId="77777777" w:rsidR="00920B16" w:rsidRPr="00B03A3C" w:rsidRDefault="00920B16" w:rsidP="00920B16">
      <w:pPr>
        <w:pStyle w:val="BodyText"/>
        <w:ind w:left="0"/>
      </w:pPr>
      <w:r w:rsidRPr="00B03A3C">
        <w:t>University Health Services (UHS) is designed to meet the basic healthcare needs of UNA students and employees. Services available include treatment of short-term illness and/or injury; physical exams; allergy injections and immunizations; sexual health appointments; and health education offerings. Any UNA student can access services in the clinic and see a provider at no charge. Students may be offered medications, lab tests, and other medical supplies for an additional cost. The clinic is staffed with full-time administrative staff, board-certified nurse practitioners, registered nurses, and a contracted, board-certified physician who serves as the medical director of the clinic. University Health Services does not file insurance. Acceptable forms of payment are credit or debit cards.</w:t>
      </w:r>
    </w:p>
    <w:p w14:paraId="608B7415" w14:textId="1BFD9E36" w:rsidR="002A4C0E" w:rsidRDefault="00920B16" w:rsidP="002734AC">
      <w:pPr>
        <w:pStyle w:val="BodyText"/>
        <w:ind w:left="0"/>
      </w:pPr>
      <w:r w:rsidRPr="00B03A3C">
        <w:t xml:space="preserve">UHS also manages the UNA immunization requirements and compliance for all incoming students. Students can find detailed information about UNA’s immunization requirements and instructions on how to enter immunization data online by clicking </w:t>
      </w:r>
      <w:hyperlink r:id="rId55" w:history="1">
        <w:r w:rsidRPr="00B03A3C">
          <w:rPr>
            <w:rStyle w:val="Hyperlink"/>
          </w:rPr>
          <w:t>HERE</w:t>
        </w:r>
      </w:hyperlink>
      <w:r w:rsidRPr="00B03A3C">
        <w:t>.</w:t>
      </w:r>
      <w:bookmarkStart w:id="108" w:name="_bookmark31"/>
      <w:bookmarkEnd w:id="108"/>
    </w:p>
    <w:p w14:paraId="0DCB6E8D" w14:textId="643B4684" w:rsidR="002E187D" w:rsidRPr="00337A28" w:rsidRDefault="00A07693" w:rsidP="001A79F4">
      <w:pPr>
        <w:pStyle w:val="Heading1"/>
        <w:pageBreakBefore/>
      </w:pPr>
      <w:bookmarkStart w:id="109" w:name="_bookmark10"/>
      <w:bookmarkStart w:id="110" w:name="_Toc181104984"/>
      <w:bookmarkEnd w:id="106"/>
      <w:bookmarkEnd w:id="109"/>
      <w:r w:rsidRPr="00337A28">
        <w:lastRenderedPageBreak/>
        <w:t>Student Life</w:t>
      </w:r>
      <w:bookmarkEnd w:id="110"/>
    </w:p>
    <w:p w14:paraId="505CD676" w14:textId="0500D5E4" w:rsidR="002E187D" w:rsidRPr="00337A28" w:rsidRDefault="00A07693" w:rsidP="00337A28">
      <w:pPr>
        <w:pStyle w:val="Heading2"/>
      </w:pPr>
      <w:bookmarkStart w:id="111" w:name="_Toc181104985"/>
      <w:r w:rsidRPr="00337A28">
        <w:t>Student’s Role and Participation in Institutional Decision-Making</w:t>
      </w:r>
      <w:bookmarkEnd w:id="111"/>
    </w:p>
    <w:p w14:paraId="149C5266" w14:textId="77777777" w:rsidR="002E187D" w:rsidRPr="00337A28" w:rsidRDefault="00A07693" w:rsidP="00FC68CA">
      <w:pPr>
        <w:pStyle w:val="BodyText"/>
        <w:ind w:left="0"/>
      </w:pPr>
      <w:r w:rsidRPr="00337A28">
        <w:t>Students are free, individually and collectively, to express their views on issues of institutional policy and on matters of interest to the student body. The University seeks to ensure that students have appropriate input into the making of major policy, program, procedure, and budget decisions.</w:t>
      </w:r>
    </w:p>
    <w:p w14:paraId="4C11CB40" w14:textId="04F0E1FC" w:rsidR="002E187D" w:rsidRPr="00337A28" w:rsidRDefault="00A07693" w:rsidP="00FC68CA">
      <w:pPr>
        <w:pStyle w:val="BodyText"/>
        <w:ind w:left="0"/>
      </w:pPr>
      <w:r w:rsidRPr="00337A28">
        <w:t xml:space="preserve">The Student Government Association (SGA) serves as the collective voice of the student body. The role and responsibilities of the association are described in detail in the SGA Constitution and Code of Laws. </w:t>
      </w:r>
      <w:r w:rsidR="003927FE" w:rsidRPr="00337A28">
        <w:t xml:space="preserve">The President of the University, the Vice President for Student Affairs, and the Associate Vice President for Student Affairs maintain a close working relationship with the </w:t>
      </w:r>
      <w:r w:rsidR="004762D1">
        <w:t>SGA</w:t>
      </w:r>
      <w:r w:rsidR="003927FE" w:rsidRPr="00337A28">
        <w:t xml:space="preserve"> officers. In addition to the SGA, many other student organizations and groups provide valuable advice to the university administration on matters of particular interest to their membership or to students in general.</w:t>
      </w:r>
    </w:p>
    <w:p w14:paraId="1A27E4C5" w14:textId="77777777" w:rsidR="002E187D" w:rsidRPr="00337A28" w:rsidRDefault="00A07693" w:rsidP="00FC68CA">
      <w:pPr>
        <w:pStyle w:val="BodyText"/>
        <w:ind w:left="0"/>
      </w:pPr>
      <w:r w:rsidRPr="00337A28">
        <w:t xml:space="preserve">Students participate in the deliberations of official decision-making bodies at the </w:t>
      </w:r>
      <w:r w:rsidR="003927FE" w:rsidRPr="00337A28">
        <w:t>u</w:t>
      </w:r>
      <w:r w:rsidRPr="00337A28">
        <w:t>niversity. Most importantly, university committees responsible for making or recommending institutional decisions include student</w:t>
      </w:r>
      <w:r w:rsidR="001118C0" w:rsidRPr="00337A28">
        <w:t xml:space="preserve"> </w:t>
      </w:r>
      <w:r w:rsidRPr="00337A28">
        <w:t>members. The president of the SGA meets regularly with the Board of Trustees to give student viewpoints on issues before the Board.</w:t>
      </w:r>
    </w:p>
    <w:p w14:paraId="584D1BFA" w14:textId="77777777" w:rsidR="002E187D" w:rsidRPr="00337A28" w:rsidRDefault="00A07693" w:rsidP="00FC68CA">
      <w:pPr>
        <w:pStyle w:val="BodyText"/>
        <w:ind w:left="0"/>
      </w:pPr>
      <w:r w:rsidRPr="00337A28">
        <w:t xml:space="preserve">The university administration uses both formal and informal means </w:t>
      </w:r>
      <w:proofErr w:type="gramStart"/>
      <w:r w:rsidRPr="00337A28">
        <w:t>in order to</w:t>
      </w:r>
      <w:proofErr w:type="gramEnd"/>
      <w:r w:rsidRPr="00337A28">
        <w:t xml:space="preserve"> maintain an awareness of the needs and views of students. The opinions of students are sought, heard, and considered in major decisions affecting virtually every facet of the </w:t>
      </w:r>
      <w:r w:rsidR="001118C0" w:rsidRPr="00337A28">
        <w:t>u</w:t>
      </w:r>
      <w:r w:rsidRPr="00337A28">
        <w:t>niversity.</w:t>
      </w:r>
    </w:p>
    <w:p w14:paraId="59A13542" w14:textId="39B86203" w:rsidR="002E187D" w:rsidRPr="00337A28" w:rsidRDefault="00131592" w:rsidP="00337A28">
      <w:pPr>
        <w:pStyle w:val="Heading2"/>
      </w:pPr>
      <w:bookmarkStart w:id="112" w:name="_Toc181104986"/>
      <w:r>
        <w:t xml:space="preserve">Center for </w:t>
      </w:r>
      <w:r w:rsidR="00A07693" w:rsidRPr="00337A28">
        <w:t>Student Engagement</w:t>
      </w:r>
      <w:bookmarkEnd w:id="112"/>
    </w:p>
    <w:p w14:paraId="3C622222" w14:textId="3AE9EF95" w:rsidR="00E71100" w:rsidRPr="00E71100" w:rsidRDefault="00337A28" w:rsidP="00FC68CA">
      <w:pPr>
        <w:pStyle w:val="Subtitle3"/>
        <w:ind w:left="0"/>
        <w:rPr>
          <w:rStyle w:val="SubtitleChar"/>
          <w:rFonts w:eastAsia="Times New Roman"/>
          <w:b w:val="0"/>
          <w:smallCaps w:val="0"/>
          <w:spacing w:val="0"/>
        </w:rPr>
      </w:pPr>
      <w:r w:rsidRPr="00337A28">
        <w:rPr>
          <w:rStyle w:val="SubtitleChar"/>
        </w:rPr>
        <w:t>Location</w:t>
      </w:r>
      <w:r w:rsidR="00A07693" w:rsidRPr="00337A28">
        <w:rPr>
          <w:rStyle w:val="SubtitleChar"/>
        </w:rPr>
        <w:t>:</w:t>
      </w:r>
      <w:r w:rsidR="00A07693">
        <w:rPr>
          <w:spacing w:val="-3"/>
        </w:rPr>
        <w:t xml:space="preserve"> </w:t>
      </w:r>
      <w:r w:rsidR="00A07693">
        <w:t>Guillot</w:t>
      </w:r>
      <w:r w:rsidR="00A07693">
        <w:rPr>
          <w:spacing w:val="-4"/>
        </w:rPr>
        <w:t xml:space="preserve"> </w:t>
      </w:r>
      <w:r w:rsidR="00A07693">
        <w:t>University</w:t>
      </w:r>
      <w:r w:rsidR="00A07693">
        <w:rPr>
          <w:spacing w:val="-2"/>
        </w:rPr>
        <w:t xml:space="preserve"> </w:t>
      </w:r>
      <w:r w:rsidR="00A07693">
        <w:t>Center,</w:t>
      </w:r>
      <w:r w:rsidR="00A07693">
        <w:rPr>
          <w:spacing w:val="-3"/>
        </w:rPr>
        <w:t xml:space="preserve"> </w:t>
      </w:r>
      <w:r>
        <w:t>1</w:t>
      </w:r>
      <w:r w:rsidR="00A07693">
        <w:t>st</w:t>
      </w:r>
      <w:r w:rsidR="00A07693">
        <w:rPr>
          <w:spacing w:val="-4"/>
        </w:rPr>
        <w:t xml:space="preserve"> </w:t>
      </w:r>
      <w:r>
        <w:t>F</w:t>
      </w:r>
      <w:r w:rsidR="00A07693">
        <w:t>loor,</w:t>
      </w:r>
      <w:r w:rsidR="00A07693">
        <w:rPr>
          <w:spacing w:val="-2"/>
        </w:rPr>
        <w:t xml:space="preserve"> </w:t>
      </w:r>
      <w:r w:rsidR="00A07693">
        <w:t>Suite</w:t>
      </w:r>
      <w:r w:rsidR="00A07693">
        <w:rPr>
          <w:spacing w:val="-4"/>
        </w:rPr>
        <w:t xml:space="preserve"> </w:t>
      </w:r>
      <w:r w:rsidR="00A07693">
        <w:t>163</w:t>
      </w:r>
      <w:r w:rsidR="00E71100" w:rsidRPr="00337A28">
        <w:rPr>
          <w:rStyle w:val="SubtitleChar"/>
        </w:rPr>
        <w:t xml:space="preserve"> •</w:t>
      </w:r>
      <w:r w:rsidR="00E71100">
        <w:rPr>
          <w:rStyle w:val="SubtitleChar"/>
        </w:rPr>
        <w:t xml:space="preserve"> </w:t>
      </w:r>
      <w:r w:rsidRPr="00337A28">
        <w:rPr>
          <w:rStyle w:val="SubtitleChar"/>
        </w:rPr>
        <w:t>Phone</w:t>
      </w:r>
      <w:r w:rsidR="00A07693" w:rsidRPr="00337A28">
        <w:rPr>
          <w:rStyle w:val="SubtitleChar"/>
        </w:rPr>
        <w:t>:</w:t>
      </w:r>
      <w:r w:rsidR="00A07693">
        <w:rPr>
          <w:spacing w:val="-3"/>
        </w:rPr>
        <w:t xml:space="preserve"> </w:t>
      </w:r>
      <w:r w:rsidR="00A07693">
        <w:t>256.765.4248</w:t>
      </w:r>
    </w:p>
    <w:p w14:paraId="699C5708" w14:textId="38089F4E" w:rsidR="002E187D" w:rsidRPr="00E71100" w:rsidRDefault="00337A28" w:rsidP="00FC68CA">
      <w:pPr>
        <w:pStyle w:val="Subtitle3"/>
        <w:ind w:left="0"/>
        <w:rPr>
          <w:color w:val="0000FF" w:themeColor="hyperlink"/>
          <w:u w:val="single"/>
        </w:rPr>
      </w:pPr>
      <w:r w:rsidRPr="00337A28">
        <w:rPr>
          <w:rStyle w:val="SubtitleChar"/>
        </w:rPr>
        <w:t xml:space="preserve">Email: </w:t>
      </w:r>
      <w:hyperlink r:id="rId56" w:history="1">
        <w:r w:rsidRPr="00337A28">
          <w:rPr>
            <w:rStyle w:val="Hyperlink"/>
          </w:rPr>
          <w:t>studentengagement@una.edu</w:t>
        </w:r>
      </w:hyperlink>
      <w:r w:rsidR="00E71100" w:rsidRPr="00337A28">
        <w:rPr>
          <w:rStyle w:val="SubtitleChar"/>
        </w:rPr>
        <w:t xml:space="preserve"> • </w:t>
      </w:r>
      <w:r w:rsidRPr="00337A28">
        <w:rPr>
          <w:rStyle w:val="SubtitleChar"/>
        </w:rPr>
        <w:t>Website</w:t>
      </w:r>
      <w:r w:rsidR="00A07693" w:rsidRPr="00337A28">
        <w:rPr>
          <w:rStyle w:val="SubtitleChar"/>
        </w:rPr>
        <w:t>:</w:t>
      </w:r>
      <w:r w:rsidR="00A07693">
        <w:rPr>
          <w:rFonts w:ascii="Arial Rounded MT Bold" w:hAnsi="Arial Rounded MT Bold"/>
          <w:color w:val="494D4F"/>
          <w:spacing w:val="-1"/>
        </w:rPr>
        <w:t xml:space="preserve"> </w:t>
      </w:r>
      <w:hyperlink r:id="rId57" w:history="1">
        <w:r w:rsidR="00A07693" w:rsidRPr="00337A28">
          <w:rPr>
            <w:rStyle w:val="Hyperlink"/>
          </w:rPr>
          <w:t>una.edu/students</w:t>
        </w:r>
      </w:hyperlink>
    </w:p>
    <w:p w14:paraId="137C071E" w14:textId="50BD86AF" w:rsidR="00AD1487" w:rsidRPr="00337A28" w:rsidRDefault="001118C0" w:rsidP="00FC68CA">
      <w:pPr>
        <w:pStyle w:val="BodyText"/>
        <w:ind w:left="0"/>
      </w:pPr>
      <w:r w:rsidRPr="00337A28">
        <w:t xml:space="preserve">The </w:t>
      </w:r>
      <w:r w:rsidR="00131592">
        <w:t xml:space="preserve">Center for </w:t>
      </w:r>
      <w:r w:rsidRPr="00337A28">
        <w:t xml:space="preserve">Student Engagement </w:t>
      </w:r>
      <w:r w:rsidR="00082AF6" w:rsidRPr="00082AF6">
        <w:t>houses the areas of Fraternity and Sorority Life, GUC Operations and Event Management</w:t>
      </w:r>
      <w:r w:rsidR="00082AF6">
        <w:t>,</w:t>
      </w:r>
      <w:r w:rsidR="00082AF6" w:rsidRPr="00082AF6">
        <w:t xml:space="preserve"> and Student Activities and Leadership Development</w:t>
      </w:r>
      <w:r w:rsidR="00082AF6">
        <w:t xml:space="preserve">. The Center </w:t>
      </w:r>
      <w:r w:rsidRPr="00337A28">
        <w:t xml:space="preserve">supports a wide variety of student-led programs designed to provide opportunities for students to become involved on campus. This includes opportunities for students to serve in leadership roles where they may obtain a variety of transferable skills such as conflict management, teamwork, personal responsibility, sharpened communication, and more. These programs should facilitate personal growth, increase self-awareness, and enhance the perceived value of their experience at UNA. </w:t>
      </w:r>
      <w:r w:rsidR="00131592">
        <w:t xml:space="preserve">Center for </w:t>
      </w:r>
      <w:r w:rsidRPr="00337A28">
        <w:t xml:space="preserve">Student Engagement programs include student organization registration and support, student government, student events and activities (University Program Council, Student Allocation Funding, Homecoming, Miss UNA Program, Step Sing, Mane Month), community service and outreach, and other development opportunities. The purpose of </w:t>
      </w:r>
      <w:r w:rsidR="00131592">
        <w:lastRenderedPageBreak/>
        <w:t xml:space="preserve">the Center for </w:t>
      </w:r>
      <w:r w:rsidRPr="00337A28">
        <w:t>Student Engagement is to develop leaders and inspire success by supporting co-curricular student experiences.</w:t>
      </w:r>
    </w:p>
    <w:p w14:paraId="64C635AC" w14:textId="1FA76E58" w:rsidR="002E187D" w:rsidRDefault="00A07693" w:rsidP="005A5951">
      <w:pPr>
        <w:pStyle w:val="Heading4"/>
      </w:pPr>
      <w:bookmarkStart w:id="113" w:name="_Toc180657558"/>
      <w:bookmarkStart w:id="114" w:name="_Toc181104987"/>
      <w:r>
        <w:t>Mane Month</w:t>
      </w:r>
      <w:bookmarkEnd w:id="113"/>
      <w:bookmarkEnd w:id="114"/>
    </w:p>
    <w:p w14:paraId="2305F81B" w14:textId="51390B3D" w:rsidR="002E187D" w:rsidRPr="000B25BB" w:rsidRDefault="00A07693" w:rsidP="009D0062">
      <w:pPr>
        <w:pStyle w:val="BodyText"/>
        <w:rPr>
          <w:rStyle w:val="Hyperlink"/>
        </w:rPr>
      </w:pPr>
      <w:r>
        <w:t xml:space="preserve">Student Engagement collaborates with </w:t>
      </w:r>
      <w:r w:rsidR="000C0EFE" w:rsidRPr="000C0EFE">
        <w:t xml:space="preserve">offices and departments across campus </w:t>
      </w:r>
      <w:r>
        <w:t xml:space="preserve">to create a master calendar of </w:t>
      </w:r>
      <w:r w:rsidR="001F78F5">
        <w:t xml:space="preserve">events and </w:t>
      </w:r>
      <w:r>
        <w:t>activities for the</w:t>
      </w:r>
      <w:r>
        <w:rPr>
          <w:spacing w:val="1"/>
        </w:rPr>
        <w:t xml:space="preserve"> </w:t>
      </w:r>
      <w:r w:rsidR="001F78F5">
        <w:t xml:space="preserve">first full month </w:t>
      </w:r>
      <w:r>
        <w:t xml:space="preserve">of the fall semester known as Mane Month. Almost every day is packed with </w:t>
      </w:r>
      <w:r w:rsidR="001F78F5">
        <w:t>multiple opportunities</w:t>
      </w:r>
      <w:r w:rsidR="00FC68CA">
        <w:rPr>
          <w:spacing w:val="-47"/>
        </w:rPr>
        <w:t xml:space="preserve"> </w:t>
      </w:r>
      <w:r>
        <w:t>to get</w:t>
      </w:r>
      <w:r>
        <w:rPr>
          <w:spacing w:val="-1"/>
        </w:rPr>
        <w:t xml:space="preserve"> </w:t>
      </w:r>
      <w:r>
        <w:t>students</w:t>
      </w:r>
      <w:r>
        <w:rPr>
          <w:spacing w:val="-1"/>
        </w:rPr>
        <w:t xml:space="preserve"> </w:t>
      </w:r>
      <w:r>
        <w:t>involved on</w:t>
      </w:r>
      <w:r>
        <w:rPr>
          <w:spacing w:val="-2"/>
        </w:rPr>
        <w:t xml:space="preserve"> </w:t>
      </w:r>
      <w:r>
        <w:t>campus.</w:t>
      </w:r>
      <w:r>
        <w:rPr>
          <w:spacing w:val="1"/>
        </w:rPr>
        <w:t xml:space="preserve"> </w:t>
      </w:r>
      <w:r>
        <w:t xml:space="preserve">For information visit </w:t>
      </w:r>
      <w:hyperlink r:id="rId58" w:history="1">
        <w:r w:rsidRPr="000B25BB">
          <w:rPr>
            <w:rStyle w:val="Hyperlink"/>
          </w:rPr>
          <w:t>una.edu/</w:t>
        </w:r>
        <w:proofErr w:type="spellStart"/>
        <w:r w:rsidRPr="000B25BB">
          <w:rPr>
            <w:rStyle w:val="Hyperlink"/>
          </w:rPr>
          <w:t>manemonth</w:t>
        </w:r>
        <w:proofErr w:type="spellEnd"/>
      </w:hyperlink>
      <w:r w:rsidR="000B25BB" w:rsidRPr="00337A28">
        <w:t>.</w:t>
      </w:r>
    </w:p>
    <w:p w14:paraId="5C577CCD" w14:textId="544A5665" w:rsidR="002E187D" w:rsidRPr="005A5951" w:rsidRDefault="00A07693" w:rsidP="005A5951">
      <w:pPr>
        <w:pStyle w:val="Heading4"/>
      </w:pPr>
      <w:bookmarkStart w:id="115" w:name="_Toc180657559"/>
      <w:bookmarkStart w:id="116" w:name="_Toc181104988"/>
      <w:r w:rsidRPr="005A5951">
        <w:t>University Program Council</w:t>
      </w:r>
      <w:bookmarkEnd w:id="115"/>
      <w:bookmarkEnd w:id="116"/>
    </w:p>
    <w:p w14:paraId="235BB7DD" w14:textId="74944EB0" w:rsidR="001F78F5" w:rsidRPr="005A5951" w:rsidRDefault="001F78F5" w:rsidP="009D0062">
      <w:pPr>
        <w:pStyle w:val="BodyText"/>
      </w:pPr>
      <w:r w:rsidRPr="005A5951">
        <w:t>The mission of the University Program Council (UPC) is to provide student-led programming that supports a vibrant campus experience, values traditions, and creates opportunities for all student populations at UNA. The council consists of 1</w:t>
      </w:r>
      <w:r w:rsidR="00131592">
        <w:t>0</w:t>
      </w:r>
      <w:r w:rsidRPr="005A5951">
        <w:t xml:space="preserve"> paid student workers that are passionate about their campus and providing their peers with a great UNA experience through programs and events. UPC programs include events such as Bingo Bango, silent discos, tailgates, Homecoming activities, Step Sing, Spring Concert, cultural and service events, and more. The </w:t>
      </w:r>
      <w:r w:rsidR="00131592">
        <w:t>Center for</w:t>
      </w:r>
      <w:r w:rsidRPr="005A5951">
        <w:t xml:space="preserve"> Student Engagement provides supervision and administrative support to the University Program Council. Information about UPC events and how to join UPC may be found at </w:t>
      </w:r>
      <w:hyperlink r:id="rId59" w:history="1">
        <w:r w:rsidRPr="00257452">
          <w:rPr>
            <w:rStyle w:val="Hyperlink"/>
          </w:rPr>
          <w:t>una.edu/</w:t>
        </w:r>
        <w:proofErr w:type="spellStart"/>
        <w:r w:rsidRPr="00257452">
          <w:rPr>
            <w:rStyle w:val="Hyperlink"/>
          </w:rPr>
          <w:t>upc</w:t>
        </w:r>
        <w:proofErr w:type="spellEnd"/>
      </w:hyperlink>
      <w:r w:rsidRPr="005A5951">
        <w:t xml:space="preserve"> and through Campus Groups.</w:t>
      </w:r>
    </w:p>
    <w:p w14:paraId="4E1FF667" w14:textId="132D401A" w:rsidR="00636222" w:rsidRPr="005A5951" w:rsidRDefault="00636222" w:rsidP="005A5951">
      <w:pPr>
        <w:pStyle w:val="Heading4"/>
      </w:pPr>
      <w:bookmarkStart w:id="117" w:name="_Toc180657560"/>
      <w:bookmarkStart w:id="118" w:name="_Toc181104989"/>
      <w:r w:rsidRPr="005A5951">
        <w:t>Student Allocation Funding</w:t>
      </w:r>
      <w:bookmarkEnd w:id="117"/>
      <w:bookmarkEnd w:id="118"/>
    </w:p>
    <w:p w14:paraId="3B3CA84E" w14:textId="527CC1DA" w:rsidR="00636222" w:rsidRPr="005A5951" w:rsidRDefault="007F79E6" w:rsidP="009D0062">
      <w:pPr>
        <w:pStyle w:val="BodyText"/>
      </w:pPr>
      <w:r>
        <w:t>Registered s</w:t>
      </w:r>
      <w:r w:rsidR="00636222" w:rsidRPr="005A5951">
        <w:t xml:space="preserve">tudent organization leaders also </w:t>
      </w:r>
      <w:proofErr w:type="gramStart"/>
      <w:r w:rsidR="00636222" w:rsidRPr="005A5951">
        <w:t>have the opportunity to</w:t>
      </w:r>
      <w:proofErr w:type="gramEnd"/>
      <w:r w:rsidR="00636222" w:rsidRPr="005A5951">
        <w:t xml:space="preserve"> plan events for campus. They may apply for Student Allocation funding each semester to cover the costs of events, so long as they are open to all students and the organization is in good standing with Student Engagement. The Student Allocation Budget Oversight Committee consists of members of Student Government Association and faculty and is advised and supported administratively by </w:t>
      </w:r>
      <w:r w:rsidR="0099165A" w:rsidRPr="00082AF6">
        <w:t>Student Activities and Leadership Development</w:t>
      </w:r>
      <w:r w:rsidR="0099165A" w:rsidRPr="005A5951">
        <w:t xml:space="preserve"> </w:t>
      </w:r>
      <w:r w:rsidR="00636222" w:rsidRPr="005A5951">
        <w:t xml:space="preserve">staff. </w:t>
      </w:r>
      <w:r w:rsidR="00905F1D">
        <w:t>M</w:t>
      </w:r>
      <w:r w:rsidR="00636222" w:rsidRPr="005A5951">
        <w:t xml:space="preserve">ore information about student allocation funding is located </w:t>
      </w:r>
      <w:hyperlink r:id="rId60" w:history="1">
        <w:r w:rsidR="00905F1D">
          <w:rPr>
            <w:rStyle w:val="Hyperlink"/>
          </w:rPr>
          <w:t>here</w:t>
        </w:r>
      </w:hyperlink>
      <w:r w:rsidR="00636222" w:rsidRPr="005A5951">
        <w:t>.</w:t>
      </w:r>
    </w:p>
    <w:p w14:paraId="3C07642A" w14:textId="6691831B" w:rsidR="00235313" w:rsidRPr="005A5951" w:rsidRDefault="00BD490A" w:rsidP="005A5951">
      <w:pPr>
        <w:pStyle w:val="Heading4"/>
      </w:pPr>
      <w:bookmarkStart w:id="119" w:name="_Toc180657561"/>
      <w:bookmarkStart w:id="120" w:name="_Toc181104990"/>
      <w:r>
        <w:t xml:space="preserve">Registered </w:t>
      </w:r>
      <w:r w:rsidR="00A07693" w:rsidRPr="005A5951">
        <w:t>Student Organizations</w:t>
      </w:r>
      <w:r>
        <w:t xml:space="preserve"> (RSOs)</w:t>
      </w:r>
      <w:bookmarkEnd w:id="119"/>
      <w:bookmarkEnd w:id="120"/>
    </w:p>
    <w:p w14:paraId="029A72BB" w14:textId="549406B8" w:rsidR="002E187D" w:rsidRPr="005A5951" w:rsidRDefault="00A07693" w:rsidP="009D0062">
      <w:pPr>
        <w:pStyle w:val="BodyText"/>
      </w:pPr>
      <w:r w:rsidRPr="005A5951">
        <w:t xml:space="preserve">Student </w:t>
      </w:r>
      <w:r w:rsidR="00BD490A">
        <w:t>o</w:t>
      </w:r>
      <w:r w:rsidRPr="005A5951">
        <w:t xml:space="preserve">rganizations play an important role at the University of North Alabama. </w:t>
      </w:r>
      <w:r w:rsidR="00BD490A">
        <w:t>Registered</w:t>
      </w:r>
      <w:r w:rsidRPr="005A5951">
        <w:t xml:space="preserve"> Student Organizations provide unique learning experiences outside of the classroom and create opportunities for students’ personal and professional development. UNA also recognizes the positive impact that student organizations can have on recruitment and retention of students.</w:t>
      </w:r>
    </w:p>
    <w:p w14:paraId="25CAEDCD" w14:textId="08B9100C" w:rsidR="000378F3" w:rsidRPr="005A5951" w:rsidRDefault="000378F3" w:rsidP="009D0062">
      <w:pPr>
        <w:pStyle w:val="BodyText"/>
      </w:pPr>
      <w:r w:rsidRPr="005A5951">
        <w:t xml:space="preserve">All student organizations must register with the </w:t>
      </w:r>
      <w:r w:rsidR="00BD490A">
        <w:t xml:space="preserve">Center for </w:t>
      </w:r>
      <w:r w:rsidRPr="005A5951">
        <w:t xml:space="preserve">Student Engagement through Campus Groups </w:t>
      </w:r>
      <w:proofErr w:type="gramStart"/>
      <w:r w:rsidRPr="005A5951">
        <w:t>in order to</w:t>
      </w:r>
      <w:proofErr w:type="gramEnd"/>
      <w:r w:rsidRPr="005A5951">
        <w:t xml:space="preserve"> be recognized on campus, have access to student allocation funding, and utilize other campus resources. The registration protocol enables the university to maintain communication with student leaders, promote organizations and their activities to other students, and to provide several specialized services for student organizations.</w:t>
      </w:r>
    </w:p>
    <w:p w14:paraId="020D9C94" w14:textId="40AC25E3" w:rsidR="00D84240" w:rsidRPr="005A5951" w:rsidRDefault="003E38D9" w:rsidP="009D0062">
      <w:pPr>
        <w:pStyle w:val="BodyText"/>
      </w:pPr>
      <w:r w:rsidRPr="005A5951">
        <w:t xml:space="preserve">Any university student </w:t>
      </w:r>
      <w:r w:rsidR="00BD490A">
        <w:t>organization</w:t>
      </w:r>
      <w:r w:rsidRPr="005A5951">
        <w:t xml:space="preserve"> that is recognized by the university is subject to the policies and procedures as outlined in the </w:t>
      </w:r>
      <w:r w:rsidR="00BD490A">
        <w:t>UNA S</w:t>
      </w:r>
      <w:r w:rsidRPr="005A5951">
        <w:t xml:space="preserve">tudent </w:t>
      </w:r>
      <w:r w:rsidR="00BD490A">
        <w:t>H</w:t>
      </w:r>
      <w:r w:rsidRPr="005A5951">
        <w:t xml:space="preserve">andbook and in the </w:t>
      </w:r>
      <w:r w:rsidR="00BD490A">
        <w:t xml:space="preserve">Registered </w:t>
      </w:r>
      <w:r w:rsidRPr="005A5951">
        <w:t>Student Organization</w:t>
      </w:r>
      <w:r w:rsidR="00BD490A">
        <w:t xml:space="preserve"> (RSO)</w:t>
      </w:r>
      <w:r w:rsidRPr="005A5951">
        <w:t xml:space="preserve"> Handbook. This handbook </w:t>
      </w:r>
      <w:r w:rsidR="00BD490A">
        <w:t>may</w:t>
      </w:r>
      <w:r w:rsidRPr="005A5951">
        <w:t xml:space="preserve"> be found </w:t>
      </w:r>
      <w:hyperlink r:id="rId61" w:history="1">
        <w:r w:rsidR="00BD490A" w:rsidRPr="00BD490A">
          <w:rPr>
            <w:rStyle w:val="Hyperlink"/>
          </w:rPr>
          <w:t>here</w:t>
        </w:r>
      </w:hyperlink>
      <w:r w:rsidRPr="005A5951">
        <w:t>.</w:t>
      </w:r>
      <w:bookmarkStart w:id="121" w:name="Fraternities_and_Sororities"/>
      <w:bookmarkEnd w:id="121"/>
    </w:p>
    <w:p w14:paraId="2A35DB26" w14:textId="36088844" w:rsidR="002E187D" w:rsidRPr="005A5951" w:rsidRDefault="00A07693" w:rsidP="005A5951">
      <w:pPr>
        <w:pStyle w:val="Heading4"/>
      </w:pPr>
      <w:bookmarkStart w:id="122" w:name="Fraternity_and_Sorority_Life"/>
      <w:bookmarkStart w:id="123" w:name="_bookmark35"/>
      <w:bookmarkStart w:id="124" w:name="_Toc180657562"/>
      <w:bookmarkStart w:id="125" w:name="_Toc181104991"/>
      <w:bookmarkEnd w:id="122"/>
      <w:bookmarkEnd w:id="123"/>
      <w:r w:rsidRPr="005A5951">
        <w:lastRenderedPageBreak/>
        <w:t>Community Service</w:t>
      </w:r>
      <w:bookmarkStart w:id="126" w:name="_Hlk166751183"/>
      <w:bookmarkEnd w:id="124"/>
      <w:bookmarkEnd w:id="125"/>
    </w:p>
    <w:p w14:paraId="6F25110D" w14:textId="35F587CA" w:rsidR="003655F1" w:rsidRPr="005A5951" w:rsidRDefault="00A07693" w:rsidP="009D0062">
      <w:pPr>
        <w:pStyle w:val="BodyText"/>
      </w:pPr>
      <w:r w:rsidRPr="005A5951">
        <w:t xml:space="preserve">Large-scale community service projects such as the National </w:t>
      </w:r>
      <w:r w:rsidR="00493CAC" w:rsidRPr="005A5951">
        <w:t>Volunteer Week</w:t>
      </w:r>
      <w:r w:rsidRPr="005A5951">
        <w:t xml:space="preserve"> and </w:t>
      </w:r>
      <w:r w:rsidR="00A22288">
        <w:t>Lions Lend a Hand</w:t>
      </w:r>
      <w:r w:rsidRPr="005A5951">
        <w:t xml:space="preserve"> provide opportunities for students across campus to participate in serving the local community together. These events allow students to jump-start each semester by volunteering and building relationships with others.</w:t>
      </w:r>
    </w:p>
    <w:p w14:paraId="75885791" w14:textId="0CE41ED8" w:rsidR="002E187D" w:rsidRPr="005A5951" w:rsidRDefault="00A07693" w:rsidP="009D0062">
      <w:pPr>
        <w:pStyle w:val="BodyText"/>
      </w:pPr>
      <w:r w:rsidRPr="005A5951">
        <w:t xml:space="preserve">Aside from organized events and programs, there are always opportunities for students to connect with community organizations for volunteer purposes on their own time. </w:t>
      </w:r>
      <w:r w:rsidR="00561B51">
        <w:t xml:space="preserve">The Center for </w:t>
      </w:r>
      <w:r w:rsidRPr="005A5951">
        <w:t>Student Engagement focuses on connecting students with meaningful and intentional service experiences and opportunities.</w:t>
      </w:r>
    </w:p>
    <w:p w14:paraId="0278CA0B" w14:textId="77777777" w:rsidR="00FD69FB" w:rsidRPr="005A5951" w:rsidRDefault="00FD69FB" w:rsidP="00FD69FB">
      <w:pPr>
        <w:pStyle w:val="Heading2"/>
      </w:pPr>
      <w:bookmarkStart w:id="127" w:name="_Toc181104992"/>
      <w:bookmarkEnd w:id="126"/>
      <w:r w:rsidRPr="005A5951">
        <w:t>Fraternity and Sorority Life</w:t>
      </w:r>
      <w:bookmarkEnd w:id="127"/>
    </w:p>
    <w:p w14:paraId="6EEBCA88" w14:textId="77777777" w:rsidR="00FD69FB" w:rsidRDefault="00FD69FB" w:rsidP="00FD69FB">
      <w:pPr>
        <w:pStyle w:val="Subtitle3"/>
        <w:ind w:left="0"/>
        <w:rPr>
          <w:w w:val="80"/>
        </w:rPr>
      </w:pPr>
      <w:r w:rsidRPr="002B0BE6">
        <w:rPr>
          <w:rStyle w:val="SubtitleChar"/>
        </w:rPr>
        <w:t>Location</w:t>
      </w:r>
      <w:r>
        <w:rPr>
          <w:spacing w:val="-1"/>
          <w:w w:val="80"/>
        </w:rPr>
        <w:t>:</w:t>
      </w:r>
      <w:r>
        <w:rPr>
          <w:spacing w:val="2"/>
          <w:w w:val="80"/>
        </w:rPr>
        <w:t xml:space="preserve"> </w:t>
      </w:r>
      <w:r w:rsidRPr="002B0BE6">
        <w:t>Guillot University Center, Student Engagement Center, Suite 163</w:t>
      </w:r>
    </w:p>
    <w:p w14:paraId="66C5A8A2" w14:textId="77777777" w:rsidR="00FD69FB" w:rsidRPr="002B0BE6" w:rsidRDefault="00FD69FB" w:rsidP="00FD69FB">
      <w:pPr>
        <w:pStyle w:val="Subtitle3"/>
        <w:ind w:left="0"/>
        <w:rPr>
          <w:w w:val="80"/>
        </w:rPr>
      </w:pPr>
      <w:r w:rsidRPr="002B0BE6">
        <w:rPr>
          <w:rStyle w:val="SubtitleChar"/>
        </w:rPr>
        <w:t>Phone:</w:t>
      </w:r>
      <w:r>
        <w:rPr>
          <w:w w:val="95"/>
        </w:rPr>
        <w:t xml:space="preserve"> </w:t>
      </w:r>
      <w:r w:rsidRPr="002B0BE6">
        <w:t>256.765.4248</w:t>
      </w:r>
      <w:r w:rsidRPr="002B0BE6">
        <w:rPr>
          <w:rStyle w:val="SubtitleChar"/>
        </w:rPr>
        <w:t xml:space="preserve"> • Website: </w:t>
      </w:r>
      <w:hyperlink r:id="rId62">
        <w:r w:rsidRPr="002B0BE6">
          <w:rPr>
            <w:rStyle w:val="Hyperlink"/>
          </w:rPr>
          <w:t>una.edu/</w:t>
        </w:r>
        <w:proofErr w:type="spellStart"/>
        <w:r w:rsidRPr="002B0BE6">
          <w:rPr>
            <w:rStyle w:val="Hyperlink"/>
          </w:rPr>
          <w:t>fsl</w:t>
        </w:r>
        <w:proofErr w:type="spellEnd"/>
      </w:hyperlink>
    </w:p>
    <w:p w14:paraId="47E34EE7" w14:textId="77777777" w:rsidR="00FD69FB" w:rsidRPr="005A5951" w:rsidRDefault="00FD69FB" w:rsidP="00FD69FB">
      <w:pPr>
        <w:pStyle w:val="BodyText"/>
        <w:ind w:left="0"/>
      </w:pPr>
      <w:r w:rsidRPr="005A5951">
        <w:t>The University of North Alabama’s Fraternity and Sorority Life is dedicated to enhancing the undergraduate fraternity and sorority experience by fostering an inclusive community, providing academic, personal, social, service, and leadership opportunities, and promoting a strong values-based fraternity and sorority community.</w:t>
      </w:r>
    </w:p>
    <w:p w14:paraId="7656DE03" w14:textId="67100276" w:rsidR="00FD69FB" w:rsidRPr="005A5951" w:rsidRDefault="00FD69FB" w:rsidP="00FD69FB">
      <w:pPr>
        <w:pStyle w:val="BodyText"/>
        <w:ind w:left="0"/>
      </w:pPr>
      <w:r w:rsidRPr="005A5951">
        <w:t>There are four governing councils which consist of over twenty active organizations: College Panhellenic Council (CPH), Independent Greek Council (IGC), Interfraternity Council (IFC), and National Pan-Hellenic Council (NPHC).</w:t>
      </w:r>
    </w:p>
    <w:p w14:paraId="7D902115" w14:textId="77777777" w:rsidR="00FD69FB" w:rsidRPr="005A5951" w:rsidRDefault="00FD69FB" w:rsidP="00FD69FB">
      <w:pPr>
        <w:pStyle w:val="BodyText"/>
        <w:ind w:left="0"/>
      </w:pPr>
      <w:r w:rsidRPr="005A5951">
        <w:t xml:space="preserve">UNA defines a fraternity/sorority as an organization that exists to promote fraternal relationships and personal development; requirement for membership is subjective and is not limited to a specific field of study, class, year, </w:t>
      </w:r>
      <w:proofErr w:type="spellStart"/>
      <w:r w:rsidRPr="005A5951">
        <w:t>etc</w:t>
      </w:r>
      <w:proofErr w:type="spellEnd"/>
      <w:r w:rsidRPr="005A5951">
        <w:t xml:space="preserve">; and members are not typically permitted to hold membership in other identified fraternities/sororities at the University. Organizations that engage in new member education, ceremonies of initiation, ritual and/or other Fraternity and Sorority Life artifacts (e.g., </w:t>
      </w:r>
      <w:proofErr w:type="spellStart"/>
      <w:r w:rsidRPr="005A5951">
        <w:t>bigs</w:t>
      </w:r>
      <w:proofErr w:type="spellEnd"/>
      <w:r w:rsidRPr="005A5951">
        <w:t>/littles, wearing letters, etc.) will be considered a fraternity/sorority.</w:t>
      </w:r>
    </w:p>
    <w:p w14:paraId="1D52168C" w14:textId="12B3F50D" w:rsidR="00FD69FB" w:rsidRDefault="00FD69FB" w:rsidP="00FD69FB">
      <w:pPr>
        <w:pStyle w:val="BodyText"/>
        <w:ind w:left="0"/>
        <w:sectPr w:rsidR="00FD69FB" w:rsidSect="00FD69FB">
          <w:footerReference w:type="default" r:id="rId63"/>
          <w:pgSz w:w="12240" w:h="15840" w:code="1"/>
          <w:pgMar w:top="1440" w:right="1440" w:bottom="1440" w:left="1440" w:header="576" w:footer="576" w:gutter="0"/>
          <w:cols w:space="720"/>
        </w:sectPr>
      </w:pPr>
      <w:r w:rsidRPr="005A5951">
        <w:t xml:space="preserve">The University of North Alabama requires that all fraternities/sororities, as defined above, uphold the requirements of the Office of Fraternity and Sorority Life </w:t>
      </w:r>
      <w:proofErr w:type="gramStart"/>
      <w:r w:rsidRPr="005A5951">
        <w:t>in order to</w:t>
      </w:r>
      <w:proofErr w:type="gramEnd"/>
      <w:r w:rsidRPr="005A5951">
        <w:t xml:space="preserve"> maintain good standing. Most requirements and chapter status definitions can be found in the FSL Handbook at </w:t>
      </w:r>
      <w:hyperlink r:id="rId64" w:history="1">
        <w:r w:rsidR="009275E1">
          <w:rPr>
            <w:rStyle w:val="Hyperlink"/>
          </w:rPr>
          <w:t>una.edu/</w:t>
        </w:r>
        <w:proofErr w:type="spellStart"/>
        <w:r w:rsidR="009275E1">
          <w:rPr>
            <w:rStyle w:val="Hyperlink"/>
          </w:rPr>
          <w:t>fsl</w:t>
        </w:r>
        <w:proofErr w:type="spellEnd"/>
      </w:hyperlink>
      <w:r>
        <w:t xml:space="preserve">. </w:t>
      </w:r>
      <w:r w:rsidRPr="005A5951">
        <w:t>Fraternities and Sororities may be exempt from certain renewal and registration requirements when approved by the Office of Fraternity and Sorority Life.</w:t>
      </w:r>
    </w:p>
    <w:p w14:paraId="54834696" w14:textId="77FA8CA0" w:rsidR="00235313" w:rsidRPr="005A5951" w:rsidRDefault="00235313" w:rsidP="005A5951">
      <w:pPr>
        <w:pStyle w:val="Heading2"/>
      </w:pPr>
      <w:bookmarkStart w:id="128" w:name="_Toc181104993"/>
      <w:r w:rsidRPr="005A5951">
        <w:lastRenderedPageBreak/>
        <w:t>Student Government Association (SGA)</w:t>
      </w:r>
      <w:bookmarkEnd w:id="128"/>
    </w:p>
    <w:p w14:paraId="6D26E79F" w14:textId="77777777" w:rsidR="002B0BE6" w:rsidRDefault="005A5951" w:rsidP="00C37350">
      <w:pPr>
        <w:pStyle w:val="Subtitle3"/>
        <w:ind w:left="0"/>
      </w:pPr>
      <w:r w:rsidRPr="002B0BE6">
        <w:rPr>
          <w:rStyle w:val="SubtitleChar"/>
        </w:rPr>
        <w:t>Location</w:t>
      </w:r>
      <w:r w:rsidR="00235313" w:rsidRPr="002B0BE6">
        <w:rPr>
          <w:rStyle w:val="SubtitleChar"/>
        </w:rPr>
        <w:t>:</w:t>
      </w:r>
      <w:r w:rsidR="00235313">
        <w:rPr>
          <w:spacing w:val="-3"/>
        </w:rPr>
        <w:t xml:space="preserve"> </w:t>
      </w:r>
      <w:r w:rsidR="00235313">
        <w:t>Guillot</w:t>
      </w:r>
      <w:r w:rsidR="00235313">
        <w:rPr>
          <w:spacing w:val="-4"/>
        </w:rPr>
        <w:t xml:space="preserve"> </w:t>
      </w:r>
      <w:r w:rsidR="00235313">
        <w:t>University</w:t>
      </w:r>
      <w:r w:rsidR="00235313">
        <w:rPr>
          <w:spacing w:val="-3"/>
        </w:rPr>
        <w:t xml:space="preserve"> </w:t>
      </w:r>
      <w:r w:rsidR="00235313">
        <w:t>Center,</w:t>
      </w:r>
      <w:r w:rsidR="00235313">
        <w:rPr>
          <w:spacing w:val="-3"/>
        </w:rPr>
        <w:t xml:space="preserve"> </w:t>
      </w:r>
      <w:r w:rsidR="00235313">
        <w:t>Room</w:t>
      </w:r>
      <w:r w:rsidR="00235313">
        <w:rPr>
          <w:spacing w:val="-3"/>
        </w:rPr>
        <w:t xml:space="preserve"> </w:t>
      </w:r>
      <w:r w:rsidR="00235313">
        <w:t>163</w:t>
      </w:r>
      <w:r w:rsidR="00235313" w:rsidRPr="002B0BE6">
        <w:rPr>
          <w:rStyle w:val="SubtitleChar"/>
        </w:rPr>
        <w:t xml:space="preserve"> • </w:t>
      </w:r>
      <w:r w:rsidRPr="002B0BE6">
        <w:rPr>
          <w:rStyle w:val="SubtitleChar"/>
        </w:rPr>
        <w:t>Phone</w:t>
      </w:r>
      <w:r w:rsidR="00235313" w:rsidRPr="002B0BE6">
        <w:rPr>
          <w:rStyle w:val="SubtitleChar"/>
        </w:rPr>
        <w:t xml:space="preserve">: </w:t>
      </w:r>
      <w:r w:rsidR="00235313">
        <w:t>256.765.4248</w:t>
      </w:r>
      <w:r w:rsidR="00235313" w:rsidRPr="002B0BE6">
        <w:rPr>
          <w:rStyle w:val="SubtitleChar"/>
        </w:rPr>
        <w:t xml:space="preserve"> or</w:t>
      </w:r>
      <w:r w:rsidR="00235313">
        <w:rPr>
          <w:spacing w:val="-2"/>
        </w:rPr>
        <w:t xml:space="preserve"> </w:t>
      </w:r>
      <w:r w:rsidR="00235313">
        <w:t>256.765.420</w:t>
      </w:r>
      <w:r>
        <w:t>7</w:t>
      </w:r>
    </w:p>
    <w:p w14:paraId="4B37CF71" w14:textId="06B352CD" w:rsidR="00235313" w:rsidRDefault="005A5951" w:rsidP="00C37350">
      <w:pPr>
        <w:pStyle w:val="Subtitle3"/>
        <w:ind w:left="0"/>
      </w:pPr>
      <w:r w:rsidRPr="002B0BE6">
        <w:rPr>
          <w:rStyle w:val="SubtitleChar"/>
        </w:rPr>
        <w:t>Website</w:t>
      </w:r>
      <w:r w:rsidR="00235313" w:rsidRPr="002B0BE6">
        <w:rPr>
          <w:rStyle w:val="SubtitleChar"/>
        </w:rPr>
        <w:t>:</w:t>
      </w:r>
      <w:r w:rsidR="00235313">
        <w:rPr>
          <w:spacing w:val="-1"/>
        </w:rPr>
        <w:t xml:space="preserve"> </w:t>
      </w:r>
      <w:hyperlink r:id="rId65" w:history="1">
        <w:r w:rsidR="002B0BE6">
          <w:rPr>
            <w:rStyle w:val="Hyperlink"/>
          </w:rPr>
          <w:t>una.edu/</w:t>
        </w:r>
        <w:proofErr w:type="spellStart"/>
        <w:r w:rsidR="002B0BE6">
          <w:rPr>
            <w:rStyle w:val="Hyperlink"/>
          </w:rPr>
          <w:t>sga</w:t>
        </w:r>
        <w:proofErr w:type="spellEnd"/>
      </w:hyperlink>
    </w:p>
    <w:p w14:paraId="371E11EB" w14:textId="0BEE1456" w:rsidR="00235313" w:rsidRPr="005A5951" w:rsidRDefault="00235313" w:rsidP="005A5951">
      <w:pPr>
        <w:pStyle w:val="Heading4"/>
      </w:pPr>
      <w:bookmarkStart w:id="129" w:name="_Toc180657565"/>
      <w:bookmarkStart w:id="130" w:name="_Toc181104994"/>
      <w:r w:rsidRPr="005A5951">
        <w:t>Executive Branch</w:t>
      </w:r>
      <w:bookmarkEnd w:id="129"/>
      <w:bookmarkEnd w:id="130"/>
    </w:p>
    <w:p w14:paraId="17A2457B" w14:textId="77777777" w:rsidR="00235313" w:rsidRPr="005A5951" w:rsidRDefault="00235313" w:rsidP="009D0062">
      <w:pPr>
        <w:pStyle w:val="BodyText"/>
      </w:pPr>
      <w:r w:rsidRPr="005A5951">
        <w:t>The SGA executive branch oversees the operation of all branches of SGA including communication, goals, training, finances, and record keeping. The executive branch maintains office hours in the Student Government Association Chambers.</w:t>
      </w:r>
    </w:p>
    <w:p w14:paraId="475042BF" w14:textId="5CD386BF" w:rsidR="00235313" w:rsidRPr="005A5951" w:rsidRDefault="00235313" w:rsidP="005A5951">
      <w:pPr>
        <w:pStyle w:val="Heading4"/>
      </w:pPr>
      <w:bookmarkStart w:id="131" w:name="_Toc180657566"/>
      <w:bookmarkStart w:id="132" w:name="_Toc181104995"/>
      <w:r w:rsidRPr="005A5951">
        <w:t>Legislative Branch</w:t>
      </w:r>
      <w:bookmarkEnd w:id="131"/>
      <w:bookmarkEnd w:id="132"/>
    </w:p>
    <w:p w14:paraId="6D1D62AA" w14:textId="40EDFFA7" w:rsidR="00235313" w:rsidRPr="005A5951" w:rsidRDefault="00235313" w:rsidP="009D0062">
      <w:pPr>
        <w:pStyle w:val="BodyText"/>
      </w:pPr>
      <w:r w:rsidRPr="005A5951">
        <w:t>The Student Senate make</w:t>
      </w:r>
      <w:r w:rsidR="00D9506F">
        <w:t>s</w:t>
      </w:r>
      <w:r w:rsidRPr="005A5951">
        <w:t xml:space="preserve"> up the legislative branch of SGA. The purpose of the legislative branch is to discuss issues relevant to students, prepare legislation, and debate policy resolutions or initiatives related to the issues before casting a vote. Senate meetings occur every Thursday at 3:30 p.m. in the Student Government Association Chambers.</w:t>
      </w:r>
    </w:p>
    <w:p w14:paraId="1B5F0653" w14:textId="4BCADF22" w:rsidR="00235313" w:rsidRPr="005A5951" w:rsidRDefault="00235313" w:rsidP="005A5951">
      <w:pPr>
        <w:pStyle w:val="Heading4"/>
      </w:pPr>
      <w:bookmarkStart w:id="133" w:name="_Toc180657567"/>
      <w:bookmarkStart w:id="134" w:name="_Toc181104996"/>
      <w:r w:rsidRPr="005A5951">
        <w:t>Judicial Branch</w:t>
      </w:r>
      <w:bookmarkStart w:id="135" w:name="_Hlk166751212"/>
      <w:bookmarkEnd w:id="133"/>
      <w:bookmarkEnd w:id="134"/>
    </w:p>
    <w:p w14:paraId="7050612D" w14:textId="665970DD" w:rsidR="00D9506F" w:rsidRDefault="00235313" w:rsidP="00D9506F">
      <w:pPr>
        <w:pStyle w:val="BodyText"/>
      </w:pPr>
      <w:r w:rsidRPr="005A5951">
        <w:t xml:space="preserve">The student court makes up the judicial branch of SGA. It is available to settle conflicts within the student government </w:t>
      </w:r>
      <w:proofErr w:type="gramStart"/>
      <w:r w:rsidRPr="005A5951">
        <w:t>association, and</w:t>
      </w:r>
      <w:proofErr w:type="gramEnd"/>
      <w:r w:rsidRPr="005A5951">
        <w:t xml:space="preserve"> interprets the constitution and code of laws. The judicial branch meets as needed.</w:t>
      </w:r>
      <w:bookmarkStart w:id="136" w:name="_Hlk166751235"/>
      <w:bookmarkEnd w:id="135"/>
    </w:p>
    <w:p w14:paraId="56ACFDF2" w14:textId="0D3BBC2D" w:rsidR="00D9506F" w:rsidRPr="005A5951" w:rsidRDefault="00D9506F" w:rsidP="00D9506F">
      <w:pPr>
        <w:pStyle w:val="Heading4"/>
      </w:pPr>
      <w:bookmarkStart w:id="137" w:name="_Toc180657568"/>
      <w:bookmarkStart w:id="138" w:name="_Toc181104997"/>
      <w:r>
        <w:t>Freshman Forum</w:t>
      </w:r>
      <w:r w:rsidRPr="005A5951">
        <w:t xml:space="preserve"> Branch</w:t>
      </w:r>
      <w:bookmarkEnd w:id="137"/>
      <w:bookmarkEnd w:id="138"/>
    </w:p>
    <w:p w14:paraId="568B5E07" w14:textId="77777777" w:rsidR="00E05EBD" w:rsidRDefault="00390A7C" w:rsidP="00E05EBD">
      <w:pPr>
        <w:pStyle w:val="BodyText"/>
      </w:pPr>
      <w:r w:rsidRPr="00390A7C">
        <w:t>Freshman Forum is the voice of the Freshman class on campus. Forum members</w:t>
      </w:r>
      <w:r>
        <w:t xml:space="preserve"> </w:t>
      </w:r>
      <w:r w:rsidRPr="00390A7C">
        <w:t>plan initiatives for the freshman class and service projects on campus and in the Shoals communit</w:t>
      </w:r>
      <w:bookmarkStart w:id="139" w:name="_Hlk166751302"/>
      <w:bookmarkEnd w:id="136"/>
      <w:r w:rsidR="00E05EBD">
        <w:t>y</w:t>
      </w:r>
    </w:p>
    <w:p w14:paraId="72F5F5EA" w14:textId="77777777" w:rsidR="00E05EBD" w:rsidRPr="00122A45" w:rsidRDefault="00E05EBD" w:rsidP="00E05EBD">
      <w:pPr>
        <w:pStyle w:val="Heading2"/>
      </w:pPr>
      <w:bookmarkStart w:id="140" w:name="_Toc181104998"/>
      <w:r w:rsidRPr="00122A45">
        <w:t>Lion’s Den Game Room</w:t>
      </w:r>
      <w:bookmarkEnd w:id="140"/>
    </w:p>
    <w:p w14:paraId="60E7F489" w14:textId="77777777" w:rsidR="00E05EBD" w:rsidRDefault="00E05EBD" w:rsidP="00E05EBD">
      <w:pPr>
        <w:pStyle w:val="Subtitle3"/>
        <w:ind w:left="0"/>
      </w:pPr>
      <w:r w:rsidRPr="00845FCF">
        <w:rPr>
          <w:rStyle w:val="SubtitleChar"/>
        </w:rPr>
        <w:t>Location:</w:t>
      </w:r>
      <w:r>
        <w:rPr>
          <w:spacing w:val="3"/>
          <w:w w:val="90"/>
        </w:rPr>
        <w:t xml:space="preserve"> </w:t>
      </w:r>
      <w:r w:rsidRPr="00845FCF">
        <w:t xml:space="preserve">GUC </w:t>
      </w:r>
      <w:r>
        <w:t>1</w:t>
      </w:r>
      <w:r w:rsidRPr="00F718CC">
        <w:rPr>
          <w:vertAlign w:val="superscript"/>
        </w:rPr>
        <w:t>st</w:t>
      </w:r>
      <w:r>
        <w:t xml:space="preserve"> Floor</w:t>
      </w:r>
    </w:p>
    <w:p w14:paraId="3D9D2694" w14:textId="77777777" w:rsidR="00E05EBD" w:rsidRDefault="00E05EBD" w:rsidP="00E05EBD">
      <w:pPr>
        <w:pStyle w:val="Subtitle3"/>
        <w:ind w:left="0"/>
      </w:pPr>
      <w:r w:rsidRPr="00122A45">
        <w:rPr>
          <w:rStyle w:val="SubtitleChar"/>
        </w:rPr>
        <w:t>Phone:</w:t>
      </w:r>
      <w:r>
        <w:rPr>
          <w:spacing w:val="-5"/>
        </w:rPr>
        <w:t xml:space="preserve"> </w:t>
      </w:r>
      <w:r>
        <w:t>256.765.4977</w:t>
      </w:r>
      <w:r w:rsidRPr="00122A45">
        <w:rPr>
          <w:rStyle w:val="SubtitleChar"/>
        </w:rPr>
        <w:t xml:space="preserve"> • Website: </w:t>
      </w:r>
      <w:hyperlink r:id="rId66" w:history="1">
        <w:r w:rsidRPr="00122A45">
          <w:rPr>
            <w:rStyle w:val="Hyperlink"/>
          </w:rPr>
          <w:t>una.edu/events/lions-den</w:t>
        </w:r>
      </w:hyperlink>
    </w:p>
    <w:p w14:paraId="49984332" w14:textId="08BDEFB3" w:rsidR="00E05EBD" w:rsidRPr="008C3756" w:rsidRDefault="00E05EBD" w:rsidP="008C3756">
      <w:pPr>
        <w:pStyle w:val="BodyText"/>
        <w:ind w:left="0"/>
      </w:pPr>
      <w:r>
        <w:t>The</w:t>
      </w:r>
      <w:r w:rsidRPr="00122A45">
        <w:t xml:space="preserve"> Lion’s Den Game Room provides a</w:t>
      </w:r>
      <w:r>
        <w:t xml:space="preserve"> </w:t>
      </w:r>
      <w:r w:rsidRPr="00122A45">
        <w:t xml:space="preserve">designated campus location for students to socialize, network and relax. Various games are available, including video games, board games, pool, and ping pong. A printer is also available. Please visit </w:t>
      </w:r>
      <w:hyperlink r:id="rId67" w:history="1">
        <w:r w:rsidRPr="00122A45">
          <w:rPr>
            <w:rStyle w:val="Hyperlink"/>
          </w:rPr>
          <w:t>una.edu/events/lions-den</w:t>
        </w:r>
      </w:hyperlink>
      <w:r w:rsidRPr="00122A45">
        <w:t xml:space="preserve"> for more information.</w:t>
      </w:r>
    </w:p>
    <w:p w14:paraId="74BB74F2" w14:textId="3BA3106E" w:rsidR="002E187D" w:rsidRPr="005A5951" w:rsidRDefault="00A07693" w:rsidP="008C3756">
      <w:pPr>
        <w:pStyle w:val="Heading2"/>
        <w:pageBreakBefore/>
      </w:pPr>
      <w:bookmarkStart w:id="141" w:name="_Toc181104999"/>
      <w:r w:rsidRPr="005A5951">
        <w:lastRenderedPageBreak/>
        <w:t>University Awards</w:t>
      </w:r>
      <w:bookmarkEnd w:id="141"/>
    </w:p>
    <w:p w14:paraId="56826FAF" w14:textId="556781F7" w:rsidR="002E187D" w:rsidRPr="005A5951" w:rsidRDefault="00A07693" w:rsidP="005A5951">
      <w:pPr>
        <w:pStyle w:val="Heading4"/>
      </w:pPr>
      <w:bookmarkStart w:id="142" w:name="Keller_Key"/>
      <w:bookmarkStart w:id="143" w:name="_Toc180657571"/>
      <w:bookmarkStart w:id="144" w:name="_Toc181105000"/>
      <w:bookmarkEnd w:id="142"/>
      <w:r w:rsidRPr="005A5951">
        <w:t>Keller Key</w:t>
      </w:r>
      <w:bookmarkEnd w:id="143"/>
      <w:bookmarkEnd w:id="144"/>
    </w:p>
    <w:p w14:paraId="65036B82" w14:textId="77777777" w:rsidR="00512255" w:rsidRPr="005A5951" w:rsidRDefault="00A07693" w:rsidP="009D0062">
      <w:pPr>
        <w:pStyle w:val="BodyText"/>
      </w:pPr>
      <w:r w:rsidRPr="005A5951">
        <w:t xml:space="preserve">The Keller Key award was established as a memorial to the late President James Albert and Mrs. </w:t>
      </w:r>
      <w:proofErr w:type="spellStart"/>
      <w:r w:rsidRPr="005A5951">
        <w:t>Mariglen</w:t>
      </w:r>
      <w:proofErr w:type="spellEnd"/>
      <w:r w:rsidRPr="005A5951">
        <w:t xml:space="preserve"> Keller. A Keller Key is presented at each commencement to the honor graduate(s) who, on the basis of having earned all credits for the bachelor’s degree at this university, has made the </w:t>
      </w:r>
      <w:proofErr w:type="gramStart"/>
      <w:r w:rsidRPr="005A5951">
        <w:t>highest grade</w:t>
      </w:r>
      <w:proofErr w:type="gramEnd"/>
      <w:r w:rsidRPr="005A5951">
        <w:t xml:space="preserve"> point average. The recipient(s) of the Keller Key will be identified by the Registrar’s Office in accordance with established guidelines. For this purpose, all academic work ever attempted at UNA will be included in the calculation of the GPA. A student may receive the award only once even though more than one degree may be earned.</w:t>
      </w:r>
    </w:p>
    <w:p w14:paraId="4F403963" w14:textId="770BFD0C" w:rsidR="002E187D" w:rsidRPr="00E17F46" w:rsidRDefault="00A07693" w:rsidP="00E17F46">
      <w:pPr>
        <w:pStyle w:val="Heading4"/>
      </w:pPr>
      <w:bookmarkStart w:id="145" w:name="Turris_Fidelis_Award"/>
      <w:bookmarkStart w:id="146" w:name="_bookmark37"/>
      <w:bookmarkStart w:id="147" w:name="_Toc180657572"/>
      <w:bookmarkStart w:id="148" w:name="_Toc181105001"/>
      <w:bookmarkEnd w:id="145"/>
      <w:bookmarkEnd w:id="146"/>
      <w:proofErr w:type="spellStart"/>
      <w:r w:rsidRPr="00E17F46">
        <w:t>Turris</w:t>
      </w:r>
      <w:proofErr w:type="spellEnd"/>
      <w:r w:rsidRPr="00E17F46">
        <w:t xml:space="preserve"> Fidelis Award</w:t>
      </w:r>
      <w:bookmarkEnd w:id="147"/>
      <w:bookmarkEnd w:id="148"/>
    </w:p>
    <w:p w14:paraId="09CB3517" w14:textId="6E00BBC2" w:rsidR="00F75C78" w:rsidRPr="00F75C78" w:rsidRDefault="00F75C78" w:rsidP="00F75C78">
      <w:pPr>
        <w:pStyle w:val="BodyText"/>
      </w:pPr>
      <w:r w:rsidRPr="00F75C78">
        <w:t xml:space="preserve">The </w:t>
      </w:r>
      <w:proofErr w:type="spellStart"/>
      <w:r w:rsidRPr="00F75C78">
        <w:t>Turris</w:t>
      </w:r>
      <w:proofErr w:type="spellEnd"/>
      <w:r w:rsidRPr="00F75C78">
        <w:t xml:space="preserve"> Fidelis Key</w:t>
      </w:r>
      <w:r w:rsidR="0000474B">
        <w:t>—</w:t>
      </w:r>
      <w:r w:rsidRPr="00F75C78">
        <w:t xml:space="preserve">awarded </w:t>
      </w:r>
      <w:proofErr w:type="gramStart"/>
      <w:r w:rsidRPr="00F75C78">
        <w:t>on the basis of</w:t>
      </w:r>
      <w:proofErr w:type="gramEnd"/>
      <w:r w:rsidRPr="00F75C78">
        <w:t xml:space="preserve"> outstanding service to the university, as well</w:t>
      </w:r>
      <w:r>
        <w:t xml:space="preserve"> as superior scholastic achievement</w:t>
      </w:r>
      <w:r w:rsidR="0000474B">
        <w:t>—</w:t>
      </w:r>
      <w:r>
        <w:t>may be awarded to no more than two graduating seniors at the fall and</w:t>
      </w:r>
      <w:r w:rsidRPr="00CA637F">
        <w:t xml:space="preserve"> </w:t>
      </w:r>
      <w:r w:rsidRPr="00F75C78">
        <w:t xml:space="preserve">spring commencement ceremonies. The </w:t>
      </w:r>
      <w:proofErr w:type="spellStart"/>
      <w:r w:rsidRPr="00F75C78">
        <w:t>Turris</w:t>
      </w:r>
      <w:proofErr w:type="spellEnd"/>
      <w:r w:rsidRPr="00F75C78">
        <w:t xml:space="preserve"> Fidelis Key is the highest honor that can </w:t>
      </w:r>
      <w:r>
        <w:t xml:space="preserve">be conferred upon a </w:t>
      </w:r>
      <w:r w:rsidRPr="00F75C78">
        <w:t xml:space="preserve">graduating senior. A joint committee of faculty and students selects </w:t>
      </w:r>
      <w:r>
        <w:t xml:space="preserve">recipients. Summer graduates are considered </w:t>
      </w:r>
      <w:r w:rsidRPr="00F75C78">
        <w:t>candidates for the award during the subsequent fall</w:t>
      </w:r>
      <w:r>
        <w:t xml:space="preserve"> commencement ceremony</w:t>
      </w:r>
      <w:r w:rsidRPr="00CA637F">
        <w:t>.</w:t>
      </w:r>
    </w:p>
    <w:p w14:paraId="21ED62C7" w14:textId="1C031D96" w:rsidR="002E187D" w:rsidRPr="00CA637F" w:rsidRDefault="00A07693" w:rsidP="00CA637F">
      <w:pPr>
        <w:pStyle w:val="Heading4"/>
      </w:pPr>
      <w:bookmarkStart w:id="149" w:name="Distinguished_Academic_Achievement_Award"/>
      <w:bookmarkStart w:id="150" w:name="_bookmark38"/>
      <w:bookmarkStart w:id="151" w:name="_Toc180657573"/>
      <w:bookmarkStart w:id="152" w:name="_Toc181105002"/>
      <w:bookmarkEnd w:id="149"/>
      <w:bookmarkEnd w:id="150"/>
      <w:r w:rsidRPr="00CA637F">
        <w:t>Distinguished Academic Achievement Award</w:t>
      </w:r>
      <w:bookmarkEnd w:id="151"/>
      <w:bookmarkEnd w:id="152"/>
    </w:p>
    <w:p w14:paraId="2AF3331A" w14:textId="77777777" w:rsidR="002E187D" w:rsidRPr="00CA637F" w:rsidRDefault="00A07693" w:rsidP="009D0062">
      <w:pPr>
        <w:pStyle w:val="BodyText"/>
      </w:pPr>
      <w:r w:rsidRPr="00CA637F">
        <w:t xml:space="preserve">The Distinguished Academic Achievement Award is presented to the UNA graduate with the </w:t>
      </w:r>
      <w:r w:rsidR="00D617B9" w:rsidRPr="00CA637F">
        <w:t>highest-grade</w:t>
      </w:r>
      <w:r w:rsidRPr="00CA637F">
        <w:t xml:space="preserve"> point average who has completed at least 32 semester hours at UNA and is not eligible for the Keller Key Award. The grade point average is based on all work attempted. This award is presented annually at the University Awards Gala.</w:t>
      </w:r>
    </w:p>
    <w:p w14:paraId="4EFC38DF" w14:textId="79D044C6" w:rsidR="002E187D" w:rsidRDefault="00A07693" w:rsidP="00CA637F">
      <w:pPr>
        <w:pStyle w:val="Heading4"/>
      </w:pPr>
      <w:bookmarkStart w:id="153" w:name="Hall_of_Fame"/>
      <w:bookmarkStart w:id="154" w:name="_bookmark39"/>
      <w:bookmarkStart w:id="155" w:name="_Toc180657574"/>
      <w:bookmarkStart w:id="156" w:name="_Toc181105003"/>
      <w:bookmarkEnd w:id="153"/>
      <w:bookmarkEnd w:id="154"/>
      <w:r>
        <w:t>Hall</w:t>
      </w:r>
      <w:r>
        <w:rPr>
          <w:spacing w:val="-2"/>
        </w:rPr>
        <w:t xml:space="preserve"> </w:t>
      </w:r>
      <w:r>
        <w:t>of</w:t>
      </w:r>
      <w:r>
        <w:rPr>
          <w:spacing w:val="-2"/>
        </w:rPr>
        <w:t xml:space="preserve"> </w:t>
      </w:r>
      <w:r>
        <w:t>Fame</w:t>
      </w:r>
      <w:bookmarkEnd w:id="155"/>
      <w:bookmarkEnd w:id="156"/>
    </w:p>
    <w:p w14:paraId="503389AF" w14:textId="47C69837" w:rsidR="00D11921" w:rsidRPr="00CA637F" w:rsidRDefault="00A07693" w:rsidP="00B86F30">
      <w:pPr>
        <w:pStyle w:val="BodyText"/>
      </w:pPr>
      <w:r w:rsidRPr="00CA637F">
        <w:t xml:space="preserve">The Hall of Fame recognition at UNA is awarded annually to no more than four senior students who have demonstrated leadership in campus activities and outstanding service to the </w:t>
      </w:r>
      <w:proofErr w:type="gramStart"/>
      <w:r w:rsidRPr="00CA637F">
        <w:t>University, and</w:t>
      </w:r>
      <w:proofErr w:type="gramEnd"/>
      <w:r w:rsidRPr="00CA637F">
        <w:t xml:space="preserve"> have maintained a minimum 2.75 GPA. This recognition is sponsored by the Student Government Association.</w:t>
      </w:r>
    </w:p>
    <w:p w14:paraId="03D28EBC" w14:textId="1D997272" w:rsidR="002E187D" w:rsidRPr="00CA637F" w:rsidRDefault="00A07693" w:rsidP="00CA637F">
      <w:pPr>
        <w:pStyle w:val="Heading4"/>
      </w:pPr>
      <w:bookmarkStart w:id="157" w:name="Undergraduate_Service_Awards"/>
      <w:bookmarkStart w:id="158" w:name="_bookmark40"/>
      <w:bookmarkStart w:id="159" w:name="_Toc180657575"/>
      <w:bookmarkStart w:id="160" w:name="_Toc181105004"/>
      <w:bookmarkEnd w:id="157"/>
      <w:bookmarkEnd w:id="158"/>
      <w:r w:rsidRPr="00CA637F">
        <w:t>Undergraduate Service Awards</w:t>
      </w:r>
      <w:bookmarkEnd w:id="159"/>
      <w:bookmarkEnd w:id="160"/>
    </w:p>
    <w:p w14:paraId="67389BBD" w14:textId="675F16F1" w:rsidR="008C3756" w:rsidRPr="00CA637F" w:rsidRDefault="00A07693" w:rsidP="008C3756">
      <w:pPr>
        <w:pStyle w:val="BodyText"/>
      </w:pPr>
      <w:r w:rsidRPr="00CA637F">
        <w:t>The Student Government Association recognizes no more than four students of freshman, sophomore, junior, or non-graduating senior standing who have maintained excellence in scholarship with at least a 2.5 GPA and have made outstanding contributions to the University through campus activities.</w:t>
      </w:r>
    </w:p>
    <w:p w14:paraId="6FA3DA55" w14:textId="7D1A23FE" w:rsidR="002E187D" w:rsidRPr="00CA637F" w:rsidRDefault="00A07693" w:rsidP="008C3756">
      <w:pPr>
        <w:pStyle w:val="Heading4"/>
        <w:pageBreakBefore/>
      </w:pPr>
      <w:bookmarkStart w:id="161" w:name="University_Man_and_Woman"/>
      <w:bookmarkStart w:id="162" w:name="_bookmark41"/>
      <w:bookmarkStart w:id="163" w:name="_Toc180657576"/>
      <w:bookmarkStart w:id="164" w:name="_Toc181105005"/>
      <w:bookmarkEnd w:id="161"/>
      <w:bookmarkEnd w:id="162"/>
      <w:r w:rsidRPr="00CA637F">
        <w:lastRenderedPageBreak/>
        <w:t>University Man and Woman</w:t>
      </w:r>
      <w:bookmarkEnd w:id="163"/>
      <w:bookmarkEnd w:id="164"/>
    </w:p>
    <w:p w14:paraId="7BFBD9B9" w14:textId="77777777" w:rsidR="002E187D" w:rsidRPr="00CA637F" w:rsidRDefault="00A07693" w:rsidP="009D0062">
      <w:pPr>
        <w:pStyle w:val="BodyText"/>
      </w:pPr>
      <w:r w:rsidRPr="00CA637F">
        <w:t>The Student Government Association recognizes one senior male and one senior female who have maintained academic excellence with a minimum GPA of 3.0 and have made outstanding contributions to the University through non-academic functions.</w:t>
      </w:r>
    </w:p>
    <w:p w14:paraId="07DC8F50" w14:textId="1E9586E1" w:rsidR="002E187D" w:rsidRPr="00CA637F" w:rsidRDefault="00A07693" w:rsidP="00CA637F">
      <w:pPr>
        <w:pStyle w:val="Heading4"/>
      </w:pPr>
      <w:bookmarkStart w:id="165" w:name="ROTC_Awards"/>
      <w:bookmarkStart w:id="166" w:name="_bookmark42"/>
      <w:bookmarkStart w:id="167" w:name="_Toc180657577"/>
      <w:bookmarkStart w:id="168" w:name="_Toc181105006"/>
      <w:bookmarkEnd w:id="165"/>
      <w:bookmarkEnd w:id="166"/>
      <w:r w:rsidRPr="00CA637F">
        <w:t>ROTC Awards</w:t>
      </w:r>
      <w:bookmarkEnd w:id="167"/>
      <w:bookmarkEnd w:id="168"/>
    </w:p>
    <w:p w14:paraId="3372A257" w14:textId="77777777" w:rsidR="002E187D" w:rsidRPr="00CA637F" w:rsidRDefault="00A07693" w:rsidP="009D0062">
      <w:pPr>
        <w:pStyle w:val="BodyText"/>
      </w:pPr>
      <w:r w:rsidRPr="00CA637F">
        <w:t>The Department of Military Science makes numerous awards to outstanding military science students. Among these are the Outstanding Basic Cadet and Outstanding MS III and MS IV awards, and the Department of Army Superior Cadet Award. The staff, in cooperation with the Second US Army ROTC Region, also selects Distinguished Military Graduates to be commissioned Second Lieutenants in the Regular Army.</w:t>
      </w:r>
    </w:p>
    <w:p w14:paraId="4FCAB8E0" w14:textId="00684877" w:rsidR="002E187D" w:rsidRPr="00CA637F" w:rsidRDefault="00A07693" w:rsidP="00CA637F">
      <w:pPr>
        <w:pStyle w:val="Heading4"/>
      </w:pPr>
      <w:bookmarkStart w:id="169" w:name="Willingham_Award"/>
      <w:bookmarkStart w:id="170" w:name="_bookmark43"/>
      <w:bookmarkStart w:id="171" w:name="_Toc180657578"/>
      <w:bookmarkStart w:id="172" w:name="_Toc181105007"/>
      <w:bookmarkEnd w:id="169"/>
      <w:bookmarkEnd w:id="170"/>
      <w:r w:rsidRPr="00CA637F">
        <w:t>Willingham Award</w:t>
      </w:r>
      <w:bookmarkEnd w:id="171"/>
      <w:bookmarkEnd w:id="172"/>
    </w:p>
    <w:p w14:paraId="2F2337FA" w14:textId="77777777" w:rsidR="002E187D" w:rsidRPr="00CA637F" w:rsidRDefault="00A07693" w:rsidP="009D0062">
      <w:pPr>
        <w:pStyle w:val="BodyText"/>
      </w:pPr>
      <w:r w:rsidRPr="00CA637F">
        <w:t>The Henry J. Willingham Award is conferred upon one teacher candidate majoring in early childhood or elementary education and one teacher candidate majoring in secondary education for exemplifying the professional spirit and personal qualifications required for leadership in the teaching profession and for high academic achievement in the institution’s program of teacher education. The presentation is made at the annual University Awards Gala during the spring semester. This award is in memory of the late Dr. Henry J. Willingham, who served as president of the college from 1913 to 1938.</w:t>
      </w:r>
    </w:p>
    <w:p w14:paraId="75273A0C" w14:textId="1C1BF0A5" w:rsidR="002E187D" w:rsidRPr="00CA637F" w:rsidRDefault="00A07693" w:rsidP="00CA637F">
      <w:pPr>
        <w:pStyle w:val="Heading4"/>
      </w:pPr>
      <w:bookmarkStart w:id="173" w:name="Phi_Kappa_Phi_Awards"/>
      <w:bookmarkStart w:id="174" w:name="_bookmark44"/>
      <w:bookmarkStart w:id="175" w:name="_Toc180657579"/>
      <w:bookmarkStart w:id="176" w:name="_Toc181105008"/>
      <w:bookmarkEnd w:id="173"/>
      <w:bookmarkEnd w:id="174"/>
      <w:r w:rsidRPr="00CA637F">
        <w:t>Phi Kappa Phi Awards</w:t>
      </w:r>
      <w:bookmarkEnd w:id="175"/>
      <w:bookmarkEnd w:id="176"/>
    </w:p>
    <w:p w14:paraId="7CEAE274" w14:textId="77777777" w:rsidR="002E187D" w:rsidRPr="00CA637F" w:rsidRDefault="00A07693" w:rsidP="009D0062">
      <w:pPr>
        <w:pStyle w:val="BodyText"/>
      </w:pPr>
      <w:r w:rsidRPr="00CA637F">
        <w:t>The Honor Society of Phi Kappa Phi invites juniors, seniors, and graduate students into its membership once a year with an April initiation ceremony. To be eligible for membership, Juniors must have completed at least 24 semester hours at UNA, have completed at least 72 hours overall, and rank in the upper 7.5% of their class.</w:t>
      </w:r>
    </w:p>
    <w:p w14:paraId="59FE8555" w14:textId="77777777" w:rsidR="002E187D" w:rsidRPr="00CA637F" w:rsidRDefault="00A07693" w:rsidP="009D0062">
      <w:pPr>
        <w:pStyle w:val="BodyText"/>
      </w:pPr>
      <w:r w:rsidRPr="00CA637F">
        <w:t>Seniors must have completed 24 semester hours at UNA, at least 96 semester hours overall, and rank in the upper 10% of their class. Graduate students must have completed 18 hours of graduate work at UNA and rank in the upper 10% of their class.</w:t>
      </w:r>
    </w:p>
    <w:p w14:paraId="144DFE33" w14:textId="77777777" w:rsidR="002E187D" w:rsidRPr="00CA637F" w:rsidRDefault="00A07693" w:rsidP="009D0062">
      <w:pPr>
        <w:pStyle w:val="BodyText"/>
      </w:pPr>
      <w:r w:rsidRPr="00CA637F">
        <w:t>Phi Kappa Phi also sponsors a competition and awards two sophomore book scholarships, sponsors a “Student Scholars Forum,” and accepts research papers for judging in the following categories: undergraduate individual research, undergraduate collaborative research, graduate individual research, and graduate collaborative research.</w:t>
      </w:r>
    </w:p>
    <w:p w14:paraId="7FDE6B8A" w14:textId="191CD2F5" w:rsidR="002E187D" w:rsidRPr="00CA637F" w:rsidRDefault="00A07693" w:rsidP="008C3756">
      <w:pPr>
        <w:pStyle w:val="Heading4"/>
        <w:pageBreakBefore/>
      </w:pPr>
      <w:bookmarkStart w:id="177" w:name="University_of_North_Alabama_Lion’s_Cup"/>
      <w:bookmarkStart w:id="178" w:name="_bookmark45"/>
      <w:bookmarkStart w:id="179" w:name="_Toc180657580"/>
      <w:bookmarkStart w:id="180" w:name="_Toc181105009"/>
      <w:bookmarkEnd w:id="177"/>
      <w:bookmarkEnd w:id="178"/>
      <w:r w:rsidRPr="00CA637F">
        <w:lastRenderedPageBreak/>
        <w:t>University of North Alabama Lion’s Cup</w:t>
      </w:r>
      <w:bookmarkEnd w:id="179"/>
      <w:bookmarkEnd w:id="180"/>
    </w:p>
    <w:p w14:paraId="12D07F07" w14:textId="433CA330" w:rsidR="002E187D" w:rsidRPr="00CA637F" w:rsidRDefault="00A07693" w:rsidP="009D0062">
      <w:pPr>
        <w:pStyle w:val="BodyText"/>
      </w:pPr>
      <w:r w:rsidRPr="00CA637F">
        <w:t xml:space="preserve">The Lion’s Cup was created in 2003 to recognize one outstanding student organization. It remains in the Student Engagement Center until it is presented to the president of the selected organization each spring at the University Awards Gala. To be considered the organization’s goals and achievements must strengthen the campus community and should include collaborating with other organizations, participating in university-sponsored </w:t>
      </w:r>
      <w:proofErr w:type="gramStart"/>
      <w:r w:rsidRPr="00CA637F">
        <w:t>trainings</w:t>
      </w:r>
      <w:proofErr w:type="gramEnd"/>
      <w:r w:rsidRPr="00CA637F">
        <w:t xml:space="preserve">, and promoting university-sponsored initiatives. A committee selected by the Director of </w:t>
      </w:r>
      <w:r w:rsidR="00890AFB" w:rsidRPr="00082AF6">
        <w:t>Student Activities and Leadership Development</w:t>
      </w:r>
      <w:r w:rsidR="00890AFB" w:rsidRPr="00CA637F">
        <w:t xml:space="preserve"> </w:t>
      </w:r>
      <w:r w:rsidRPr="00CA637F">
        <w:t>evaluates the organizations that apply.</w:t>
      </w:r>
    </w:p>
    <w:p w14:paraId="63A5E69D" w14:textId="5F2E7F3A" w:rsidR="002E187D" w:rsidRPr="00CA637F" w:rsidRDefault="00A07693" w:rsidP="009D0062">
      <w:pPr>
        <w:pStyle w:val="BodyText"/>
      </w:pPr>
      <w:r w:rsidRPr="00CA637F">
        <w:t>The organization’s projects and achievements during the year should promote the following values</w:t>
      </w:r>
      <w:r w:rsidR="00CA637F">
        <w:t>:</w:t>
      </w:r>
    </w:p>
    <w:p w14:paraId="6D7F0B1D" w14:textId="4A18B732" w:rsidR="00CA637F" w:rsidRPr="00B935EA" w:rsidRDefault="00A07693" w:rsidP="009D0062">
      <w:pPr>
        <w:pStyle w:val="ListParagraph"/>
      </w:pPr>
      <w:r w:rsidRPr="00B935EA">
        <w:t xml:space="preserve">Promoting an inclusive campus </w:t>
      </w:r>
      <w:proofErr w:type="gramStart"/>
      <w:r w:rsidRPr="00B935EA">
        <w:t>environment</w:t>
      </w:r>
      <w:r w:rsidR="00CA637F" w:rsidRPr="00B935EA">
        <w:t>;</w:t>
      </w:r>
      <w:proofErr w:type="gramEnd"/>
    </w:p>
    <w:p w14:paraId="6E8D0247" w14:textId="3138D1CE" w:rsidR="002E187D" w:rsidRPr="00B935EA" w:rsidRDefault="00A07693" w:rsidP="009D0062">
      <w:pPr>
        <w:pStyle w:val="ListParagraph"/>
      </w:pPr>
      <w:r w:rsidRPr="00B935EA">
        <w:t xml:space="preserve">Preserving campus </w:t>
      </w:r>
      <w:proofErr w:type="gramStart"/>
      <w:r w:rsidRPr="00B935EA">
        <w:t>history</w:t>
      </w:r>
      <w:r w:rsidR="00CA637F" w:rsidRPr="00B935EA">
        <w:t>;</w:t>
      </w:r>
      <w:proofErr w:type="gramEnd"/>
    </w:p>
    <w:p w14:paraId="3BDD8512" w14:textId="77777777" w:rsidR="00A03161" w:rsidRDefault="00A07693" w:rsidP="009D0062">
      <w:pPr>
        <w:pStyle w:val="ListParagraph"/>
      </w:pPr>
      <w:r w:rsidRPr="00B935EA">
        <w:t xml:space="preserve">Listening to, learning from, and valuing </w:t>
      </w:r>
      <w:proofErr w:type="gramStart"/>
      <w:r w:rsidRPr="00B935EA">
        <w:t>others</w:t>
      </w:r>
      <w:r w:rsidR="00CA637F" w:rsidRPr="00B935EA">
        <w:t>;</w:t>
      </w:r>
      <w:proofErr w:type="gramEnd"/>
    </w:p>
    <w:p w14:paraId="329D578D" w14:textId="259763D4" w:rsidR="002E187D" w:rsidRPr="00CA637F" w:rsidRDefault="00A07693" w:rsidP="009D0062">
      <w:pPr>
        <w:pStyle w:val="ListParagraph"/>
      </w:pPr>
      <w:r w:rsidRPr="00B935EA">
        <w:t>A commitment to the excellence</w:t>
      </w:r>
      <w:r w:rsidR="00CA637F" w:rsidRPr="00B935EA">
        <w:t xml:space="preserve"> </w:t>
      </w:r>
      <w:r w:rsidRPr="00B935EA">
        <w:t>of all members</w:t>
      </w:r>
      <w:r w:rsidRPr="00CA637F">
        <w:t>.</w:t>
      </w:r>
    </w:p>
    <w:p w14:paraId="59349C81" w14:textId="3F89D23B" w:rsidR="002E187D" w:rsidRPr="00CA637F" w:rsidRDefault="00F353B5" w:rsidP="00CA637F">
      <w:pPr>
        <w:pStyle w:val="Heading4"/>
      </w:pPr>
      <w:bookmarkStart w:id="181" w:name="Outstanding_Volunteerism,_Individual"/>
      <w:bookmarkStart w:id="182" w:name="_bookmark46"/>
      <w:bookmarkStart w:id="183" w:name="_Toc180657581"/>
      <w:bookmarkStart w:id="184" w:name="_Toc181105010"/>
      <w:bookmarkEnd w:id="181"/>
      <w:bookmarkEnd w:id="182"/>
      <w:r>
        <w:t>Dr. Kimberly Greenway Outstanding Service Award</w:t>
      </w:r>
      <w:bookmarkEnd w:id="183"/>
      <w:bookmarkEnd w:id="184"/>
    </w:p>
    <w:p w14:paraId="5264EA5D" w14:textId="77777777" w:rsidR="002E187D" w:rsidRDefault="00A07693" w:rsidP="009D0062">
      <w:pPr>
        <w:pStyle w:val="BodyText"/>
      </w:pPr>
      <w:r w:rsidRPr="0099412B">
        <w:t>The Dr. Kimberly Greenway Outstanding Service Award recognizes a faculty or staff member who has made significant contributions to students. The award was renamed after Dr. Greenway in honor of how she empowered, encouraged, guided, and educated countless students to reach the full potential of their intellectual and personal growth. Individuals are nominated by student organizations and the winner is selected by a student committee.</w:t>
      </w:r>
    </w:p>
    <w:p w14:paraId="4696416E" w14:textId="3D1E7B08" w:rsidR="00F353B5" w:rsidRDefault="00F353B5" w:rsidP="00F353B5">
      <w:pPr>
        <w:pStyle w:val="Heading4"/>
      </w:pPr>
      <w:bookmarkStart w:id="185" w:name="_Toc180657582"/>
      <w:bookmarkStart w:id="186" w:name="_Toc181105011"/>
      <w:r w:rsidRPr="00CA637F">
        <w:t xml:space="preserve">Outstanding </w:t>
      </w:r>
      <w:r>
        <w:t>Service Award</w:t>
      </w:r>
      <w:r w:rsidRPr="00CA637F">
        <w:t>, Individual</w:t>
      </w:r>
      <w:bookmarkEnd w:id="185"/>
      <w:bookmarkEnd w:id="186"/>
    </w:p>
    <w:p w14:paraId="754BEF67" w14:textId="4DFFC13C" w:rsidR="00F353B5" w:rsidRPr="0099412B" w:rsidRDefault="00F353B5" w:rsidP="009D0062">
      <w:pPr>
        <w:pStyle w:val="BodyText"/>
      </w:pPr>
      <w:r w:rsidRPr="00F353B5">
        <w:t xml:space="preserve">The Outstanding </w:t>
      </w:r>
      <w:r>
        <w:t>Service</w:t>
      </w:r>
      <w:r w:rsidRPr="00F353B5">
        <w:t xml:space="preserve"> f</w:t>
      </w:r>
      <w:r>
        <w:t>or an</w:t>
      </w:r>
      <w:r w:rsidRPr="00F353B5">
        <w:t xml:space="preserve"> Individual Award is presented to a student who has contributed their time to bettering the UNA and surrounding communities. The recipient is selected not only for the number of volunteer hours they have completed but also for the quality of the service they have provided to the community. Individuals </w:t>
      </w:r>
      <w:r>
        <w:t>who</w:t>
      </w:r>
      <w:r w:rsidRPr="00F353B5">
        <w:t xml:space="preserve"> would like to be considered for the award may </w:t>
      </w:r>
      <w:proofErr w:type="gramStart"/>
      <w:r w:rsidRPr="00F353B5">
        <w:t>submit an application</w:t>
      </w:r>
      <w:proofErr w:type="gramEnd"/>
      <w:r w:rsidRPr="00F353B5">
        <w:t xml:space="preserve"> with thei</w:t>
      </w:r>
      <w:r>
        <w:t xml:space="preserve">r </w:t>
      </w:r>
      <w:r w:rsidRPr="00F353B5">
        <w:t>outlined volunteer efforts and photos or other documents supporting their volunteer work. The recipient is selected by a panel</w:t>
      </w:r>
      <w:r>
        <w:t xml:space="preserve"> of faculty and staff members.</w:t>
      </w:r>
    </w:p>
    <w:p w14:paraId="047FC20A" w14:textId="11CE4EFE" w:rsidR="002E187D" w:rsidRPr="00CA637F" w:rsidRDefault="00A07693" w:rsidP="00CA637F">
      <w:pPr>
        <w:pStyle w:val="Heading4"/>
      </w:pPr>
      <w:bookmarkStart w:id="187" w:name="Outstanding_Volunteerism,_Group/RSO"/>
      <w:bookmarkStart w:id="188" w:name="_bookmark47"/>
      <w:bookmarkStart w:id="189" w:name="_Toc180657583"/>
      <w:bookmarkStart w:id="190" w:name="_Toc181105012"/>
      <w:bookmarkEnd w:id="187"/>
      <w:bookmarkEnd w:id="188"/>
      <w:r w:rsidRPr="00CA637F">
        <w:t xml:space="preserve">Outstanding </w:t>
      </w:r>
      <w:r w:rsidR="00F353B5">
        <w:t>Service Award</w:t>
      </w:r>
      <w:r w:rsidRPr="00CA637F">
        <w:t>, Group/RSO</w:t>
      </w:r>
      <w:bookmarkEnd w:id="189"/>
      <w:bookmarkEnd w:id="190"/>
    </w:p>
    <w:p w14:paraId="55704ABA" w14:textId="050016D9" w:rsidR="008C3756" w:rsidRDefault="00A07693" w:rsidP="008C3756">
      <w:pPr>
        <w:pStyle w:val="BodyText"/>
      </w:pPr>
      <w:r w:rsidRPr="00CA637F">
        <w:t>The Outstanding Volunteerism Award for a Group/</w:t>
      </w:r>
      <w:r w:rsidR="00C51013">
        <w:t>Registered Student Organization (</w:t>
      </w:r>
      <w:r w:rsidRPr="00CA637F">
        <w:t>RSO</w:t>
      </w:r>
      <w:r w:rsidR="00C51013">
        <w:t>)</w:t>
      </w:r>
      <w:r w:rsidRPr="00CA637F">
        <w:t xml:space="preserve"> is presented to a student organization who has contributed their time to bettering the UNA and surrounding communities. The recipient is selected based on the quality of the service they have provided to</w:t>
      </w:r>
      <w:r w:rsidR="001F66C0" w:rsidRPr="00CA637F">
        <w:t xml:space="preserve"> </w:t>
      </w:r>
      <w:r w:rsidRPr="00CA637F">
        <w:t xml:space="preserve">the community. Groups/RSOs that would like to be considered for the award may </w:t>
      </w:r>
      <w:proofErr w:type="gramStart"/>
      <w:r w:rsidRPr="00CA637F">
        <w:t>submit an application</w:t>
      </w:r>
      <w:proofErr w:type="gramEnd"/>
      <w:r w:rsidRPr="00CA637F">
        <w:t xml:space="preserve"> with their outlined volunteer efforts and photos or other documents supporting their volunteer work. The recipient is selected by a </w:t>
      </w:r>
      <w:r w:rsidR="00F353B5" w:rsidRPr="00F353B5">
        <w:t>panel</w:t>
      </w:r>
      <w:r w:rsidR="00F353B5">
        <w:t xml:space="preserve"> of faculty and staff m</w:t>
      </w:r>
      <w:bookmarkStart w:id="191" w:name="Living_on_Campus"/>
      <w:bookmarkStart w:id="192" w:name="_bookmark48"/>
      <w:bookmarkEnd w:id="139"/>
      <w:bookmarkEnd w:id="191"/>
      <w:bookmarkEnd w:id="192"/>
      <w:r w:rsidR="008C3756">
        <w:t>embers.</w:t>
      </w:r>
    </w:p>
    <w:p w14:paraId="72791BC5" w14:textId="02CEDFE7" w:rsidR="002E187D" w:rsidRPr="00CA637F" w:rsidRDefault="00A07693" w:rsidP="008C3756">
      <w:pPr>
        <w:pStyle w:val="Heading1"/>
        <w:pageBreakBefore/>
      </w:pPr>
      <w:bookmarkStart w:id="193" w:name="_Toc181105013"/>
      <w:r w:rsidRPr="00CA637F">
        <w:lastRenderedPageBreak/>
        <w:t>Living on Campus</w:t>
      </w:r>
      <w:bookmarkEnd w:id="193"/>
    </w:p>
    <w:p w14:paraId="2B2B3D18" w14:textId="7B12BBE5" w:rsidR="002E187D" w:rsidRPr="00CA637F" w:rsidRDefault="00A07693" w:rsidP="00CA637F">
      <w:pPr>
        <w:pStyle w:val="Heading2"/>
      </w:pPr>
      <w:bookmarkStart w:id="194" w:name="Housing_&amp;_Residence_Life"/>
      <w:bookmarkStart w:id="195" w:name="OFFICE:_Rice_Hall,_Ground_Floor"/>
      <w:bookmarkStart w:id="196" w:name="_bookmark49"/>
      <w:bookmarkStart w:id="197" w:name="_Toc180657585"/>
      <w:bookmarkStart w:id="198" w:name="_Toc181105014"/>
      <w:bookmarkEnd w:id="194"/>
      <w:bookmarkEnd w:id="195"/>
      <w:bookmarkEnd w:id="196"/>
      <w:r w:rsidRPr="00CA637F">
        <w:t>Housing &amp; Residence Life</w:t>
      </w:r>
      <w:bookmarkEnd w:id="197"/>
      <w:bookmarkEnd w:id="198"/>
    </w:p>
    <w:p w14:paraId="34D3842E" w14:textId="7A96DAEA" w:rsidR="002E187D" w:rsidRDefault="00A03161" w:rsidP="00C37350">
      <w:pPr>
        <w:pStyle w:val="Subtitle3"/>
        <w:ind w:left="0"/>
      </w:pPr>
      <w:r w:rsidRPr="00A03161">
        <w:rPr>
          <w:rStyle w:val="SubtitleChar"/>
        </w:rPr>
        <w:t>Office</w:t>
      </w:r>
      <w:r w:rsidR="00A07693" w:rsidRPr="00A03161">
        <w:rPr>
          <w:rStyle w:val="SubtitleChar"/>
        </w:rPr>
        <w:t>:</w:t>
      </w:r>
      <w:r w:rsidR="00A07693">
        <w:rPr>
          <w:spacing w:val="-6"/>
        </w:rPr>
        <w:t xml:space="preserve"> </w:t>
      </w:r>
      <w:r w:rsidR="00A07693" w:rsidRPr="00D61E03">
        <w:t>Ri</w:t>
      </w:r>
      <w:r w:rsidR="00153578" w:rsidRPr="00D61E03">
        <w:t>vers</w:t>
      </w:r>
      <w:r w:rsidR="00A07693" w:rsidRPr="00D61E03">
        <w:t xml:space="preserve"> Hall, Ground Floor</w:t>
      </w:r>
    </w:p>
    <w:p w14:paraId="3182B6F9" w14:textId="2698227F" w:rsidR="002E187D" w:rsidRDefault="00A03161" w:rsidP="00C37350">
      <w:pPr>
        <w:pStyle w:val="Subtitle3"/>
        <w:ind w:left="0"/>
      </w:pPr>
      <w:r w:rsidRPr="00A03161">
        <w:rPr>
          <w:rStyle w:val="SubtitleChar"/>
        </w:rPr>
        <w:t>Phone</w:t>
      </w:r>
      <w:r w:rsidR="00A07693" w:rsidRPr="00A03161">
        <w:rPr>
          <w:rStyle w:val="SubtitleChar"/>
        </w:rPr>
        <w:t>:</w:t>
      </w:r>
      <w:r w:rsidR="00A07693">
        <w:rPr>
          <w:spacing w:val="7"/>
          <w:w w:val="90"/>
        </w:rPr>
        <w:t xml:space="preserve"> </w:t>
      </w:r>
      <w:r w:rsidR="00A07693" w:rsidRPr="00D61E03">
        <w:t>256.765.5558</w:t>
      </w:r>
      <w:r w:rsidR="00A07693" w:rsidRPr="00A03161">
        <w:rPr>
          <w:rStyle w:val="SubtitleChar"/>
        </w:rPr>
        <w:t xml:space="preserve"> • </w:t>
      </w:r>
      <w:r w:rsidRPr="00A03161">
        <w:rPr>
          <w:rStyle w:val="SubtitleChar"/>
        </w:rPr>
        <w:t>Fax</w:t>
      </w:r>
      <w:r w:rsidR="00A07693" w:rsidRPr="00A03161">
        <w:rPr>
          <w:rStyle w:val="SubtitleChar"/>
        </w:rPr>
        <w:t xml:space="preserve">: </w:t>
      </w:r>
      <w:r w:rsidR="00A07693" w:rsidRPr="00A03161">
        <w:t>256.765.5840</w:t>
      </w:r>
    </w:p>
    <w:p w14:paraId="7EB23543" w14:textId="4089C0EE" w:rsidR="002E187D" w:rsidRDefault="00A03161" w:rsidP="00CA637F">
      <w:pPr>
        <w:spacing w:line="220" w:lineRule="exact"/>
        <w:rPr>
          <w:rFonts w:ascii="Arial Rounded MT Bold" w:hAnsi="Arial Rounded MT Bold"/>
          <w:b/>
          <w:sz w:val="20"/>
        </w:rPr>
      </w:pPr>
      <w:r w:rsidRPr="00A03161">
        <w:rPr>
          <w:rStyle w:val="SubtitleChar"/>
        </w:rPr>
        <w:t xml:space="preserve">Email: </w:t>
      </w:r>
      <w:hyperlink r:id="rId68">
        <w:r w:rsidRPr="00A03161">
          <w:rPr>
            <w:rStyle w:val="Hyperlink"/>
          </w:rPr>
          <w:t>housing@una.edu</w:t>
        </w:r>
      </w:hyperlink>
      <w:r w:rsidRPr="00A03161">
        <w:rPr>
          <w:rStyle w:val="SubtitleChar"/>
        </w:rPr>
        <w:t xml:space="preserve"> • Website</w:t>
      </w:r>
      <w:r w:rsidR="00A07693" w:rsidRPr="00A03161">
        <w:rPr>
          <w:rStyle w:val="SubtitleChar"/>
        </w:rPr>
        <w:t xml:space="preserve">: </w:t>
      </w:r>
      <w:hyperlink r:id="rId69">
        <w:r w:rsidRPr="00A03161">
          <w:rPr>
            <w:rStyle w:val="Hyperlink"/>
          </w:rPr>
          <w:t>una.edu/housing</w:t>
        </w:r>
      </w:hyperlink>
    </w:p>
    <w:p w14:paraId="15B23E22" w14:textId="41D403D4" w:rsidR="002E187D" w:rsidRPr="00CA637F" w:rsidRDefault="00A07693" w:rsidP="00CA637F">
      <w:pPr>
        <w:pStyle w:val="Heading4"/>
      </w:pPr>
      <w:bookmarkStart w:id="199" w:name="_Toc180657586"/>
      <w:bookmarkStart w:id="200" w:name="_Toc181105015"/>
      <w:r w:rsidRPr="00CA637F">
        <w:t>Mission</w:t>
      </w:r>
      <w:bookmarkEnd w:id="199"/>
      <w:bookmarkEnd w:id="200"/>
    </w:p>
    <w:p w14:paraId="72065C51" w14:textId="77777777" w:rsidR="002E187D" w:rsidRPr="00CA637F" w:rsidRDefault="00A07693" w:rsidP="009D0062">
      <w:pPr>
        <w:pStyle w:val="BodyText"/>
      </w:pPr>
      <w:r w:rsidRPr="00CA637F">
        <w:t>The mission of Housing &amp; Residence Life is to provide inclusive communities that engage students in exceptional living and learning experiences within safe, affordable and well-maintained environments.</w:t>
      </w:r>
    </w:p>
    <w:p w14:paraId="79107194" w14:textId="7024054F" w:rsidR="002E187D" w:rsidRPr="00CA637F" w:rsidRDefault="00A07693" w:rsidP="00CA637F">
      <w:pPr>
        <w:pStyle w:val="Heading4"/>
      </w:pPr>
      <w:bookmarkStart w:id="201" w:name="_bookmark51"/>
      <w:bookmarkStart w:id="202" w:name="_TOC_250010"/>
      <w:bookmarkStart w:id="203" w:name="_Toc180657587"/>
      <w:bookmarkStart w:id="204" w:name="_Toc181105016"/>
      <w:bookmarkEnd w:id="201"/>
      <w:r w:rsidRPr="00CA637F">
        <w:t xml:space="preserve">Core </w:t>
      </w:r>
      <w:bookmarkEnd w:id="202"/>
      <w:r w:rsidRPr="00CA637F">
        <w:t>Values</w:t>
      </w:r>
      <w:bookmarkEnd w:id="203"/>
      <w:bookmarkEnd w:id="204"/>
    </w:p>
    <w:p w14:paraId="06E2392C" w14:textId="77777777" w:rsidR="002E187D" w:rsidRPr="00CA637F" w:rsidRDefault="00A07693" w:rsidP="009D0062">
      <w:pPr>
        <w:pStyle w:val="BodyText"/>
      </w:pPr>
      <w:r w:rsidRPr="00CA637F">
        <w:rPr>
          <w:b/>
          <w:sz w:val="22"/>
          <w:szCs w:val="22"/>
        </w:rPr>
        <w:t>P</w:t>
      </w:r>
      <w:r w:rsidRPr="00CA637F">
        <w:t>rofessional Excellence: We aspire to be exceptional in all that we do and characterize ourselves through actions that endow and add to the future of our university and our profession.</w:t>
      </w:r>
    </w:p>
    <w:p w14:paraId="2FB810F2" w14:textId="77777777" w:rsidR="002E187D" w:rsidRPr="00CA637F" w:rsidRDefault="00A07693" w:rsidP="009D0062">
      <w:pPr>
        <w:pStyle w:val="BodyText"/>
      </w:pPr>
      <w:r w:rsidRPr="00CA637F">
        <w:rPr>
          <w:b/>
          <w:sz w:val="22"/>
          <w:szCs w:val="22"/>
        </w:rPr>
        <w:t>R</w:t>
      </w:r>
      <w:r w:rsidRPr="00CA637F">
        <w:t>espect: We cultivate an environment that treats all students, staff, faculty, and visitors with acceptance, compassion and authenticity.</w:t>
      </w:r>
    </w:p>
    <w:p w14:paraId="436EE416" w14:textId="77777777" w:rsidR="002E187D" w:rsidRPr="00CA637F" w:rsidRDefault="00A07693" w:rsidP="009D0062">
      <w:pPr>
        <w:pStyle w:val="BodyText"/>
      </w:pPr>
      <w:r w:rsidRPr="00CA637F">
        <w:rPr>
          <w:b/>
          <w:sz w:val="22"/>
          <w:szCs w:val="22"/>
        </w:rPr>
        <w:t>I</w:t>
      </w:r>
      <w:r w:rsidRPr="00CA637F">
        <w:t>nquiry: We challenge ourselves and our students in the attainment, application and development of new knowledge that contributes to a culture of lifetime learning.</w:t>
      </w:r>
    </w:p>
    <w:p w14:paraId="10310779" w14:textId="77777777" w:rsidR="002E187D" w:rsidRPr="00CA637F" w:rsidRDefault="00A07693" w:rsidP="009D0062">
      <w:pPr>
        <w:pStyle w:val="BodyText"/>
      </w:pPr>
      <w:r w:rsidRPr="00CA637F">
        <w:rPr>
          <w:b/>
          <w:sz w:val="22"/>
          <w:szCs w:val="22"/>
        </w:rPr>
        <w:t>D</w:t>
      </w:r>
      <w:r w:rsidRPr="00CA637F">
        <w:t>iversity: We strive to promote diversity and the uniqueness of each individual and are committed to learning from each member of the university community.</w:t>
      </w:r>
    </w:p>
    <w:p w14:paraId="29B53E37" w14:textId="614B03DB" w:rsidR="002E187D" w:rsidRPr="00CA637F" w:rsidRDefault="00A07693" w:rsidP="009D0062">
      <w:pPr>
        <w:pStyle w:val="BodyText"/>
      </w:pPr>
      <w:r w:rsidRPr="00CA637F">
        <w:rPr>
          <w:b/>
          <w:sz w:val="22"/>
          <w:szCs w:val="22"/>
        </w:rPr>
        <w:t>E</w:t>
      </w:r>
      <w:r w:rsidRPr="00CA637F">
        <w:t>mpowerment: We encourage students to become informed and active members of the university community</w:t>
      </w:r>
      <w:r w:rsidR="00CA637F" w:rsidRPr="00CA637F">
        <w:t xml:space="preserve"> </w:t>
      </w:r>
      <w:r w:rsidRPr="00CA637F">
        <w:t>and to exercise personal responsibility for their decisions and actions while understanding their impact on others.</w:t>
      </w:r>
    </w:p>
    <w:bookmarkStart w:id="205" w:name="_bookmark52"/>
    <w:bookmarkStart w:id="206" w:name="_TOC_250009"/>
    <w:bookmarkEnd w:id="205"/>
    <w:p w14:paraId="292089AA" w14:textId="77777777" w:rsidR="002E187D" w:rsidRPr="00372EAB" w:rsidRDefault="00A07693" w:rsidP="00372EAB">
      <w:pPr>
        <w:pStyle w:val="Heading4"/>
      </w:pPr>
      <w:r w:rsidRPr="00372EAB">
        <w:fldChar w:fldCharType="begin"/>
      </w:r>
      <w:r w:rsidRPr="00372EAB">
        <w:instrText xml:space="preserve"> HYPERLINK "https://www.una.edu/housing/about-us/meet-our-staff.html" \h </w:instrText>
      </w:r>
      <w:r w:rsidRPr="00372EAB">
        <w:fldChar w:fldCharType="separate"/>
      </w:r>
      <w:bookmarkStart w:id="207" w:name="_Toc180657588"/>
      <w:bookmarkStart w:id="208" w:name="_Toc181105017"/>
      <w:bookmarkEnd w:id="206"/>
      <w:r w:rsidRPr="00372EAB">
        <w:t>Staff</w:t>
      </w:r>
      <w:bookmarkEnd w:id="207"/>
      <w:bookmarkEnd w:id="208"/>
      <w:r w:rsidRPr="00372EAB">
        <w:fldChar w:fldCharType="end"/>
      </w:r>
    </w:p>
    <w:p w14:paraId="156193CF" w14:textId="3C722178" w:rsidR="00D11921" w:rsidRPr="00372EAB" w:rsidRDefault="00A07693" w:rsidP="00BB5251">
      <w:pPr>
        <w:pStyle w:val="BodyText"/>
      </w:pPr>
      <w:r w:rsidRPr="00372EAB">
        <w:t xml:space="preserve">Housing &amp; Residence Life has over </w:t>
      </w:r>
      <w:r w:rsidR="006B3368" w:rsidRPr="00372EAB">
        <w:t>75</w:t>
      </w:r>
      <w:r w:rsidRPr="00372EAB">
        <w:t xml:space="preserve"> professional, graduate and undergraduate student staff to serve the 2,000+ students living in on-campus residence halls and apartments. To learn more about our dedicated staff, please click on one of the links below:</w:t>
      </w:r>
    </w:p>
    <w:p w14:paraId="14021A29" w14:textId="660795C2" w:rsidR="002E187D" w:rsidRDefault="00A07693" w:rsidP="00372EAB">
      <w:pPr>
        <w:pStyle w:val="Heading4"/>
      </w:pPr>
      <w:bookmarkStart w:id="209" w:name="_bookmark53"/>
      <w:bookmarkStart w:id="210" w:name="_TOC_250008"/>
      <w:bookmarkStart w:id="211" w:name="_Toc180657589"/>
      <w:bookmarkStart w:id="212" w:name="_Toc181105018"/>
      <w:bookmarkEnd w:id="209"/>
      <w:r>
        <w:rPr>
          <w:w w:val="95"/>
        </w:rPr>
        <w:t>Professional</w:t>
      </w:r>
      <w:r>
        <w:rPr>
          <w:spacing w:val="68"/>
        </w:rPr>
        <w:t xml:space="preserve"> </w:t>
      </w:r>
      <w:bookmarkEnd w:id="210"/>
      <w:r>
        <w:rPr>
          <w:w w:val="95"/>
        </w:rPr>
        <w:t>Staff</w:t>
      </w:r>
      <w:bookmarkEnd w:id="211"/>
      <w:bookmarkEnd w:id="212"/>
    </w:p>
    <w:p w14:paraId="2FB256E2" w14:textId="6AF968C1" w:rsidR="002E187D" w:rsidRPr="00372EAB" w:rsidRDefault="00A07693" w:rsidP="009D0062">
      <w:pPr>
        <w:pStyle w:val="BodyText"/>
      </w:pPr>
      <w:r w:rsidRPr="00372EAB">
        <w:t xml:space="preserve">Our professional staff provide leadership and support for the department in various specialized areas. This includes our Director of Housing &amp; Residence Life, </w:t>
      </w:r>
      <w:r w:rsidR="004D5200" w:rsidRPr="00372EAB">
        <w:t xml:space="preserve">Associate Director of Housing &amp; Residence Life, Assistant Director of </w:t>
      </w:r>
      <w:r w:rsidR="00E65DE9">
        <w:t>Housing</w:t>
      </w:r>
      <w:r w:rsidR="004D5200" w:rsidRPr="00372EAB">
        <w:t xml:space="preserve">, </w:t>
      </w:r>
      <w:r w:rsidR="00E65DE9" w:rsidRPr="00E65DE9">
        <w:t>Assistan</w:t>
      </w:r>
      <w:r w:rsidR="00E65DE9">
        <w:t>t</w:t>
      </w:r>
      <w:r w:rsidR="00E65DE9" w:rsidRPr="00E65DE9">
        <w:t xml:space="preserve"> Director of Conduct and Development for Housing and Residence Life</w:t>
      </w:r>
      <w:r w:rsidR="004D5200" w:rsidRPr="00372EAB">
        <w:t>, Occupancy &amp; Operations Coordinator, Senior Administrative Assistant</w:t>
      </w:r>
      <w:r w:rsidR="00E65DE9">
        <w:t xml:space="preserve">, and </w:t>
      </w:r>
      <w:r w:rsidR="00E65DE9" w:rsidRPr="00372EAB">
        <w:t>Area Coordinators</w:t>
      </w:r>
      <w:r w:rsidR="004D5200" w:rsidRPr="00372EAB">
        <w:t>.</w:t>
      </w:r>
    </w:p>
    <w:p w14:paraId="70C04635" w14:textId="77777777" w:rsidR="00E01ECC" w:rsidRDefault="00E01ECC" w:rsidP="00E04DE6">
      <w:pPr>
        <w:pStyle w:val="Heading6"/>
        <w:sectPr w:rsidR="00E01ECC" w:rsidSect="00E26F36">
          <w:pgSz w:w="12240" w:h="15840" w:code="1"/>
          <w:pgMar w:top="1440" w:right="1440" w:bottom="1440" w:left="1440" w:header="576" w:footer="576" w:gutter="0"/>
          <w:cols w:space="720"/>
        </w:sectPr>
      </w:pPr>
      <w:bookmarkStart w:id="213" w:name="_bookmark54"/>
      <w:bookmarkStart w:id="214" w:name="_TOC_250007"/>
      <w:bookmarkEnd w:id="213"/>
    </w:p>
    <w:p w14:paraId="67BBFA96" w14:textId="2D55FB27" w:rsidR="002E187D" w:rsidRDefault="00A07693" w:rsidP="00E04DE6">
      <w:pPr>
        <w:pStyle w:val="Heading6"/>
      </w:pPr>
      <w:r>
        <w:rPr>
          <w:spacing w:val="-1"/>
        </w:rPr>
        <w:lastRenderedPageBreak/>
        <w:t>Area</w:t>
      </w:r>
      <w:r>
        <w:rPr>
          <w:spacing w:val="-11"/>
        </w:rPr>
        <w:t xml:space="preserve"> </w:t>
      </w:r>
      <w:bookmarkEnd w:id="214"/>
      <w:r>
        <w:t>Coordinators</w:t>
      </w:r>
    </w:p>
    <w:p w14:paraId="31892835" w14:textId="77777777" w:rsidR="002E187D" w:rsidRPr="00372EAB" w:rsidRDefault="00A07693" w:rsidP="00C37350">
      <w:pPr>
        <w:pStyle w:val="BodyText"/>
        <w:ind w:left="504"/>
      </w:pPr>
      <w:r w:rsidRPr="00372EAB">
        <w:t xml:space="preserve">Our Area Coordinators (ACs) are </w:t>
      </w:r>
      <w:proofErr w:type="gramStart"/>
      <w:r w:rsidRPr="00372EAB">
        <w:t>Master's</w:t>
      </w:r>
      <w:proofErr w:type="gramEnd"/>
      <w:r w:rsidRPr="00372EAB">
        <w:t xml:space="preserve"> level professional staff with significant experience in residence life. Area Coordinators supervise</w:t>
      </w:r>
      <w:r w:rsidR="006B3368" w:rsidRPr="00372EAB">
        <w:t xml:space="preserve"> graduate assistants and oversee</w:t>
      </w:r>
      <w:r w:rsidRPr="00372EAB">
        <w:t xml:space="preserve"> the resident advisor (RA) staff</w:t>
      </w:r>
      <w:r w:rsidR="006B3368" w:rsidRPr="00372EAB">
        <w:t xml:space="preserve">. They are responsible for </w:t>
      </w:r>
      <w:r w:rsidRPr="00372EAB">
        <w:t xml:space="preserve">community development and </w:t>
      </w:r>
      <w:r w:rsidR="006B3368" w:rsidRPr="00372EAB">
        <w:t xml:space="preserve">the </w:t>
      </w:r>
      <w:r w:rsidRPr="00372EAB">
        <w:t xml:space="preserve">operations </w:t>
      </w:r>
      <w:r w:rsidR="006B3368" w:rsidRPr="00372EAB">
        <w:t xml:space="preserve">within </w:t>
      </w:r>
      <w:r w:rsidRPr="00372EAB">
        <w:t>each residence hall.</w:t>
      </w:r>
    </w:p>
    <w:p w14:paraId="75D83951" w14:textId="6C83D74E" w:rsidR="002E187D" w:rsidRDefault="00A07693" w:rsidP="00E04DE6">
      <w:pPr>
        <w:pStyle w:val="Heading6"/>
      </w:pPr>
      <w:bookmarkStart w:id="215" w:name="_bookmark55"/>
      <w:bookmarkStart w:id="216" w:name="_TOC_250006"/>
      <w:bookmarkEnd w:id="215"/>
      <w:r>
        <w:t>Graduate</w:t>
      </w:r>
      <w:r>
        <w:rPr>
          <w:spacing w:val="-10"/>
        </w:rPr>
        <w:t xml:space="preserve"> </w:t>
      </w:r>
      <w:bookmarkEnd w:id="216"/>
      <w:r>
        <w:t>Assistant</w:t>
      </w:r>
    </w:p>
    <w:p w14:paraId="031BBDE2" w14:textId="77777777" w:rsidR="002E187D" w:rsidRPr="00372EAB" w:rsidRDefault="00A07693" w:rsidP="00C37350">
      <w:pPr>
        <w:pStyle w:val="BodyText"/>
        <w:ind w:left="504"/>
      </w:pPr>
      <w:r w:rsidRPr="00372EAB">
        <w:t>Our Graduate Assistants (GAs) are full-time graduate students that work part-time with Housing &amp; Residence Life in the areas of residential education, supervision, program development, and leadership.</w:t>
      </w:r>
    </w:p>
    <w:p w14:paraId="5A50387A" w14:textId="046B0897" w:rsidR="002E187D" w:rsidRDefault="00A07693" w:rsidP="00E04DE6">
      <w:pPr>
        <w:pStyle w:val="Heading6"/>
      </w:pPr>
      <w:bookmarkStart w:id="217" w:name="_bookmark56"/>
      <w:bookmarkStart w:id="218" w:name="_bookmark57"/>
      <w:bookmarkStart w:id="219" w:name="_TOC_250004"/>
      <w:bookmarkEnd w:id="217"/>
      <w:bookmarkEnd w:id="218"/>
      <w:r>
        <w:t>Resident</w:t>
      </w:r>
      <w:r>
        <w:rPr>
          <w:spacing w:val="-10"/>
        </w:rPr>
        <w:t xml:space="preserve"> </w:t>
      </w:r>
      <w:bookmarkEnd w:id="219"/>
      <w:r>
        <w:t>Advisors</w:t>
      </w:r>
    </w:p>
    <w:p w14:paraId="5293950F" w14:textId="77777777" w:rsidR="002E187D" w:rsidRPr="00372EAB" w:rsidRDefault="00A07693" w:rsidP="00C37350">
      <w:pPr>
        <w:pStyle w:val="BodyText"/>
        <w:ind w:left="504"/>
      </w:pPr>
      <w:r w:rsidRPr="00372EAB">
        <w:t>Our Resident Advisors are full-time undergraduate students that serve as educators, community builders and mentors to the students on their floors.</w:t>
      </w:r>
    </w:p>
    <w:p w14:paraId="02CA5125" w14:textId="77777777" w:rsidR="002E187D" w:rsidRDefault="00A07693" w:rsidP="00E04DE6">
      <w:pPr>
        <w:pStyle w:val="Heading6"/>
      </w:pPr>
      <w:bookmarkStart w:id="220" w:name="Environmental_Specialists"/>
      <w:bookmarkStart w:id="221" w:name="_bookmark58"/>
      <w:bookmarkEnd w:id="220"/>
      <w:bookmarkEnd w:id="221"/>
      <w:r>
        <w:t>Environmental</w:t>
      </w:r>
      <w:r>
        <w:rPr>
          <w:spacing w:val="-11"/>
        </w:rPr>
        <w:t xml:space="preserve"> </w:t>
      </w:r>
      <w:r>
        <w:t>Specialists</w:t>
      </w:r>
    </w:p>
    <w:p w14:paraId="2697B31D" w14:textId="77777777" w:rsidR="002E187D" w:rsidRPr="00372EAB" w:rsidRDefault="00A07693" w:rsidP="00C37350">
      <w:pPr>
        <w:pStyle w:val="BodyText"/>
        <w:ind w:left="504"/>
      </w:pPr>
      <w:r w:rsidRPr="00372EAB">
        <w:t>Our Environmental Specialists are full-time support staff that oversee the cleanliness and safety sanitation of common areas throughout the residence halls. They are an instrumental part of our residential communities.</w:t>
      </w:r>
    </w:p>
    <w:p w14:paraId="24BF1BA2" w14:textId="76F58652" w:rsidR="002E187D" w:rsidRPr="00372EAB" w:rsidRDefault="00A07693" w:rsidP="00372EAB">
      <w:pPr>
        <w:pStyle w:val="Heading4"/>
      </w:pPr>
      <w:bookmarkStart w:id="222" w:name="Residential_Opportunities"/>
      <w:bookmarkStart w:id="223" w:name="_bookmark59"/>
      <w:bookmarkStart w:id="224" w:name="_Toc180657590"/>
      <w:bookmarkStart w:id="225" w:name="_Toc181105019"/>
      <w:bookmarkEnd w:id="222"/>
      <w:bookmarkEnd w:id="223"/>
      <w:r w:rsidRPr="00372EAB">
        <w:t>Residential Opportunities</w:t>
      </w:r>
      <w:bookmarkEnd w:id="224"/>
      <w:bookmarkEnd w:id="225"/>
    </w:p>
    <w:p w14:paraId="5293D3E4" w14:textId="77777777" w:rsidR="002E187D" w:rsidRPr="00372EAB" w:rsidRDefault="006B3368" w:rsidP="009D0062">
      <w:pPr>
        <w:pStyle w:val="BodyText"/>
      </w:pPr>
      <w:r w:rsidRPr="00372EAB">
        <w:t xml:space="preserve">Our residential </w:t>
      </w:r>
      <w:r w:rsidR="004D5200" w:rsidRPr="00372EAB">
        <w:t>areas</w:t>
      </w:r>
      <w:r w:rsidR="00A07693" w:rsidRPr="00372EAB">
        <w:t xml:space="preserve"> contain thriving communities </w:t>
      </w:r>
      <w:r w:rsidRPr="00372EAB">
        <w:t>that</w:t>
      </w:r>
      <w:r w:rsidR="00A07693" w:rsidRPr="00372EAB">
        <w:t xml:space="preserve"> engage students and contribute to their overall learning experience. Part of our mission is to enable students to foster their personal development and academic success. Living on campus directly exposes students to multiple leadership opportunities and ways to become involved.</w:t>
      </w:r>
    </w:p>
    <w:p w14:paraId="0C34BAF5" w14:textId="77777777" w:rsidR="002E187D" w:rsidRPr="00372EAB" w:rsidRDefault="006B3368" w:rsidP="009D0062">
      <w:pPr>
        <w:pStyle w:val="BodyText"/>
      </w:pPr>
      <w:r w:rsidRPr="00372EAB">
        <w:t xml:space="preserve">We have a multitude of residential options available to students including community-style, suite-style, and hotel style residence halls in addition to </w:t>
      </w:r>
      <w:r w:rsidR="004D5200" w:rsidRPr="00372EAB">
        <w:t>eight</w:t>
      </w:r>
      <w:r w:rsidRPr="00372EAB">
        <w:t xml:space="preserve"> nearby apartment complexes for upperclassmen students.</w:t>
      </w:r>
    </w:p>
    <w:p w14:paraId="5DF4F669" w14:textId="5B1016A5" w:rsidR="002E187D" w:rsidRDefault="00A07693" w:rsidP="00372EAB">
      <w:pPr>
        <w:pStyle w:val="Heading4"/>
      </w:pPr>
      <w:bookmarkStart w:id="226" w:name="Policies_and_Community_Living_Standards"/>
      <w:bookmarkStart w:id="227" w:name="_bookmark60"/>
      <w:bookmarkStart w:id="228" w:name="_Toc180657591"/>
      <w:bookmarkStart w:id="229" w:name="_Toc181105020"/>
      <w:bookmarkEnd w:id="226"/>
      <w:bookmarkEnd w:id="227"/>
      <w:r>
        <w:t>Policies</w:t>
      </w:r>
      <w:r>
        <w:rPr>
          <w:spacing w:val="-5"/>
        </w:rPr>
        <w:t xml:space="preserve"> </w:t>
      </w:r>
      <w:r>
        <w:t>and</w:t>
      </w:r>
      <w:r>
        <w:rPr>
          <w:spacing w:val="-5"/>
        </w:rPr>
        <w:t xml:space="preserve"> </w:t>
      </w:r>
      <w:r>
        <w:t>Community</w:t>
      </w:r>
      <w:r>
        <w:rPr>
          <w:spacing w:val="-4"/>
        </w:rPr>
        <w:t xml:space="preserve"> </w:t>
      </w:r>
      <w:r>
        <w:t>Living</w:t>
      </w:r>
      <w:r>
        <w:rPr>
          <w:spacing w:val="-1"/>
        </w:rPr>
        <w:t xml:space="preserve"> </w:t>
      </w:r>
      <w:r>
        <w:t>Standards</w:t>
      </w:r>
      <w:bookmarkEnd w:id="228"/>
      <w:bookmarkEnd w:id="229"/>
    </w:p>
    <w:p w14:paraId="5C13174E" w14:textId="680FBBFB" w:rsidR="002E187D" w:rsidRDefault="00A07693" w:rsidP="009D0062">
      <w:pPr>
        <w:pStyle w:val="BodyText"/>
      </w:pPr>
      <w:r w:rsidRPr="00372EAB">
        <w:t xml:space="preserve">In addition to the University Student Conduct Policies (found </w:t>
      </w:r>
      <w:hyperlink r:id="rId70">
        <w:r w:rsidRPr="00372EAB">
          <w:rPr>
            <w:rStyle w:val="Hyperlink"/>
          </w:rPr>
          <w:t>here</w:t>
        </w:r>
      </w:hyperlink>
      <w:r w:rsidRPr="00372EAB">
        <w:t>), Housing &amp; Residence Life has residential policies that all students and guests are expected to abide by. These policies apply to university apartments and</w:t>
      </w:r>
      <w:r w:rsidR="004D5200" w:rsidRPr="00372EAB">
        <w:t xml:space="preserve"> </w:t>
      </w:r>
      <w:r w:rsidRPr="00372EAB">
        <w:t xml:space="preserve">residence halls. Please review the </w:t>
      </w:r>
      <w:hyperlink r:id="rId71">
        <w:r w:rsidR="00691479" w:rsidRPr="00691479">
          <w:rPr>
            <w:rStyle w:val="Hyperlink"/>
          </w:rPr>
          <w:t>Guide to Campus Living</w:t>
        </w:r>
      </w:hyperlink>
      <w:r w:rsidR="00691479">
        <w:t xml:space="preserve"> </w:t>
      </w:r>
      <w:r w:rsidRPr="00372EAB">
        <w:t>for additional information.</w:t>
      </w:r>
    </w:p>
    <w:p w14:paraId="22E7C73B" w14:textId="6521C6D0" w:rsidR="002E187D" w:rsidRPr="00372EAB" w:rsidRDefault="00A07693" w:rsidP="00531CD9">
      <w:pPr>
        <w:pStyle w:val="Heading1"/>
        <w:pageBreakBefore/>
      </w:pPr>
      <w:bookmarkStart w:id="230" w:name="Student_Conduct"/>
      <w:bookmarkStart w:id="231" w:name="_bookmark61"/>
      <w:bookmarkStart w:id="232" w:name="_Toc181105021"/>
      <w:bookmarkEnd w:id="230"/>
      <w:bookmarkEnd w:id="231"/>
      <w:r w:rsidRPr="00372EAB">
        <w:lastRenderedPageBreak/>
        <w:t>Student Conduct</w:t>
      </w:r>
      <w:bookmarkEnd w:id="232"/>
    </w:p>
    <w:p w14:paraId="30D2DB75" w14:textId="3291CA12" w:rsidR="002E187D" w:rsidRPr="00372EAB" w:rsidRDefault="00A07693" w:rsidP="00372EAB">
      <w:pPr>
        <w:pStyle w:val="Heading2"/>
      </w:pPr>
      <w:bookmarkStart w:id="233" w:name="Office_of_Student_Conduct"/>
      <w:bookmarkStart w:id="234" w:name="LOCATION:_Guillot_University_Center,_Sui"/>
      <w:bookmarkStart w:id="235" w:name="_bookmark62"/>
      <w:bookmarkStart w:id="236" w:name="_Toc180657593"/>
      <w:bookmarkStart w:id="237" w:name="_Toc181105022"/>
      <w:bookmarkEnd w:id="233"/>
      <w:bookmarkEnd w:id="234"/>
      <w:bookmarkEnd w:id="235"/>
      <w:r w:rsidRPr="00372EAB">
        <w:t>Office of Student Conduct</w:t>
      </w:r>
      <w:bookmarkEnd w:id="236"/>
      <w:bookmarkEnd w:id="237"/>
    </w:p>
    <w:p w14:paraId="2439D3C0" w14:textId="77829327" w:rsidR="002E187D" w:rsidRDefault="00372EAB" w:rsidP="00C37350">
      <w:pPr>
        <w:pStyle w:val="Subtitle3"/>
        <w:ind w:left="0"/>
      </w:pPr>
      <w:r w:rsidRPr="00372EAB">
        <w:rPr>
          <w:rStyle w:val="SubtitleChar"/>
        </w:rPr>
        <w:t>Location</w:t>
      </w:r>
      <w:r w:rsidR="00A07693" w:rsidRPr="00372EAB">
        <w:rPr>
          <w:rStyle w:val="SubtitleChar"/>
        </w:rPr>
        <w:t>:</w:t>
      </w:r>
      <w:r w:rsidR="00A07693">
        <w:rPr>
          <w:spacing w:val="-6"/>
        </w:rPr>
        <w:t xml:space="preserve"> </w:t>
      </w:r>
      <w:r w:rsidR="00A07693">
        <w:t>Guillot</w:t>
      </w:r>
      <w:r w:rsidR="00A07693">
        <w:rPr>
          <w:spacing w:val="-6"/>
        </w:rPr>
        <w:t xml:space="preserve"> </w:t>
      </w:r>
      <w:r w:rsidR="00A07693">
        <w:t>University</w:t>
      </w:r>
      <w:r w:rsidR="00A07693">
        <w:rPr>
          <w:spacing w:val="-1"/>
        </w:rPr>
        <w:t xml:space="preserve"> </w:t>
      </w:r>
      <w:r w:rsidR="00A07693">
        <w:t>Center,</w:t>
      </w:r>
      <w:r w:rsidR="00A07693">
        <w:rPr>
          <w:spacing w:val="-1"/>
        </w:rPr>
        <w:t xml:space="preserve"> </w:t>
      </w:r>
      <w:r w:rsidR="00A07693">
        <w:t>Suite</w:t>
      </w:r>
      <w:r w:rsidR="00A07693">
        <w:rPr>
          <w:spacing w:val="-5"/>
        </w:rPr>
        <w:t xml:space="preserve"> </w:t>
      </w:r>
      <w:r w:rsidR="00A07693">
        <w:t>202</w:t>
      </w:r>
    </w:p>
    <w:p w14:paraId="597D21B9" w14:textId="02565AC8" w:rsidR="002E187D" w:rsidRDefault="00372EAB" w:rsidP="00C37350">
      <w:pPr>
        <w:pStyle w:val="Subtitle3"/>
        <w:ind w:left="0"/>
        <w:rPr>
          <w:rFonts w:hAnsi="Arial Rounded MT Bold"/>
        </w:rPr>
      </w:pPr>
      <w:r w:rsidRPr="00372EAB">
        <w:rPr>
          <w:rStyle w:val="SubtitleChar"/>
        </w:rPr>
        <w:t>Phone</w:t>
      </w:r>
      <w:r w:rsidR="00A07693" w:rsidRPr="00372EAB">
        <w:rPr>
          <w:rStyle w:val="SubtitleChar"/>
        </w:rPr>
        <w:t>:</w:t>
      </w:r>
      <w:r w:rsidR="00A07693">
        <w:rPr>
          <w:rFonts w:hAnsi="Arial Rounded MT Bold"/>
          <w:spacing w:val="-5"/>
        </w:rPr>
        <w:t xml:space="preserve"> </w:t>
      </w:r>
      <w:r w:rsidR="00A07693">
        <w:rPr>
          <w:rFonts w:hAnsi="Arial Rounded MT Bold"/>
        </w:rPr>
        <w:t>256.765.5012</w:t>
      </w:r>
      <w:r w:rsidR="00A07693" w:rsidRPr="00372EAB">
        <w:rPr>
          <w:rStyle w:val="SubtitleChar"/>
        </w:rPr>
        <w:t xml:space="preserve"> • </w:t>
      </w:r>
      <w:r w:rsidRPr="00372EAB">
        <w:rPr>
          <w:rStyle w:val="SubtitleChar"/>
        </w:rPr>
        <w:t xml:space="preserve">Email: </w:t>
      </w:r>
      <w:hyperlink r:id="rId72">
        <w:r w:rsidRPr="00372EAB">
          <w:rPr>
            <w:rStyle w:val="Hyperlink"/>
          </w:rPr>
          <w:t>studentconduct@una.edu</w:t>
        </w:r>
      </w:hyperlink>
      <w:r w:rsidRPr="00372EAB">
        <w:rPr>
          <w:rStyle w:val="SubtitleChar"/>
        </w:rPr>
        <w:t xml:space="preserve"> • Website</w:t>
      </w:r>
      <w:r w:rsidR="00A07693" w:rsidRPr="00372EAB">
        <w:rPr>
          <w:rStyle w:val="SubtitleChar"/>
        </w:rPr>
        <w:t xml:space="preserve">: </w:t>
      </w:r>
      <w:hyperlink r:id="rId73">
        <w:r w:rsidRPr="00372EAB">
          <w:rPr>
            <w:rStyle w:val="Hyperlink"/>
          </w:rPr>
          <w:t>una.edu/student-conduct</w:t>
        </w:r>
      </w:hyperlink>
    </w:p>
    <w:p w14:paraId="44A3F23A" w14:textId="16DC0E33" w:rsidR="002E187D" w:rsidRPr="00931882" w:rsidRDefault="00A07693" w:rsidP="00931882">
      <w:pPr>
        <w:pStyle w:val="Heading3"/>
        <w:rPr>
          <w:szCs w:val="30"/>
        </w:rPr>
      </w:pPr>
      <w:bookmarkStart w:id="238" w:name="University_of_North_Alabama_Code_of_Stud"/>
      <w:bookmarkStart w:id="239" w:name="_bookmark63"/>
      <w:bookmarkStart w:id="240" w:name="_Toc180657594"/>
      <w:bookmarkStart w:id="241" w:name="_Toc181105023"/>
      <w:bookmarkEnd w:id="238"/>
      <w:bookmarkEnd w:id="239"/>
      <w:r w:rsidRPr="00931882">
        <w:rPr>
          <w:szCs w:val="30"/>
        </w:rPr>
        <w:t>University of North Alabama</w:t>
      </w:r>
      <w:r w:rsidR="00931882" w:rsidRPr="00931882">
        <w:rPr>
          <w:szCs w:val="30"/>
        </w:rPr>
        <w:t xml:space="preserve"> </w:t>
      </w:r>
      <w:r w:rsidRPr="00931882">
        <w:rPr>
          <w:szCs w:val="30"/>
        </w:rPr>
        <w:t>Code of Student Conduct</w:t>
      </w:r>
      <w:bookmarkEnd w:id="240"/>
      <w:bookmarkEnd w:id="241"/>
    </w:p>
    <w:p w14:paraId="609070C9" w14:textId="768F5808" w:rsidR="002E187D" w:rsidRPr="00237F76" w:rsidRDefault="00A07693" w:rsidP="00237F76">
      <w:pPr>
        <w:pStyle w:val="Heading4"/>
      </w:pPr>
      <w:bookmarkStart w:id="242" w:name="Students_Rights_and_Responsibilities"/>
      <w:bookmarkStart w:id="243" w:name="_Toc180657595"/>
      <w:bookmarkStart w:id="244" w:name="_Toc181105024"/>
      <w:bookmarkEnd w:id="242"/>
      <w:r w:rsidRPr="00237F76">
        <w:t>Students Rights and Responsibilities</w:t>
      </w:r>
      <w:bookmarkEnd w:id="243"/>
      <w:bookmarkEnd w:id="244"/>
    </w:p>
    <w:p w14:paraId="2043C76E" w14:textId="77777777" w:rsidR="002E187D" w:rsidRPr="00237F76" w:rsidRDefault="006930DC" w:rsidP="009D0062">
      <w:pPr>
        <w:pStyle w:val="BodyText"/>
      </w:pPr>
      <w:bookmarkStart w:id="245" w:name="Philosophy"/>
      <w:bookmarkStart w:id="246" w:name="_bookmark64"/>
      <w:bookmarkEnd w:id="245"/>
      <w:bookmarkEnd w:id="246"/>
      <w:r w:rsidRPr="00237F76">
        <w:t>Students at the University of North Alabama are responsible for knowing and staying knowledgeable of the Code of Student Conduct and its processes.</w:t>
      </w:r>
    </w:p>
    <w:p w14:paraId="3D5F35CC" w14:textId="77777777" w:rsidR="00BF56D7" w:rsidRDefault="00397B78" w:rsidP="00D27680">
      <w:pPr>
        <w:ind w:left="360"/>
        <w:rPr>
          <w:rStyle w:val="BodyTextChar"/>
          <w:i/>
        </w:rPr>
      </w:pPr>
      <w:r w:rsidRPr="00BF56D7">
        <w:rPr>
          <w:rStyle w:val="BodyTextChar"/>
          <w:i/>
        </w:rPr>
        <w:t>Confidentiality of records connected to the Code of Student Conduct and</w:t>
      </w:r>
      <w:r w:rsidR="00BF56D7">
        <w:rPr>
          <w:rStyle w:val="BodyTextChar"/>
          <w:i/>
        </w:rPr>
        <w:t xml:space="preserve"> </w:t>
      </w:r>
      <w:r w:rsidRPr="00BF56D7">
        <w:rPr>
          <w:rStyle w:val="BodyTextChar"/>
          <w:i/>
        </w:rPr>
        <w:t>the conduct</w:t>
      </w:r>
    </w:p>
    <w:p w14:paraId="57AD9F02" w14:textId="35155ECE" w:rsidR="00BF56D7" w:rsidRDefault="00BF56D7" w:rsidP="00D27680">
      <w:pPr>
        <w:ind w:left="360"/>
        <w:rPr>
          <w:rStyle w:val="BodyTextChar"/>
          <w:i/>
        </w:rPr>
      </w:pPr>
      <w:r>
        <w:rPr>
          <w:rStyle w:val="BodyTextChar"/>
          <w:i/>
        </w:rPr>
        <w:t>p</w:t>
      </w:r>
      <w:r w:rsidR="00397B78" w:rsidRPr="00BF56D7">
        <w:rPr>
          <w:rStyle w:val="BodyTextChar"/>
          <w:i/>
        </w:rPr>
        <w:t>rocess</w:t>
      </w:r>
      <w:r>
        <w:rPr>
          <w:rStyle w:val="BodyTextChar"/>
          <w:i/>
        </w:rPr>
        <w:t xml:space="preserve"> </w:t>
      </w:r>
      <w:r w:rsidR="00397B78" w:rsidRPr="00BF56D7">
        <w:rPr>
          <w:rStyle w:val="BodyTextChar"/>
          <w:i/>
        </w:rPr>
        <w:t>is required through the</w:t>
      </w:r>
      <w:r w:rsidR="00D75612" w:rsidRPr="00BF56D7">
        <w:rPr>
          <w:rStyle w:val="BodyTextChar"/>
          <w:i/>
        </w:rPr>
        <w:t xml:space="preserve"> </w:t>
      </w:r>
      <w:r w:rsidR="00397B78" w:rsidRPr="00BF56D7">
        <w:rPr>
          <w:rStyle w:val="BodyTextChar"/>
          <w:i/>
        </w:rPr>
        <w:t>Family Educational Records Privacy Act (FERPA).</w:t>
      </w:r>
    </w:p>
    <w:p w14:paraId="066913B3" w14:textId="342DAF5F" w:rsidR="00BF56D7" w:rsidRDefault="00397B78" w:rsidP="00D27680">
      <w:pPr>
        <w:ind w:left="360"/>
        <w:rPr>
          <w:i/>
          <w:sz w:val="20"/>
          <w:szCs w:val="20"/>
        </w:rPr>
      </w:pPr>
      <w:r w:rsidRPr="00BF56D7">
        <w:rPr>
          <w:rStyle w:val="BodyTextChar"/>
          <w:i/>
        </w:rPr>
        <w:t>Waivers of FERPA can be found at</w:t>
      </w:r>
    </w:p>
    <w:p w14:paraId="26FB5100" w14:textId="259B31AF" w:rsidR="00397B78" w:rsidRPr="00194800" w:rsidRDefault="00BF56D7" w:rsidP="00D27680">
      <w:pPr>
        <w:ind w:left="360"/>
        <w:rPr>
          <w:i/>
          <w:sz w:val="20"/>
          <w:szCs w:val="20"/>
        </w:rPr>
      </w:pPr>
      <w:hyperlink r:id="rId74" w:history="1">
        <w:r w:rsidRPr="00FD309A">
          <w:rPr>
            <w:rStyle w:val="Hyperlink"/>
          </w:rPr>
          <w:t>https://www.una.edu/policies/ferpa-notification-family-educational-and-right-to-privacy-act.html</w:t>
        </w:r>
      </w:hyperlink>
    </w:p>
    <w:p w14:paraId="6A58ECDB" w14:textId="77777777" w:rsidR="00397B78" w:rsidRPr="00397B78" w:rsidRDefault="00397B78" w:rsidP="00BF56D7">
      <w:pPr>
        <w:pStyle w:val="Heading4"/>
      </w:pPr>
      <w:bookmarkStart w:id="247" w:name="_Toc180657596"/>
      <w:bookmarkStart w:id="248" w:name="_Toc181105025"/>
      <w:r w:rsidRPr="00397B78">
        <w:t>Purpose and Goals</w:t>
      </w:r>
      <w:bookmarkEnd w:id="247"/>
      <w:bookmarkEnd w:id="248"/>
    </w:p>
    <w:p w14:paraId="70837A80" w14:textId="77777777" w:rsidR="00397B78" w:rsidRDefault="00397B78" w:rsidP="009D0062">
      <w:pPr>
        <w:pStyle w:val="BodyText"/>
      </w:pPr>
      <w:r w:rsidRPr="00397B78">
        <w:t>The University of North Alabama is committed to providing a community that fosters and nurtures individual growth while promoting integrity, community, social justice, respect, and responsibility. By promoting these foundational aspects of maturity and growth, the Code of Student Conduct seeks to provide guidance for student behavior that aligns with the mission and values of the University of North Alabama.  Behavior that fails to align with the mission and values of the University of North Alabama will be addressed through a respectful, fair, and educational student conduct process.</w:t>
      </w:r>
    </w:p>
    <w:p w14:paraId="2B948428" w14:textId="77777777" w:rsidR="00397B78" w:rsidRPr="00397B78" w:rsidRDefault="00397B78" w:rsidP="009D0062">
      <w:pPr>
        <w:pStyle w:val="BodyText"/>
      </w:pPr>
      <w:r w:rsidRPr="00397B78">
        <w:t>The goals of the Code of Student Conduct and its process are:</w:t>
      </w:r>
    </w:p>
    <w:p w14:paraId="7B9EB43D" w14:textId="77777777" w:rsidR="00397B78" w:rsidRPr="00BF56D7" w:rsidRDefault="00397B78" w:rsidP="009D0062">
      <w:pPr>
        <w:pStyle w:val="ListParagraph"/>
      </w:pPr>
      <w:r w:rsidRPr="00BF56D7">
        <w:t>Provide an environment that promotes the educational mission of the University of North Alabama.</w:t>
      </w:r>
    </w:p>
    <w:p w14:paraId="127593D4" w14:textId="77777777" w:rsidR="00397B78" w:rsidRPr="00BF56D7" w:rsidRDefault="00397B78" w:rsidP="009D0062">
      <w:pPr>
        <w:pStyle w:val="ListParagraph"/>
      </w:pPr>
      <w:r w:rsidRPr="00BF56D7">
        <w:t>Provide an environment that promotes the safety and health of the University of North Alabama students.</w:t>
      </w:r>
    </w:p>
    <w:p w14:paraId="43B4F5AC" w14:textId="77777777" w:rsidR="00397B78" w:rsidRPr="00BF56D7" w:rsidRDefault="00397B78" w:rsidP="009D0062">
      <w:pPr>
        <w:pStyle w:val="ListParagraph"/>
      </w:pPr>
      <w:r w:rsidRPr="00BF56D7">
        <w:t xml:space="preserve">Educate students on appropriate practice of respecting all members of the University of North Alabama community. </w:t>
      </w:r>
    </w:p>
    <w:p w14:paraId="1041902B" w14:textId="77777777" w:rsidR="00397B78" w:rsidRPr="00BF56D7" w:rsidRDefault="00397B78" w:rsidP="009D0062">
      <w:pPr>
        <w:pStyle w:val="ListParagraph"/>
      </w:pPr>
      <w:r w:rsidRPr="00BF56D7">
        <w:t>Support a high ethical standard of individual and student organizational behavior.</w:t>
      </w:r>
    </w:p>
    <w:p w14:paraId="3E447C71" w14:textId="77777777" w:rsidR="00397B78" w:rsidRPr="00BF56D7" w:rsidRDefault="00397B78" w:rsidP="009D0062">
      <w:pPr>
        <w:pStyle w:val="ListParagraph"/>
      </w:pPr>
      <w:r w:rsidRPr="00BF56D7">
        <w:t>Allow the University of North Alabama community to hold each other accountable.</w:t>
      </w:r>
    </w:p>
    <w:p w14:paraId="6466C514" w14:textId="77777777" w:rsidR="00397B78" w:rsidRPr="00BF56D7" w:rsidRDefault="00397B78" w:rsidP="009D0062">
      <w:pPr>
        <w:pStyle w:val="ListParagraph"/>
      </w:pPr>
      <w:r w:rsidRPr="00BF56D7">
        <w:t>Build a culture where students and student organizations take responsibility for actions that do not align with the mission and values of the University of North Alabama</w:t>
      </w:r>
    </w:p>
    <w:p w14:paraId="78B1253C" w14:textId="77777777" w:rsidR="00A86140" w:rsidRDefault="00A86140" w:rsidP="00BF56D7">
      <w:pPr>
        <w:pStyle w:val="Heading4"/>
        <w:sectPr w:rsidR="00A86140" w:rsidSect="00E26F36">
          <w:pgSz w:w="12240" w:h="15840" w:code="1"/>
          <w:pgMar w:top="1440" w:right="1440" w:bottom="1440" w:left="1440" w:header="576" w:footer="576" w:gutter="0"/>
          <w:cols w:space="720"/>
        </w:sectPr>
      </w:pPr>
      <w:bookmarkStart w:id="249" w:name="_Toc180657597"/>
    </w:p>
    <w:p w14:paraId="7BD0C0F5" w14:textId="797334B2" w:rsidR="00397B78" w:rsidRPr="00397B78" w:rsidRDefault="00397B78" w:rsidP="00BF56D7">
      <w:pPr>
        <w:pStyle w:val="Heading4"/>
      </w:pPr>
      <w:bookmarkStart w:id="250" w:name="_Toc181105026"/>
      <w:r w:rsidRPr="00397B78">
        <w:lastRenderedPageBreak/>
        <w:t>Jurisdiction</w:t>
      </w:r>
      <w:bookmarkEnd w:id="249"/>
      <w:bookmarkEnd w:id="250"/>
    </w:p>
    <w:p w14:paraId="12876946" w14:textId="77777777" w:rsidR="00397B78" w:rsidRPr="00397B78" w:rsidRDefault="00397B78" w:rsidP="009D0062">
      <w:pPr>
        <w:pStyle w:val="BodyText"/>
      </w:pPr>
      <w:r w:rsidRPr="00397B78">
        <w:t xml:space="preserve">The Code of Student Conduct and the student conduct process applies to the conduct of students and University of North Alabama affiliated student organizations. For the purposes of student conduct, the University of North Alabama considers an individual to be a student when an offer of admission has been extended and thereafter </w:t>
      </w:r>
      <w:proofErr w:type="gramStart"/>
      <w:r w:rsidRPr="00397B78">
        <w:t>as long as</w:t>
      </w:r>
      <w:proofErr w:type="gramEnd"/>
      <w:r w:rsidRPr="00397B78">
        <w:t xml:space="preserve"> the student has a continuing educational interest in the University.</w:t>
      </w:r>
    </w:p>
    <w:p w14:paraId="6FDE560D" w14:textId="0B30EE04" w:rsidR="00397B78" w:rsidRPr="00397B78" w:rsidRDefault="00397B78" w:rsidP="009D0062">
      <w:pPr>
        <w:pStyle w:val="BodyText"/>
      </w:pPr>
      <w:r w:rsidRPr="00397B78">
        <w:t>The University of North Alabama retains conduct jurisdiction over students who choose to take a leave of absence, withdraw, or have graduated for any misconduct that occurred prior to the leave, withdrawal or graduation. If sanctioned, a hold may be placed on the student’s ability to re-enroll and/or obtain official transcripts and/or graduate. All sanctions must be satisfied prior to re-enrollment eligibility.</w:t>
      </w:r>
    </w:p>
    <w:p w14:paraId="3F9836B2" w14:textId="77777777" w:rsidR="00397B78" w:rsidRPr="00397B78" w:rsidRDefault="00397B78" w:rsidP="009D0062">
      <w:pPr>
        <w:pStyle w:val="BodyText"/>
      </w:pPr>
      <w:r w:rsidRPr="00397B78">
        <w:t>The Code of Student Conduct applies to behaviors that take place on the campus, at UNA-sponsored events and may also apply off-campus when the Director of Student Conduct or designee determines that the off-campus conduct may present a danger or threat to the health or safety of him/herself or others; and/or impinges upon the rights, property or achievements of self or others or significantly breaches the peace and/or causes social disorder; and/or is detrimental to the educational mission and/or interests of the University;</w:t>
      </w:r>
    </w:p>
    <w:p w14:paraId="4D771BD0" w14:textId="017546FC" w:rsidR="00397B78" w:rsidRPr="00397B78" w:rsidRDefault="00397B78" w:rsidP="009D0062">
      <w:pPr>
        <w:pStyle w:val="BodyText"/>
      </w:pPr>
      <w:r w:rsidRPr="00397B78">
        <w:t xml:space="preserve">The Code of Student Conduct may be applied to behavior conducted online, via email or another electronic medium. Students should also be aware that online postings such as blogs, web postings, chats and social networking sites are in the public sphere and are not private. These postings can subject a student to allegations of conduct violations if evidence of policy violations is posted online. The University does not regularly search for this information but may act </w:t>
      </w:r>
      <w:proofErr w:type="gramStart"/>
      <w:r w:rsidRPr="00397B78">
        <w:t>if and when</w:t>
      </w:r>
      <w:proofErr w:type="gramEnd"/>
      <w:r w:rsidRPr="00397B78">
        <w:t xml:space="preserve"> such information is brought to the attention of UNA officials.</w:t>
      </w:r>
    </w:p>
    <w:p w14:paraId="6D72C989" w14:textId="3070B5DA" w:rsidR="00397B78" w:rsidRPr="00397B78" w:rsidRDefault="00397B78" w:rsidP="009D0062">
      <w:pPr>
        <w:pStyle w:val="BodyText"/>
      </w:pPr>
      <w:r w:rsidRPr="00397B78">
        <w:t>The Code of Student Conduct applies to guests of students.</w:t>
      </w:r>
      <w:r w:rsidR="00BF56D7">
        <w:t xml:space="preserve"> </w:t>
      </w:r>
      <w:r w:rsidRPr="00397B78">
        <w:t>Student hosts may be held accountable for the misconduct of their guests.</w:t>
      </w:r>
    </w:p>
    <w:p w14:paraId="67AA77D7" w14:textId="39B89685" w:rsidR="00397B78" w:rsidRPr="00397B78" w:rsidRDefault="00397B78" w:rsidP="00BF56D7">
      <w:pPr>
        <w:pStyle w:val="Heading4"/>
      </w:pPr>
      <w:bookmarkStart w:id="251" w:name="_Toc180657598"/>
      <w:bookmarkStart w:id="252" w:name="_Toc181105027"/>
      <w:r w:rsidRPr="00397B78">
        <w:t>Violations</w:t>
      </w:r>
      <w:bookmarkEnd w:id="251"/>
      <w:bookmarkEnd w:id="252"/>
    </w:p>
    <w:p w14:paraId="11C462AD" w14:textId="77777777" w:rsidR="00397B78" w:rsidRPr="00397B78" w:rsidRDefault="00397B78" w:rsidP="009D0062">
      <w:pPr>
        <w:pStyle w:val="BodyText"/>
      </w:pPr>
      <w:r w:rsidRPr="00397B78">
        <w:t>Although not all inclusive, some aspects of misconduct deemed unacceptable and subject to disciplinary action are as follows:</w:t>
      </w:r>
    </w:p>
    <w:p w14:paraId="360A4C15" w14:textId="279B8AB0" w:rsidR="00397B78" w:rsidRPr="00397B78" w:rsidRDefault="00397B78" w:rsidP="00596428">
      <w:pPr>
        <w:pStyle w:val="ListParagraph2"/>
        <w:ind w:left="1080"/>
      </w:pPr>
      <w:r w:rsidRPr="00397B78">
        <w:rPr>
          <w:b/>
        </w:rPr>
        <w:t>Academic Dishonesty</w:t>
      </w:r>
      <w:r w:rsidRPr="00397B78">
        <w:t xml:space="preserve">. Acts of academic dishonesty such as cheating, plagiarism, and/or misrepresentation will be addressed as outlined in the Academic Honesty </w:t>
      </w:r>
      <w:proofErr w:type="gramStart"/>
      <w:r w:rsidRPr="00397B78">
        <w:t>Policy;</w:t>
      </w:r>
      <w:proofErr w:type="gramEnd"/>
    </w:p>
    <w:p w14:paraId="4415952D" w14:textId="77777777" w:rsidR="00397B78" w:rsidRPr="00397B78" w:rsidRDefault="00397B78" w:rsidP="00596428">
      <w:pPr>
        <w:pStyle w:val="ListParagraph2"/>
        <w:ind w:left="1080"/>
      </w:pPr>
      <w:r w:rsidRPr="00397B78">
        <w:rPr>
          <w:b/>
        </w:rPr>
        <w:t>Alcohol</w:t>
      </w:r>
      <w:r w:rsidRPr="00397B78">
        <w:t>. Unlawful use, possession, or distribution of alcoholic beverages.</w:t>
      </w:r>
    </w:p>
    <w:p w14:paraId="0B08A722" w14:textId="71B40273" w:rsidR="00397B78" w:rsidRPr="00397B78" w:rsidRDefault="00397B78" w:rsidP="00596428">
      <w:pPr>
        <w:pStyle w:val="ListParagraph2"/>
        <w:ind w:left="1080"/>
      </w:pPr>
      <w:r w:rsidRPr="00397B78">
        <w:rPr>
          <w:b/>
        </w:rPr>
        <w:t xml:space="preserve">Assisting or </w:t>
      </w:r>
      <w:r w:rsidR="00A8278D">
        <w:rPr>
          <w:b/>
        </w:rPr>
        <w:t>C</w:t>
      </w:r>
      <w:r w:rsidRPr="00397B78">
        <w:rPr>
          <w:b/>
        </w:rPr>
        <w:t>ooperating</w:t>
      </w:r>
      <w:r w:rsidRPr="00397B78">
        <w:t xml:space="preserve">. Action or inaction with another or others to violate the Code of Student Conduct; Complicity with or failure of any student or organized group to appropriately address known or obvious violations of the Code of Student Conduct or </w:t>
      </w:r>
      <w:proofErr w:type="gramStart"/>
      <w:r w:rsidRPr="00397B78">
        <w:t>law;</w:t>
      </w:r>
      <w:proofErr w:type="gramEnd"/>
    </w:p>
    <w:p w14:paraId="66007746" w14:textId="15245436" w:rsidR="00397B78" w:rsidRPr="00397B78" w:rsidRDefault="00397B78" w:rsidP="00596428">
      <w:pPr>
        <w:pStyle w:val="ListParagraph2"/>
        <w:ind w:left="1080"/>
      </w:pPr>
      <w:r w:rsidRPr="00397B78">
        <w:rPr>
          <w:b/>
        </w:rPr>
        <w:t>Discrimination.</w:t>
      </w:r>
      <w:r w:rsidRPr="00397B78">
        <w:t xml:space="preserve"> Any act or failure to act which denies, deprives or limits the educational, employment, residential and/or social access, benefits and/or opportunities of any member of the campus community, guest or visitor that is based upon an individual or group's actual </w:t>
      </w:r>
      <w:r w:rsidRPr="00397B78">
        <w:lastRenderedPageBreak/>
        <w:t>or perceived status (race, color, sex, pregnancy status, religion, creed, ethnicity, national origin, disability, age, sexual orientation, gender identity, veteran or military status, predisposing genetic characteristics, domestic violence victim status or any other protected category under applicable local, state or federal law). See the UNA Policy on Nondiscrimination.</w:t>
      </w:r>
    </w:p>
    <w:p w14:paraId="3AECB3EA" w14:textId="4BC7282C" w:rsidR="00397B78" w:rsidRPr="00397B78" w:rsidRDefault="00397B78" w:rsidP="00596428">
      <w:pPr>
        <w:pStyle w:val="ListParagraph2"/>
        <w:ind w:left="1080"/>
      </w:pPr>
      <w:r w:rsidRPr="00397B78">
        <w:rPr>
          <w:b/>
        </w:rPr>
        <w:t>Discriminatory and Bias-Related Harassment</w:t>
      </w:r>
      <w:r w:rsidRPr="00397B78">
        <w:t xml:space="preserve">. Any unwelcome conduct based on actual or perceived status including: [race, color, sex, pregnancy status, religion, creed, ethnicity, national origin, disability, age, sexual orientation, gender identity, veteran or military status, predisposing genetic characteristics, domestic violence victim status or any other protected category under applicable local, state or federal law]. Any unwelcome conduct should be reported to campus officials, who will act to remedy and resolve reported incidents on behalf of the reporting party and community. </w:t>
      </w:r>
      <w:r w:rsidRPr="00397B78">
        <w:rPr>
          <w:i/>
        </w:rPr>
        <w:t>See the UNA Policy on Discriminatory Harassment at</w:t>
      </w:r>
      <w:r w:rsidRPr="00397B78">
        <w:t xml:space="preserve"> </w:t>
      </w:r>
      <w:hyperlink r:id="rId75" w:history="1">
        <w:r w:rsidRPr="00FC3555">
          <w:rPr>
            <w:rStyle w:val="Hyperlink"/>
          </w:rPr>
          <w:t>https://www.una.edu/titleix/policies-and-procedures.html</w:t>
        </w:r>
      </w:hyperlink>
    </w:p>
    <w:p w14:paraId="25BED8AC" w14:textId="264F6477" w:rsidR="00397B78" w:rsidRPr="00397B78" w:rsidRDefault="00397B78" w:rsidP="00596428">
      <w:pPr>
        <w:pStyle w:val="ListParagraph2"/>
        <w:ind w:left="1080"/>
      </w:pPr>
      <w:r w:rsidRPr="00397B78">
        <w:rPr>
          <w:b/>
        </w:rPr>
        <w:t xml:space="preserve">Disorderly </w:t>
      </w:r>
      <w:r w:rsidR="00A8278D">
        <w:rPr>
          <w:b/>
        </w:rPr>
        <w:t>C</w:t>
      </w:r>
      <w:r w:rsidRPr="00397B78">
        <w:rPr>
          <w:b/>
        </w:rPr>
        <w:t>onduct/</w:t>
      </w:r>
      <w:r w:rsidR="00A8278D">
        <w:rPr>
          <w:b/>
        </w:rPr>
        <w:t>D</w:t>
      </w:r>
      <w:r w:rsidRPr="00397B78">
        <w:rPr>
          <w:b/>
        </w:rPr>
        <w:t>isruption</w:t>
      </w:r>
      <w:r w:rsidRPr="00397B78">
        <w:t>. Substantial disruption of UNA operations including obstruction of teaching, research, administration, other UNA activities, and/or other authorized non-UNA activities which occur on campus; Causing, inciting, or participating in any disturbance that presents a clear and present danger to self or others, causes physical harm to others, or damage and/or destruction of property</w:t>
      </w:r>
    </w:p>
    <w:p w14:paraId="258B0EF6" w14:textId="77777777" w:rsidR="00397B78" w:rsidRPr="00397B78" w:rsidRDefault="00397B78" w:rsidP="00596428">
      <w:pPr>
        <w:pStyle w:val="ListParagraph2"/>
        <w:ind w:left="1080"/>
      </w:pPr>
      <w:r w:rsidRPr="00397B78">
        <w:rPr>
          <w:b/>
        </w:rPr>
        <w:t>Drugs</w:t>
      </w:r>
      <w:r w:rsidRPr="00397B78">
        <w:t>. Unlawful use, possession or distribution of illegal drugs and other controlled substances or drug paraphernalia</w:t>
      </w:r>
    </w:p>
    <w:p w14:paraId="62C9A9FD" w14:textId="4C22ABB5" w:rsidR="00397B78" w:rsidRPr="00397B78" w:rsidRDefault="00397B78" w:rsidP="00596428">
      <w:pPr>
        <w:pStyle w:val="ListParagraph2"/>
        <w:ind w:left="1080"/>
      </w:pPr>
      <w:r w:rsidRPr="00397B78">
        <w:rPr>
          <w:b/>
        </w:rPr>
        <w:t xml:space="preserve">Failure to </w:t>
      </w:r>
      <w:r w:rsidR="00A8278D">
        <w:rPr>
          <w:b/>
        </w:rPr>
        <w:t>C</w:t>
      </w:r>
      <w:r w:rsidRPr="00397B78">
        <w:rPr>
          <w:b/>
        </w:rPr>
        <w:t>omply</w:t>
      </w:r>
      <w:r w:rsidRPr="00397B78">
        <w:t>. Abuse or interference with, or failure to comply in, UNA processes including conduct and academic integrity hearings; Attempting to discourage an individual’s proper participation in, or use of, the campus conduct system; Failure to follow reasonable directions of UNA officials or law enforcement during the performance of their duties.</w:t>
      </w:r>
    </w:p>
    <w:p w14:paraId="6D8B38B5" w14:textId="77777777" w:rsidR="00397B78" w:rsidRPr="00397B78" w:rsidRDefault="00397B78" w:rsidP="00596428">
      <w:pPr>
        <w:pStyle w:val="ListParagraph2"/>
        <w:ind w:left="1080"/>
      </w:pPr>
      <w:r w:rsidRPr="00397B78">
        <w:rPr>
          <w:b/>
        </w:rPr>
        <w:t>Fire Safety</w:t>
      </w:r>
      <w:r w:rsidRPr="00397B78">
        <w:t>. Violation of local, state, federal or campus fire policies.</w:t>
      </w:r>
    </w:p>
    <w:p w14:paraId="110B63E1" w14:textId="77777777" w:rsidR="00397B78" w:rsidRPr="00397B78" w:rsidRDefault="00397B78" w:rsidP="00596428">
      <w:pPr>
        <w:pStyle w:val="ListParagraph2"/>
        <w:ind w:left="1080"/>
      </w:pPr>
      <w:r w:rsidRPr="00397B78">
        <w:rPr>
          <w:b/>
        </w:rPr>
        <w:t>Fraud</w:t>
      </w:r>
      <w:r w:rsidRPr="00397B78">
        <w:t xml:space="preserve">. Knowingly furnishing, presenting, or possessing false, falsified or forged materials, documents, accounts, records, identification or financial instruments </w:t>
      </w:r>
      <w:proofErr w:type="gramStart"/>
      <w:r w:rsidRPr="00397B78">
        <w:t>in order to</w:t>
      </w:r>
      <w:proofErr w:type="gramEnd"/>
      <w:r w:rsidRPr="00397B78">
        <w:t xml:space="preserve"> gain something of value or preferential treatment.</w:t>
      </w:r>
    </w:p>
    <w:p w14:paraId="7D036668" w14:textId="77777777" w:rsidR="00397B78" w:rsidRPr="00397B78" w:rsidRDefault="00397B78" w:rsidP="00596428">
      <w:pPr>
        <w:pStyle w:val="ListParagraph2"/>
        <w:ind w:left="1080"/>
      </w:pPr>
      <w:r w:rsidRPr="00397B78">
        <w:rPr>
          <w:b/>
        </w:rPr>
        <w:t>Gambling</w:t>
      </w:r>
      <w:r w:rsidRPr="00397B78">
        <w:t xml:space="preserve">. Gambling </w:t>
      </w:r>
      <w:proofErr w:type="gramStart"/>
      <w:r w:rsidRPr="00397B78">
        <w:t>as</w:t>
      </w:r>
      <w:proofErr w:type="gramEnd"/>
      <w:r w:rsidRPr="00397B78">
        <w:t xml:space="preserve"> prohibited by the laws of the State of Alabama. (Gambling may include lotteries, sports pools and online betting activities</w:t>
      </w:r>
      <w:proofErr w:type="gramStart"/>
      <w:r w:rsidRPr="00397B78">
        <w:t>);</w:t>
      </w:r>
      <w:proofErr w:type="gramEnd"/>
    </w:p>
    <w:p w14:paraId="067CA26A" w14:textId="77777777" w:rsidR="00397B78" w:rsidRPr="00397B78" w:rsidRDefault="00397B78" w:rsidP="00596428">
      <w:pPr>
        <w:pStyle w:val="ListParagraph2"/>
        <w:ind w:left="1080"/>
      </w:pPr>
      <w:r w:rsidRPr="00397B78">
        <w:rPr>
          <w:b/>
        </w:rPr>
        <w:t>Harassment</w:t>
      </w:r>
      <w:r w:rsidRPr="00397B78">
        <w:t>: Unwelcome conduct that is so severe, pervasive, or persistent and objectively offensive, and that so undermines and detracts from the person’s educational experience, that it denies or limits a person’s equal access to an institution’s resources, activities, and opportunities.</w:t>
      </w:r>
    </w:p>
    <w:p w14:paraId="766F6F15" w14:textId="77777777" w:rsidR="00397B78" w:rsidRPr="00397B78" w:rsidRDefault="00397B78" w:rsidP="00596428">
      <w:pPr>
        <w:pStyle w:val="ListParagraph2"/>
        <w:ind w:left="1080"/>
      </w:pPr>
      <w:r w:rsidRPr="00397B78">
        <w:rPr>
          <w:b/>
        </w:rPr>
        <w:t>Harm to Persons</w:t>
      </w:r>
      <w:r w:rsidRPr="00397B78">
        <w:t>. Intentionally or recklessly causing physical harm or endangering the health or safety of any person.</w:t>
      </w:r>
    </w:p>
    <w:p w14:paraId="2C0569C6" w14:textId="77777777" w:rsidR="00397B78" w:rsidRDefault="00397B78" w:rsidP="00596428">
      <w:pPr>
        <w:pStyle w:val="ListParagraph2"/>
        <w:ind w:left="1080"/>
      </w:pPr>
      <w:r w:rsidRPr="00397B78">
        <w:rPr>
          <w:b/>
        </w:rPr>
        <w:t>Hazing</w:t>
      </w:r>
      <w:r w:rsidRPr="00397B78">
        <w:t xml:space="preserve">. An intentional or reckless act that degrades and/or endangers the mental or physical health or safety of a student, or that destroys or removes public or private property, for the purpose of initiation, admission into, affiliation with, or as a condition for continued membership in a group or organization. Participation or cooperation by the person(s) being </w:t>
      </w:r>
      <w:r w:rsidRPr="00397B78">
        <w:lastRenderedPageBreak/>
        <w:t>hazed does not excuse the violation. Failing to intervene to prevent, and/or failing to discourage, and/or failing to report those acts may also violate this policy.</w:t>
      </w:r>
    </w:p>
    <w:p w14:paraId="66B78F31" w14:textId="77777777" w:rsidR="00B26E7C" w:rsidRPr="00397B78" w:rsidRDefault="00B26E7C" w:rsidP="00596428">
      <w:pPr>
        <w:pStyle w:val="ListParagraph2"/>
        <w:ind w:left="1080"/>
      </w:pPr>
      <w:r w:rsidRPr="00B26E7C">
        <w:rPr>
          <w:b/>
        </w:rPr>
        <w:t>Hostile Environment</w:t>
      </w:r>
      <w:r w:rsidRPr="00621E53">
        <w:t>. Sanctions can and will be imposed for the creation of a hostile environment only when discriminatory and bias-related harassment is sufficiently severe, pervasive (or persistent), and objectively offensive such that it unreasonably interferes with, limits or denies the ability to participate in or benefit from the University’s educational or employment, social and/or residential program or activities. [2]</w:t>
      </w:r>
    </w:p>
    <w:p w14:paraId="2AFD48D5" w14:textId="7F0B705A" w:rsidR="00397B78" w:rsidRPr="00397B78" w:rsidRDefault="00397B78" w:rsidP="00596428">
      <w:pPr>
        <w:pStyle w:val="ListParagraph2"/>
        <w:ind w:left="1080"/>
      </w:pPr>
      <w:r w:rsidRPr="00397B78">
        <w:rPr>
          <w:b/>
        </w:rPr>
        <w:t>IT and Acceptable Use</w:t>
      </w:r>
      <w:r w:rsidRPr="00397B78">
        <w:t xml:space="preserve">. Violating the University Acceptable Use and Computing Policy, found online at: </w:t>
      </w:r>
      <w:hyperlink r:id="rId76" w:history="1">
        <w:r w:rsidR="00842B9F">
          <w:rPr>
            <w:rStyle w:val="Hyperlink"/>
          </w:rPr>
          <w:t>https://www.una.edu/its/una-it-policy.html</w:t>
        </w:r>
      </w:hyperlink>
    </w:p>
    <w:p w14:paraId="51DFDAC9" w14:textId="77777777" w:rsidR="00397B78" w:rsidRPr="00397B78" w:rsidRDefault="00397B78" w:rsidP="00596428">
      <w:pPr>
        <w:pStyle w:val="ListParagraph2"/>
        <w:ind w:left="1080"/>
      </w:pPr>
      <w:r w:rsidRPr="00397B78">
        <w:rPr>
          <w:b/>
        </w:rPr>
        <w:t>Ordinances and Laws</w:t>
      </w:r>
      <w:r w:rsidRPr="00397B78">
        <w:t>. Evidence of violation of local, state or federal laws, when substantiated through the University’s conduct process.</w:t>
      </w:r>
    </w:p>
    <w:p w14:paraId="13D92ED5" w14:textId="77777777" w:rsidR="00397B78" w:rsidRPr="00397B78" w:rsidRDefault="00397B78" w:rsidP="00596428">
      <w:pPr>
        <w:pStyle w:val="ListParagraph2"/>
        <w:ind w:left="1080"/>
      </w:pPr>
      <w:r w:rsidRPr="00397B78">
        <w:rPr>
          <w:b/>
        </w:rPr>
        <w:t>Other Policies</w:t>
      </w:r>
      <w:r w:rsidRPr="00397B78">
        <w:t>. Violating other published UNA policies or rules</w:t>
      </w:r>
    </w:p>
    <w:p w14:paraId="0DE664BE" w14:textId="77777777" w:rsidR="00397B78" w:rsidRPr="00397B78" w:rsidRDefault="00397B78" w:rsidP="00596428">
      <w:pPr>
        <w:pStyle w:val="ListParagraph2"/>
        <w:ind w:left="1080"/>
      </w:pPr>
      <w:r w:rsidRPr="00397B78">
        <w:rPr>
          <w:b/>
        </w:rPr>
        <w:t>Retaliatory Discrimination</w:t>
      </w:r>
      <w:r w:rsidRPr="00397B78">
        <w:t>. Any intentional, adverse action taken by a responding individual or allied third party, absent legitimate nondiscriminatory purposes, against a participant or supporter of a participant in a civil rights grievance proceeding or other protected activity under this Code.</w:t>
      </w:r>
    </w:p>
    <w:p w14:paraId="5AB38BD0" w14:textId="77777777" w:rsidR="00397B78" w:rsidRPr="00397B78" w:rsidRDefault="00397B78" w:rsidP="00596428">
      <w:pPr>
        <w:pStyle w:val="ListParagraph2"/>
        <w:ind w:left="1080"/>
      </w:pPr>
      <w:r w:rsidRPr="00397B78">
        <w:rPr>
          <w:b/>
        </w:rPr>
        <w:t>Sexual Misconduct</w:t>
      </w:r>
      <w:r w:rsidRPr="00397B78">
        <w:t xml:space="preserve">. Refer to the sexual misconduct policy found at </w:t>
      </w:r>
      <w:hyperlink r:id="rId77" w:history="1">
        <w:r w:rsidRPr="00397B78">
          <w:rPr>
            <w:rStyle w:val="Hyperlink"/>
          </w:rPr>
          <w:t>https://www.una.edu/titleix/policies-and-procedures.html</w:t>
        </w:r>
      </w:hyperlink>
      <w:r w:rsidRPr="00397B78">
        <w:t xml:space="preserve">. </w:t>
      </w:r>
    </w:p>
    <w:p w14:paraId="35078CA5" w14:textId="1B39B64F" w:rsidR="00397B78" w:rsidRPr="00397B78" w:rsidRDefault="00397B78" w:rsidP="00596428">
      <w:pPr>
        <w:pStyle w:val="ListParagraph2"/>
        <w:ind w:left="1080"/>
      </w:pPr>
      <w:r w:rsidRPr="00397B78">
        <w:rPr>
          <w:b/>
        </w:rPr>
        <w:t>Theft</w:t>
      </w:r>
      <w:r w:rsidRPr="00397B78">
        <w:t xml:space="preserve">. The unauthorized taking or maintaining possession of anything of value belonging to another entity.  </w:t>
      </w:r>
    </w:p>
    <w:p w14:paraId="7DAB66DC" w14:textId="77777777" w:rsidR="00397B78" w:rsidRPr="00397B78" w:rsidRDefault="00397B78" w:rsidP="00596428">
      <w:pPr>
        <w:pStyle w:val="ListParagraph2"/>
        <w:ind w:left="1080"/>
      </w:pPr>
      <w:r w:rsidRPr="00397B78">
        <w:rPr>
          <w:b/>
        </w:rPr>
        <w:t>Threatening Behaviors</w:t>
      </w:r>
      <w:r w:rsidRPr="00397B78">
        <w:t>. Implied threats or written or verbal conduct that causes a reasonable expectation of injury to the health or safety of any person or damage to any property.</w:t>
      </w:r>
    </w:p>
    <w:p w14:paraId="33960CB8" w14:textId="77777777" w:rsidR="00397B78" w:rsidRPr="00397B78" w:rsidRDefault="00397B78" w:rsidP="00596428">
      <w:pPr>
        <w:pStyle w:val="ListParagraph2"/>
        <w:ind w:left="1080"/>
      </w:pPr>
      <w:r w:rsidRPr="00397B78">
        <w:rPr>
          <w:b/>
        </w:rPr>
        <w:t>Traffic/Parking Policy</w:t>
      </w:r>
      <w:r w:rsidRPr="00397B78">
        <w:t>. Violation of traffic and parking rules and regulations.</w:t>
      </w:r>
    </w:p>
    <w:p w14:paraId="1E72BFFE" w14:textId="77777777" w:rsidR="00397B78" w:rsidRPr="00397B78" w:rsidRDefault="00397B78" w:rsidP="00596428">
      <w:pPr>
        <w:pStyle w:val="ListParagraph2"/>
        <w:ind w:left="1080"/>
      </w:pPr>
      <w:r w:rsidRPr="00397B78">
        <w:rPr>
          <w:b/>
        </w:rPr>
        <w:t>Trespassing</w:t>
      </w:r>
      <w:r w:rsidRPr="00397B78">
        <w:t xml:space="preserve">. Unauthorized access to any UNA building (i.e. keys, cards, etc.) or unauthorized possession, duplication or use of means of access to any University building or failing to timely report a lost UNA identification card or </w:t>
      </w:r>
      <w:proofErr w:type="gramStart"/>
      <w:r w:rsidRPr="00397B78">
        <w:t>key;</w:t>
      </w:r>
      <w:proofErr w:type="gramEnd"/>
      <w:r w:rsidRPr="00397B78">
        <w:t xml:space="preserve"> Misuse of access privileges to UNA premises or unauthorized entry to or use of buildings.</w:t>
      </w:r>
    </w:p>
    <w:p w14:paraId="333C4240" w14:textId="77777777" w:rsidR="00397B78" w:rsidRPr="00397B78" w:rsidRDefault="00397B78" w:rsidP="00596428">
      <w:pPr>
        <w:pStyle w:val="ListParagraph2"/>
        <w:ind w:left="1080"/>
      </w:pPr>
      <w:r w:rsidRPr="00397B78">
        <w:rPr>
          <w:b/>
        </w:rPr>
        <w:t>Vandalism</w:t>
      </w:r>
      <w:r w:rsidRPr="00397B78">
        <w:t xml:space="preserve">. Intentional, reckless and/or unauthorized damage to or destruction of UNA property or the personal property of </w:t>
      </w:r>
      <w:proofErr w:type="gramStart"/>
      <w:r w:rsidRPr="00397B78">
        <w:t>another;</w:t>
      </w:r>
      <w:proofErr w:type="gramEnd"/>
    </w:p>
    <w:p w14:paraId="29C655F6" w14:textId="3B34E836" w:rsidR="00397B78" w:rsidRPr="00397B78" w:rsidRDefault="00397B78" w:rsidP="00596428">
      <w:pPr>
        <w:pStyle w:val="ListParagraph2"/>
        <w:ind w:left="1080"/>
      </w:pPr>
      <w:r w:rsidRPr="0099412B">
        <w:rPr>
          <w:b/>
        </w:rPr>
        <w:t>Weapons</w:t>
      </w:r>
      <w:r w:rsidRPr="00397B78">
        <w:t>. Illegal or unauthorized possession of firearms, explosives, other weapons, or dangerous chemicals on University premises or use of any such item, even if legally possessed, in a manner that harms, threatens or causes fear to others, including the storage of any item that falls within the category of a weapon in a vehicle parked on UNA property</w:t>
      </w:r>
      <w:r w:rsidR="0099412B">
        <w:t xml:space="preserve"> </w:t>
      </w:r>
      <w:r w:rsidRPr="00397B78">
        <w:t xml:space="preserve">(for more information, see Weapons Statement at </w:t>
      </w:r>
      <w:hyperlink r:id="rId78" w:history="1">
        <w:r w:rsidR="00842B9F">
          <w:rPr>
            <w:rStyle w:val="Hyperlink"/>
          </w:rPr>
          <w:t>https://www.una.edu/student-conduct/policies/weapons-statement.html</w:t>
        </w:r>
      </w:hyperlink>
      <w:r w:rsidRPr="00397B78">
        <w:t>);</w:t>
      </w:r>
    </w:p>
    <w:p w14:paraId="38DC877F" w14:textId="08369B90" w:rsidR="00397B78" w:rsidRPr="00397B78" w:rsidRDefault="00397B78" w:rsidP="009D0062">
      <w:pPr>
        <w:pStyle w:val="ListParagraph3"/>
      </w:pPr>
      <w:r w:rsidRPr="00397B78">
        <w:t>Subject, of course, to statutorily conveyed rights to carry/possess weapons on campus and/or in locked vehicles on campus.</w:t>
      </w:r>
    </w:p>
    <w:p w14:paraId="7F46F7C3" w14:textId="5E624681" w:rsidR="00397B78" w:rsidRPr="00397B78" w:rsidRDefault="00397B78" w:rsidP="009D0062">
      <w:pPr>
        <w:pStyle w:val="ListParagraph3"/>
      </w:pPr>
      <w:r w:rsidRPr="00397B78">
        <w:t>This policy attempts to balance the need of the community to create a civil climate while also embracing the 1st Amendment protection that attaches to most harassing speech that is simply offensive.</w:t>
      </w:r>
    </w:p>
    <w:p w14:paraId="599ABF91" w14:textId="77777777" w:rsidR="00397B78" w:rsidRPr="00BB14EB" w:rsidRDefault="00397B78" w:rsidP="00A8278D">
      <w:pPr>
        <w:pStyle w:val="Heading4"/>
        <w:pageBreakBefore/>
      </w:pPr>
      <w:bookmarkStart w:id="253" w:name="_Toc180657599"/>
      <w:bookmarkStart w:id="254" w:name="_Toc181105028"/>
      <w:r w:rsidRPr="00BB14EB">
        <w:lastRenderedPageBreak/>
        <w:t>Conduct Sanctions</w:t>
      </w:r>
      <w:bookmarkStart w:id="255" w:name="_Hlk166751380"/>
      <w:bookmarkEnd w:id="253"/>
      <w:bookmarkEnd w:id="254"/>
    </w:p>
    <w:p w14:paraId="20B4096D" w14:textId="77777777" w:rsidR="00397B78" w:rsidRDefault="00397B78" w:rsidP="00BB14EB">
      <w:pPr>
        <w:pStyle w:val="BodyText"/>
      </w:pPr>
      <w:r w:rsidRPr="00397B78">
        <w:t>One or more of following sanctions may be imposed upon any student or student organization for any single violation of the Code of Student Conduct:</w:t>
      </w:r>
    </w:p>
    <w:p w14:paraId="14173363" w14:textId="77777777" w:rsidR="00397B78" w:rsidRDefault="00397B78" w:rsidP="00BB14EB">
      <w:pPr>
        <w:pStyle w:val="BodyText"/>
      </w:pPr>
      <w:r w:rsidRPr="00397B78">
        <w:rPr>
          <w:b/>
        </w:rPr>
        <w:t>Warning</w:t>
      </w:r>
      <w:r w:rsidRPr="00397B78">
        <w:t>: An official written notice that the student has violated UNA policies and/or rules and that more severe conduct action will result should the student be involved in other violations while the student is enrolled at the University.</w:t>
      </w:r>
    </w:p>
    <w:p w14:paraId="7E808EA6" w14:textId="77777777" w:rsidR="00397B78" w:rsidRDefault="00397B78" w:rsidP="00BB14EB">
      <w:pPr>
        <w:pStyle w:val="BodyText"/>
      </w:pPr>
      <w:r w:rsidRPr="00397B78">
        <w:rPr>
          <w:b/>
        </w:rPr>
        <w:t>Restitution:</w:t>
      </w:r>
      <w:r w:rsidRPr="00397B78">
        <w:t xml:space="preserve"> Compensation for damage caused to the University or any person’s property. This could also include situations such as failure to return a reserved space to proper condition – labor costs and expenses. This is not a fine but, rather, a repayment for labor costs and/or the value of property destroyed, damaged, consumed, or stolen.</w:t>
      </w:r>
    </w:p>
    <w:p w14:paraId="4674D920" w14:textId="77777777" w:rsidR="00397B78" w:rsidRDefault="00397B78" w:rsidP="00BB14EB">
      <w:pPr>
        <w:pStyle w:val="BodyText"/>
      </w:pPr>
      <w:r w:rsidRPr="00397B78">
        <w:rPr>
          <w:b/>
        </w:rPr>
        <w:t>Fines:</w:t>
      </w:r>
      <w:r w:rsidRPr="00397B78">
        <w:t xml:space="preserve"> Reasonable fines may be imposed.</w:t>
      </w:r>
    </w:p>
    <w:p w14:paraId="0DF5C204" w14:textId="77777777" w:rsidR="00397B78" w:rsidRDefault="00397B78" w:rsidP="00BB14EB">
      <w:pPr>
        <w:pStyle w:val="BodyText"/>
      </w:pPr>
      <w:r w:rsidRPr="00397B78">
        <w:rPr>
          <w:b/>
        </w:rPr>
        <w:t>Community/UNA Service Requirements</w:t>
      </w:r>
      <w:r w:rsidRPr="00397B78">
        <w:t>: For a student or organization to complete a specific supervised UNA service.</w:t>
      </w:r>
    </w:p>
    <w:p w14:paraId="0C570BD1" w14:textId="77777777" w:rsidR="00397B78" w:rsidRDefault="00397B78" w:rsidP="00BB14EB">
      <w:pPr>
        <w:pStyle w:val="BodyText"/>
      </w:pPr>
      <w:r w:rsidRPr="00397B78">
        <w:rPr>
          <w:b/>
        </w:rPr>
        <w:t>Loss of Privileges</w:t>
      </w:r>
      <w:r w:rsidRPr="00397B78">
        <w:t xml:space="preserve">: The student will be denied specified privileges for a designated </w:t>
      </w:r>
      <w:proofErr w:type="gramStart"/>
      <w:r w:rsidRPr="00397B78">
        <w:t>period of time</w:t>
      </w:r>
      <w:proofErr w:type="gramEnd"/>
      <w:r w:rsidRPr="00397B78">
        <w:t>.</w:t>
      </w:r>
    </w:p>
    <w:p w14:paraId="2D84FB9D" w14:textId="77777777" w:rsidR="00397B78" w:rsidRDefault="00397B78" w:rsidP="00BB14EB">
      <w:pPr>
        <w:pStyle w:val="BodyText"/>
      </w:pPr>
      <w:r w:rsidRPr="00397B78">
        <w:rPr>
          <w:b/>
        </w:rPr>
        <w:t>Confiscation of Prohibited Property</w:t>
      </w:r>
      <w:r w:rsidRPr="00397B78">
        <w:t>: Items whose presence is in violation of UNA policy will be confiscated and will become the property of the University. Prohibited items may be returned to the owner at the discretion of the Director of Student Conduct and/or Campus Police.</w:t>
      </w:r>
    </w:p>
    <w:p w14:paraId="0C5D9890" w14:textId="77777777" w:rsidR="00397B78" w:rsidRDefault="00397B78" w:rsidP="00BB14EB">
      <w:pPr>
        <w:pStyle w:val="BodyText"/>
      </w:pPr>
      <w:r w:rsidRPr="00397B78">
        <w:rPr>
          <w:b/>
        </w:rPr>
        <w:t>Behavioral Requirement</w:t>
      </w:r>
      <w:r w:rsidRPr="00397B78">
        <w:t>: This includes required activities including, but not limited to, seeking counseling or substance abuse screening, writing a letter of apology, etc.</w:t>
      </w:r>
    </w:p>
    <w:p w14:paraId="45A9255D" w14:textId="77777777" w:rsidR="00397B78" w:rsidRDefault="00397B78" w:rsidP="00BB14EB">
      <w:pPr>
        <w:pStyle w:val="BodyText"/>
      </w:pPr>
      <w:r w:rsidRPr="00397B78">
        <w:rPr>
          <w:b/>
        </w:rPr>
        <w:t>Educational Program</w:t>
      </w:r>
      <w:r w:rsidRPr="00397B78">
        <w:t>: Requirement to attend, present and/or participate in a program related to the violation. It may also be a requirement to sponsor or assist with a program for others on campus to aid them in learning about a specific topic or issue related to the violation for which the student or organization was found responsible. Audience may be restricted.</w:t>
      </w:r>
    </w:p>
    <w:p w14:paraId="19B56ABB" w14:textId="77777777" w:rsidR="00397B78" w:rsidRDefault="00397B78" w:rsidP="00BB14EB">
      <w:pPr>
        <w:pStyle w:val="BodyText"/>
      </w:pPr>
      <w:r w:rsidRPr="00397B78">
        <w:rPr>
          <w:b/>
        </w:rPr>
        <w:t>Restriction of Visitation Privileges</w:t>
      </w:r>
      <w:r w:rsidRPr="00397B78">
        <w:t>: May be imposed on a resident or non-resident student. The parameters of the restriction will be specified.</w:t>
      </w:r>
    </w:p>
    <w:p w14:paraId="3D430C73" w14:textId="77777777" w:rsidR="00397B78" w:rsidRDefault="00397B78" w:rsidP="00BB14EB">
      <w:pPr>
        <w:pStyle w:val="BodyText"/>
      </w:pPr>
      <w:r w:rsidRPr="00397B78">
        <w:rPr>
          <w:b/>
        </w:rPr>
        <w:t>UNA Housing Probation</w:t>
      </w:r>
      <w:r w:rsidRPr="00397B78">
        <w:t xml:space="preserve">: Official notice that, should further violations of University Residences or UNA policies occur during a specified probationary period, the student may immediately be removed from UNA housing. Regular probationary meetings may also be </w:t>
      </w:r>
      <w:proofErr w:type="gramStart"/>
      <w:r w:rsidRPr="00397B78">
        <w:t>imposed</w:t>
      </w:r>
      <w:proofErr w:type="gramEnd"/>
      <w:r w:rsidRPr="00397B78">
        <w:t>.</w:t>
      </w:r>
    </w:p>
    <w:p w14:paraId="789C987C" w14:textId="77777777" w:rsidR="00397B78" w:rsidRDefault="00397B78" w:rsidP="00BB14EB">
      <w:pPr>
        <w:pStyle w:val="BodyText"/>
      </w:pPr>
      <w:r w:rsidRPr="00397B78">
        <w:rPr>
          <w:b/>
        </w:rPr>
        <w:t>UNA Housing Reassignment</w:t>
      </w:r>
      <w:r w:rsidRPr="00397B78">
        <w:t>: Reassignment to another UNA housing facility. University Residences personnel will decide on the reassignment details.</w:t>
      </w:r>
    </w:p>
    <w:p w14:paraId="58D3D04B" w14:textId="2E6D32B1" w:rsidR="00397B78" w:rsidRDefault="00397B78" w:rsidP="00BB14EB">
      <w:pPr>
        <w:pStyle w:val="BodyText"/>
      </w:pPr>
      <w:r w:rsidRPr="00397B78">
        <w:rPr>
          <w:b/>
        </w:rPr>
        <w:t>UNA Housing Suspension</w:t>
      </w:r>
      <w:r w:rsidRPr="00397B78">
        <w:t xml:space="preserve">: Removal from UNA housing for a specified </w:t>
      </w:r>
      <w:proofErr w:type="gramStart"/>
      <w:r w:rsidRPr="00397B78">
        <w:t>period of time</w:t>
      </w:r>
      <w:proofErr w:type="gramEnd"/>
      <w:r w:rsidRPr="00397B78">
        <w:t xml:space="preserve"> after which the student is eligible to return. Conditions for re-admission to UNA housing may be specified. Under this sanction, a student is required to vacate UNA housing within 24 hours of notification of the action, though this deadline may be extended upon application to, and at the discretion of, University Residences personnel. This sanction may be enforced with a trespass action if deemed necessary. Prior to reapplication for UNA housing, the student must request a Housing Readmission Review with </w:t>
      </w:r>
      <w:r w:rsidRPr="00397B78">
        <w:lastRenderedPageBreak/>
        <w:t xml:space="preserve">the Department of Housing &amp; Residence Life to determine </w:t>
      </w:r>
      <w:proofErr w:type="gramStart"/>
      <w:r w:rsidRPr="00397B78">
        <w:t>whether or not</w:t>
      </w:r>
      <w:proofErr w:type="gramEnd"/>
      <w:r w:rsidRPr="00397B78">
        <w:t xml:space="preserve"> the student may return to University Housing, if so, whether any restrictions apply.</w:t>
      </w:r>
    </w:p>
    <w:p w14:paraId="58B37F26" w14:textId="77777777" w:rsidR="00397B78" w:rsidRDefault="00397B78" w:rsidP="00BB14EB">
      <w:pPr>
        <w:pStyle w:val="BodyText"/>
      </w:pPr>
      <w:r w:rsidRPr="00397B78">
        <w:rPr>
          <w:b/>
        </w:rPr>
        <w:t>UNA Housing Expulsion</w:t>
      </w:r>
      <w:r w:rsidRPr="00397B78">
        <w:t>: The student’s privilege to live in, or visit, any UNA housing structure is revoked indefinitely. This sanction may be enforced with a trespass action if deemed necessary.</w:t>
      </w:r>
    </w:p>
    <w:p w14:paraId="1F1E401F" w14:textId="77777777" w:rsidR="00397B78" w:rsidRDefault="00397B78" w:rsidP="00BB14EB">
      <w:pPr>
        <w:pStyle w:val="BodyText"/>
      </w:pPr>
      <w:r w:rsidRPr="00397B78">
        <w:rPr>
          <w:b/>
        </w:rPr>
        <w:t>UNA Probation</w:t>
      </w:r>
      <w:r w:rsidRPr="00397B78">
        <w:t xml:space="preserve">: The student is put on official notice that, should further violations of UNA policies occur during a specified probationary period, the student may face suspension or expulsion. Regular probationary meetings may also be </w:t>
      </w:r>
      <w:proofErr w:type="gramStart"/>
      <w:r w:rsidRPr="00397B78">
        <w:t>imposed</w:t>
      </w:r>
      <w:proofErr w:type="gramEnd"/>
      <w:r w:rsidRPr="00397B78">
        <w:t>.</w:t>
      </w:r>
    </w:p>
    <w:p w14:paraId="087D9137" w14:textId="77777777" w:rsidR="00397B78" w:rsidRPr="00397B78" w:rsidRDefault="00397B78" w:rsidP="00BB14EB">
      <w:pPr>
        <w:pStyle w:val="BodyText"/>
      </w:pPr>
      <w:r w:rsidRPr="00397B78">
        <w:rPr>
          <w:b/>
        </w:rPr>
        <w:t>Eligibility Restriction</w:t>
      </w:r>
      <w:r w:rsidRPr="00397B78">
        <w:t xml:space="preserve">: The student is deemed “not in good standing” with the University for a specified </w:t>
      </w:r>
      <w:proofErr w:type="gramStart"/>
      <w:r w:rsidRPr="00397B78">
        <w:t>period of time</w:t>
      </w:r>
      <w:proofErr w:type="gramEnd"/>
      <w:r w:rsidRPr="00397B78">
        <w:t xml:space="preserve">. Specific limitations or exceptions may be granted by the Director of Student </w:t>
      </w:r>
      <w:proofErr w:type="gramStart"/>
      <w:r w:rsidRPr="00397B78">
        <w:t>Conduct</w:t>
      </w:r>
      <w:proofErr w:type="gramEnd"/>
      <w:r w:rsidRPr="00397B78">
        <w:t xml:space="preserve"> or his/her designee and terms of this conduct sanction may include, but are not limited to, the following:</w:t>
      </w:r>
    </w:p>
    <w:p w14:paraId="543894DD" w14:textId="3645E757" w:rsidR="00397B78" w:rsidRPr="00397B78" w:rsidRDefault="00397B78">
      <w:pPr>
        <w:pStyle w:val="ListParagraph"/>
        <w:numPr>
          <w:ilvl w:val="0"/>
          <w:numId w:val="6"/>
        </w:numPr>
        <w:ind w:left="1080"/>
      </w:pPr>
      <w:r w:rsidRPr="00397B78">
        <w:t>Ineligibility to hold any office in any student organization recognized by the University or hold an elected or appointed office at the University; or</w:t>
      </w:r>
    </w:p>
    <w:p w14:paraId="19B3D0BB" w14:textId="769803B7" w:rsidR="00397B78" w:rsidRPr="00397B78" w:rsidRDefault="00397B78">
      <w:pPr>
        <w:pStyle w:val="ListParagraph"/>
        <w:numPr>
          <w:ilvl w:val="0"/>
          <w:numId w:val="6"/>
        </w:numPr>
        <w:ind w:left="1080"/>
      </w:pPr>
      <w:r w:rsidRPr="00397B78">
        <w:t xml:space="preserve">Ineligibility to represent the University to anyone outside the University community in any way </w:t>
      </w:r>
      <w:proofErr w:type="gramStart"/>
      <w:r w:rsidRPr="00397B78">
        <w:t>including:</w:t>
      </w:r>
      <w:proofErr w:type="gramEnd"/>
      <w:r w:rsidRPr="00397B78">
        <w:t xml:space="preserve"> participating in the study abroad program, attending conferences, or representing the University at an official function, event or intercollegiate competition as a player, manager or student coach, etc.</w:t>
      </w:r>
    </w:p>
    <w:p w14:paraId="275AA1EF" w14:textId="3009FB78" w:rsidR="00397B78" w:rsidRDefault="00397B78" w:rsidP="00BB14EB">
      <w:pPr>
        <w:pStyle w:val="BodyText"/>
      </w:pPr>
      <w:r w:rsidRPr="00397B78">
        <w:rPr>
          <w:b/>
        </w:rPr>
        <w:t>UNA Suspension</w:t>
      </w:r>
      <w:r w:rsidRPr="00397B78">
        <w:t xml:space="preserve">: Separation from the University for a specified minimum </w:t>
      </w:r>
      <w:proofErr w:type="gramStart"/>
      <w:r w:rsidRPr="00397B78">
        <w:t>period of time</w:t>
      </w:r>
      <w:proofErr w:type="gramEnd"/>
      <w:r w:rsidRPr="00397B78">
        <w:t>, after which the student is eligible to return. Eligibility may be contingent upon satisfaction of specific conditions noted at the time of suspension. The student is required to vacate the campus within 24 hours of notification of the action, though this deadline may be extended upon application to, and at the discretion of, the Director of Student Conduct or his/her designee. During the suspension period, the student is banned from university property, functions, events and activities without prior written approval from the Director of Student Conduct or his/her designee. This sanction may be enforced with a trespass action as necessary.</w:t>
      </w:r>
    </w:p>
    <w:p w14:paraId="1F891F4D" w14:textId="77777777" w:rsidR="00397B78" w:rsidRDefault="00397B78" w:rsidP="00BB14EB">
      <w:pPr>
        <w:pStyle w:val="BodyText"/>
      </w:pPr>
      <w:r w:rsidRPr="00397B78">
        <w:rPr>
          <w:b/>
        </w:rPr>
        <w:t>UNA Expulsion</w:t>
      </w:r>
      <w:r w:rsidRPr="00397B78">
        <w:t>: Permanent separation from the University. The student is banned from university property and the student’s presence at any UNA-sponsored activity or event is prohibited. This action may be enforced with a trespass action as necessary.</w:t>
      </w:r>
    </w:p>
    <w:p w14:paraId="2B24D1D9" w14:textId="77777777" w:rsidR="00397B78" w:rsidRDefault="00397B78" w:rsidP="00BB14EB">
      <w:pPr>
        <w:pStyle w:val="BodyText"/>
      </w:pPr>
      <w:r w:rsidRPr="00397B78">
        <w:rPr>
          <w:b/>
        </w:rPr>
        <w:t>Other Sanctions</w:t>
      </w:r>
      <w:r w:rsidRPr="00397B78">
        <w:t>: Additional or alternate sanctions may be created and designed as deemed appropriate to the offense with the approval of the Director of Student Conduct or designee.</w:t>
      </w:r>
    </w:p>
    <w:p w14:paraId="31B9EEF4" w14:textId="77777777" w:rsidR="00397B78" w:rsidRPr="00397B78" w:rsidRDefault="00397B78" w:rsidP="00BB14EB">
      <w:pPr>
        <w:pStyle w:val="BodyText"/>
      </w:pPr>
      <w:r w:rsidRPr="00397B78">
        <w:rPr>
          <w:b/>
        </w:rPr>
        <w:t>Student Organization Sanction:</w:t>
      </w:r>
      <w:r w:rsidRPr="00397B78">
        <w:t xml:space="preserve"> Deactivation, de-recognition, loss of all privileges (including status as a UNA registered group/organization), for a specified </w:t>
      </w:r>
      <w:proofErr w:type="gramStart"/>
      <w:r w:rsidRPr="00397B78">
        <w:t>period of time</w:t>
      </w:r>
      <w:proofErr w:type="gramEnd"/>
      <w:r w:rsidRPr="00397B78">
        <w:t>.</w:t>
      </w:r>
    </w:p>
    <w:p w14:paraId="321670A7" w14:textId="2E9FD87A" w:rsidR="002E187D" w:rsidRPr="00BB14EB" w:rsidRDefault="00A07693" w:rsidP="000E6746">
      <w:pPr>
        <w:pStyle w:val="Heading2"/>
        <w:pageBreakBefore/>
      </w:pPr>
      <w:bookmarkStart w:id="256" w:name="_bookmark81"/>
      <w:bookmarkStart w:id="257" w:name="_Toc181105029"/>
      <w:bookmarkEnd w:id="255"/>
      <w:bookmarkEnd w:id="256"/>
      <w:r w:rsidRPr="00BB14EB">
        <w:lastRenderedPageBreak/>
        <w:t>Title IX</w:t>
      </w:r>
      <w:bookmarkEnd w:id="257"/>
    </w:p>
    <w:p w14:paraId="21EC7E3A" w14:textId="3E1EDC7C" w:rsidR="001D72DA" w:rsidRPr="001A7F10" w:rsidRDefault="001A7F10" w:rsidP="001A7F10">
      <w:pPr>
        <w:pStyle w:val="Subtitle3"/>
        <w:ind w:left="0"/>
      </w:pPr>
      <w:r w:rsidRPr="001A7F10">
        <w:rPr>
          <w:rStyle w:val="SubtitleChar"/>
        </w:rPr>
        <w:t>Location</w:t>
      </w:r>
      <w:r w:rsidR="00A07693" w:rsidRPr="001A7F10">
        <w:rPr>
          <w:rStyle w:val="SubtitleChar"/>
        </w:rPr>
        <w:t xml:space="preserve">: </w:t>
      </w:r>
      <w:r w:rsidR="00A07693" w:rsidRPr="001A7F10">
        <w:t>Guillot</w:t>
      </w:r>
      <w:r w:rsidR="00A65862" w:rsidRPr="001A7F10">
        <w:t xml:space="preserve"> </w:t>
      </w:r>
      <w:r w:rsidR="00A07693" w:rsidRPr="001A7F10">
        <w:t>University Center, Room</w:t>
      </w:r>
      <w:r w:rsidR="00A65862" w:rsidRPr="001A7F10">
        <w:t xml:space="preserve"> </w:t>
      </w:r>
      <w:r w:rsidR="00A07693" w:rsidRPr="001A7F10">
        <w:t>202</w:t>
      </w:r>
    </w:p>
    <w:p w14:paraId="08B33C75" w14:textId="0B924068" w:rsidR="002E187D" w:rsidRPr="001A7F10" w:rsidRDefault="001A7F10" w:rsidP="001A7F10">
      <w:pPr>
        <w:pStyle w:val="Subtitle3"/>
        <w:ind w:left="0"/>
        <w:rPr>
          <w:color w:val="0000FF"/>
          <w:u w:val="single" w:color="0000FF"/>
        </w:rPr>
      </w:pPr>
      <w:r w:rsidRPr="001A7F10">
        <w:rPr>
          <w:rStyle w:val="SubtitleChar"/>
        </w:rPr>
        <w:t>Phone</w:t>
      </w:r>
      <w:r w:rsidR="00A07693" w:rsidRPr="001A7F10">
        <w:rPr>
          <w:rStyle w:val="SubtitleChar"/>
        </w:rPr>
        <w:t>:</w:t>
      </w:r>
      <w:r w:rsidR="001D72DA" w:rsidRPr="001D72DA">
        <w:rPr>
          <w:w w:val="95"/>
        </w:rPr>
        <w:t xml:space="preserve"> </w:t>
      </w:r>
      <w:r w:rsidR="001D72DA" w:rsidRPr="001A7F10">
        <w:t>256.765.4223</w:t>
      </w:r>
      <w:r w:rsidRPr="001A7F10">
        <w:rPr>
          <w:rStyle w:val="SubtitleChar"/>
        </w:rPr>
        <w:t xml:space="preserve"> </w:t>
      </w:r>
      <w:r w:rsidR="001D72DA" w:rsidRPr="001A7F10">
        <w:rPr>
          <w:rStyle w:val="SubtitleChar"/>
        </w:rPr>
        <w:t xml:space="preserve">• </w:t>
      </w:r>
      <w:r w:rsidRPr="001A7F10">
        <w:rPr>
          <w:rStyle w:val="SubtitleChar"/>
        </w:rPr>
        <w:t xml:space="preserve">Email: </w:t>
      </w:r>
      <w:hyperlink r:id="rId79" w:history="1">
        <w:r w:rsidRPr="009C61A5">
          <w:rPr>
            <w:rStyle w:val="Hyperlink"/>
          </w:rPr>
          <w:t>titleix@una.edu</w:t>
        </w:r>
      </w:hyperlink>
      <w:r w:rsidRPr="001A7F10">
        <w:rPr>
          <w:rStyle w:val="SubtitleChar"/>
        </w:rPr>
        <w:t xml:space="preserve"> • Website</w:t>
      </w:r>
      <w:r w:rsidR="001D72DA" w:rsidRPr="001A7F10">
        <w:rPr>
          <w:rStyle w:val="SubtitleChar"/>
        </w:rPr>
        <w:t xml:space="preserve">: </w:t>
      </w:r>
      <w:hyperlink r:id="rId80" w:history="1">
        <w:r>
          <w:rPr>
            <w:rStyle w:val="Hyperlink"/>
          </w:rPr>
          <w:t>un</w:t>
        </w:r>
        <w:r w:rsidR="001D72DA" w:rsidRPr="001A7F10">
          <w:rPr>
            <w:rStyle w:val="Hyperlink"/>
          </w:rPr>
          <w:t>a.edu/</w:t>
        </w:r>
        <w:proofErr w:type="spellStart"/>
        <w:r w:rsidR="001D72DA" w:rsidRPr="001A7F10">
          <w:rPr>
            <w:rStyle w:val="Hyperlink"/>
          </w:rPr>
          <w:t>titleix</w:t>
        </w:r>
        <w:proofErr w:type="spellEnd"/>
      </w:hyperlink>
    </w:p>
    <w:p w14:paraId="308D50CC" w14:textId="4E60237E" w:rsidR="002E187D" w:rsidRPr="00BB14EB" w:rsidRDefault="002D6A40" w:rsidP="001A7F10">
      <w:pPr>
        <w:pStyle w:val="BodyText"/>
        <w:ind w:left="0"/>
      </w:pPr>
      <w:r w:rsidRPr="00BB14EB">
        <w:t xml:space="preserve">The Office of Title IX strives to build a community free from discrimination, including sexual harassment and other forms of sexual misconduct, so that each student, employee, and visitor can work, learn, and succeed in a safe, supportive, and educational environment. UNA has policies and resources in place that prohibit discrimination </w:t>
      </w:r>
      <w:proofErr w:type="gramStart"/>
      <w:r w:rsidRPr="00BB14EB">
        <w:t>on the basis of</w:t>
      </w:r>
      <w:proofErr w:type="gramEnd"/>
      <w:r w:rsidRPr="00BB14EB">
        <w:t xml:space="preserve"> sex or gender, including sexual harassment, sexual assault, dating and domestic violence, stalking, and discrimination against pregnant and parenting students.</w:t>
      </w:r>
    </w:p>
    <w:p w14:paraId="3861702F" w14:textId="7256DFAE" w:rsidR="002E187D" w:rsidRPr="00BB14EB" w:rsidRDefault="00A07693" w:rsidP="001A7F10">
      <w:pPr>
        <w:pStyle w:val="BodyText"/>
        <w:ind w:left="0"/>
      </w:pPr>
      <w:r w:rsidRPr="00BB14EB">
        <w:t xml:space="preserve">Faculty and staff are required to report any observations of harassment (including online harassment) as well as any notice given by students or colleagues of any of the behaviors noted above. Retaliation against any person who reports discrimination or harassment is also prohibited. UNA’s Sexual Misconduct Policy may be accessed at </w:t>
      </w:r>
      <w:hyperlink r:id="rId81">
        <w:r w:rsidR="001A7F10" w:rsidRPr="001A7F10">
          <w:rPr>
            <w:rStyle w:val="Hyperlink"/>
          </w:rPr>
          <w:t>una.edu/</w:t>
        </w:r>
        <w:proofErr w:type="spellStart"/>
        <w:r w:rsidR="001A7F10" w:rsidRPr="001A7F10">
          <w:rPr>
            <w:rStyle w:val="Hyperlink"/>
          </w:rPr>
          <w:t>titleix</w:t>
        </w:r>
        <w:proofErr w:type="spellEnd"/>
      </w:hyperlink>
      <w:r w:rsidR="001A7F10">
        <w:t>.</w:t>
      </w:r>
    </w:p>
    <w:p w14:paraId="0D199F42" w14:textId="77777777" w:rsidR="002E187D" w:rsidRPr="00BB14EB" w:rsidRDefault="00A07693" w:rsidP="001A7F10">
      <w:pPr>
        <w:pStyle w:val="BodyText"/>
        <w:ind w:left="0"/>
      </w:pPr>
      <w:r w:rsidRPr="00BB14EB">
        <w:t>If you have experienced or observed discrimination or harassment, you have several options, including reporting directly to Title IX or law enforcement or speaking with a Confidential Resource.</w:t>
      </w:r>
    </w:p>
    <w:p w14:paraId="2AFF54D6" w14:textId="6257E88B" w:rsidR="002E187D" w:rsidRPr="001A7F10" w:rsidRDefault="00A07693" w:rsidP="001A7F10">
      <w:pPr>
        <w:pStyle w:val="Heading4"/>
      </w:pPr>
      <w:bookmarkStart w:id="258" w:name="Reporting"/>
      <w:bookmarkStart w:id="259" w:name="_Toc180657601"/>
      <w:bookmarkStart w:id="260" w:name="_Toc181105030"/>
      <w:bookmarkEnd w:id="258"/>
      <w:r w:rsidRPr="001A7F10">
        <w:t>Reporting</w:t>
      </w:r>
      <w:bookmarkEnd w:id="259"/>
      <w:bookmarkEnd w:id="260"/>
    </w:p>
    <w:p w14:paraId="20664F84" w14:textId="6336B093" w:rsidR="002E187D" w:rsidRPr="001A7F10" w:rsidRDefault="00A07693" w:rsidP="001A7F10">
      <w:pPr>
        <w:pStyle w:val="BodyText"/>
      </w:pPr>
      <w:r w:rsidRPr="001A7F10">
        <w:t xml:space="preserve">To report directly, </w:t>
      </w:r>
      <w:r w:rsidR="0005120A">
        <w:t>please see</w:t>
      </w:r>
      <w:r w:rsidRPr="001A7F10">
        <w:t>:</w:t>
      </w:r>
    </w:p>
    <w:p w14:paraId="10053028" w14:textId="55AB739D" w:rsidR="002E187D" w:rsidRPr="001A7F10" w:rsidRDefault="0005120A" w:rsidP="001A7F10">
      <w:pPr>
        <w:pStyle w:val="ListParagraph"/>
      </w:pPr>
      <w:hyperlink r:id="rId82" w:history="1">
        <w:r w:rsidRPr="0005120A">
          <w:rPr>
            <w:rStyle w:val="Hyperlink"/>
          </w:rPr>
          <w:t>REPORT.UNA.EDU</w:t>
        </w:r>
      </w:hyperlink>
    </w:p>
    <w:p w14:paraId="6B124869" w14:textId="4EC4EC33" w:rsidR="002E187D" w:rsidRPr="00C4219A" w:rsidRDefault="00A07693" w:rsidP="00C4219A">
      <w:pPr>
        <w:pStyle w:val="Heading4"/>
      </w:pPr>
      <w:bookmarkStart w:id="261" w:name="Confidential_Resources"/>
      <w:bookmarkStart w:id="262" w:name="_Toc180657602"/>
      <w:bookmarkStart w:id="263" w:name="_Toc181105031"/>
      <w:bookmarkEnd w:id="261"/>
      <w:r w:rsidRPr="00C4219A">
        <w:t>Confidential Resources</w:t>
      </w:r>
      <w:bookmarkEnd w:id="262"/>
      <w:bookmarkEnd w:id="263"/>
    </w:p>
    <w:p w14:paraId="3770D211" w14:textId="77777777" w:rsidR="002E187D" w:rsidRDefault="00A07693" w:rsidP="009D0062">
      <w:pPr>
        <w:pStyle w:val="BodyText"/>
      </w:pPr>
      <w:r>
        <w:t>If you’re not sure if you want to file a report to Title IX, UNA offers several confidential reporting options to offer</w:t>
      </w:r>
      <w:r>
        <w:rPr>
          <w:spacing w:val="-48"/>
        </w:rPr>
        <w:t xml:space="preserve"> </w:t>
      </w:r>
      <w:r>
        <w:t>advice and other resources, and if you make the decision to come forward, they can also assist you in contacting</w:t>
      </w:r>
      <w:r>
        <w:rPr>
          <w:spacing w:val="1"/>
        </w:rPr>
        <w:t xml:space="preserve"> </w:t>
      </w:r>
      <w:r>
        <w:t>Title</w:t>
      </w:r>
      <w:r>
        <w:rPr>
          <w:spacing w:val="-1"/>
        </w:rPr>
        <w:t xml:space="preserve"> </w:t>
      </w:r>
      <w:r>
        <w:t>IX or law</w:t>
      </w:r>
      <w:r>
        <w:rPr>
          <w:spacing w:val="-5"/>
        </w:rPr>
        <w:t xml:space="preserve"> </w:t>
      </w:r>
      <w:r>
        <w:t>enforcement.</w:t>
      </w:r>
      <w:r>
        <w:rPr>
          <w:spacing w:val="3"/>
        </w:rPr>
        <w:t xml:space="preserve"> </w:t>
      </w:r>
      <w:r>
        <w:t>UNA’s</w:t>
      </w:r>
      <w:r>
        <w:rPr>
          <w:spacing w:val="-2"/>
        </w:rPr>
        <w:t xml:space="preserve"> </w:t>
      </w:r>
      <w:r>
        <w:t>Confidential</w:t>
      </w:r>
      <w:r>
        <w:rPr>
          <w:spacing w:val="2"/>
        </w:rPr>
        <w:t xml:space="preserve"> </w:t>
      </w:r>
      <w:r>
        <w:t>Resources</w:t>
      </w:r>
      <w:r>
        <w:rPr>
          <w:spacing w:val="-2"/>
        </w:rPr>
        <w:t xml:space="preserve"> </w:t>
      </w:r>
      <w:r>
        <w:t>include:</w:t>
      </w:r>
    </w:p>
    <w:p w14:paraId="7E379BA1" w14:textId="7A54077E" w:rsidR="002E187D" w:rsidRDefault="00A07693" w:rsidP="00C4219A">
      <w:pPr>
        <w:pStyle w:val="ListParagraph"/>
      </w:pPr>
      <w:hyperlink r:id="rId83" w:history="1">
        <w:r w:rsidRPr="00511B1C">
          <w:rPr>
            <w:rStyle w:val="Hyperlink"/>
          </w:rPr>
          <w:t>Student</w:t>
        </w:r>
        <w:r w:rsidRPr="00511B1C">
          <w:rPr>
            <w:rStyle w:val="Hyperlink"/>
            <w:spacing w:val="1"/>
          </w:rPr>
          <w:t xml:space="preserve"> </w:t>
        </w:r>
        <w:r w:rsidRPr="00511B1C">
          <w:rPr>
            <w:rStyle w:val="Hyperlink"/>
          </w:rPr>
          <w:t>Counseling</w:t>
        </w:r>
        <w:r w:rsidRPr="00511B1C">
          <w:rPr>
            <w:rStyle w:val="Hyperlink"/>
            <w:spacing w:val="1"/>
          </w:rPr>
          <w:t xml:space="preserve"> </w:t>
        </w:r>
        <w:r w:rsidRPr="00511B1C">
          <w:rPr>
            <w:rStyle w:val="Hyperlink"/>
          </w:rPr>
          <w:t>Services</w:t>
        </w:r>
      </w:hyperlink>
      <w:r w:rsidR="00C4219A" w:rsidRPr="001A7F10">
        <w:rPr>
          <w:rStyle w:val="SubtitleChar"/>
        </w:rPr>
        <w:t xml:space="preserve"> • Phone:</w:t>
      </w:r>
      <w:r w:rsidR="00C4219A">
        <w:rPr>
          <w:rStyle w:val="SubtitleChar"/>
        </w:rPr>
        <w:t xml:space="preserve"> </w:t>
      </w:r>
      <w:r>
        <w:t>256.765.5215</w:t>
      </w:r>
    </w:p>
    <w:p w14:paraId="7D99E2A3" w14:textId="7298E901" w:rsidR="00573C82" w:rsidRDefault="00A07693" w:rsidP="00D11921">
      <w:pPr>
        <w:pStyle w:val="ListParagraph"/>
      </w:pPr>
      <w:hyperlink r:id="rId84" w:history="1">
        <w:r w:rsidRPr="00B8260E">
          <w:rPr>
            <w:rStyle w:val="Hyperlink"/>
          </w:rPr>
          <w:t>University</w:t>
        </w:r>
        <w:r w:rsidRPr="00B8260E">
          <w:rPr>
            <w:rStyle w:val="Hyperlink"/>
            <w:spacing w:val="-5"/>
          </w:rPr>
          <w:t xml:space="preserve"> </w:t>
        </w:r>
        <w:r w:rsidRPr="00B8260E">
          <w:rPr>
            <w:rStyle w:val="Hyperlink"/>
          </w:rPr>
          <w:t>Health</w:t>
        </w:r>
        <w:r w:rsidRPr="00B8260E">
          <w:rPr>
            <w:rStyle w:val="Hyperlink"/>
            <w:spacing w:val="4"/>
          </w:rPr>
          <w:t xml:space="preserve"> </w:t>
        </w:r>
        <w:r w:rsidRPr="00B8260E">
          <w:rPr>
            <w:rStyle w:val="Hyperlink"/>
          </w:rPr>
          <w:t>Services</w:t>
        </w:r>
      </w:hyperlink>
      <w:r w:rsidR="00C4219A" w:rsidRPr="001A7F10">
        <w:rPr>
          <w:rStyle w:val="SubtitleChar"/>
        </w:rPr>
        <w:t xml:space="preserve"> • Phone:</w:t>
      </w:r>
      <w:r w:rsidR="00C4219A">
        <w:rPr>
          <w:rStyle w:val="SubtitleChar"/>
        </w:rPr>
        <w:t xml:space="preserve"> </w:t>
      </w:r>
      <w:r>
        <w:t>256.765.4328</w:t>
      </w:r>
    </w:p>
    <w:p w14:paraId="5CD6628F" w14:textId="3209EF4C" w:rsidR="002E187D" w:rsidRPr="00C4219A" w:rsidRDefault="00A07693" w:rsidP="00C4219A">
      <w:pPr>
        <w:pStyle w:val="Heading4"/>
      </w:pPr>
      <w:bookmarkStart w:id="264" w:name="Local_Resources"/>
      <w:bookmarkStart w:id="265" w:name="_Toc180657603"/>
      <w:bookmarkStart w:id="266" w:name="_Toc181105032"/>
      <w:bookmarkEnd w:id="264"/>
      <w:r w:rsidRPr="00C4219A">
        <w:t>Local Resources</w:t>
      </w:r>
      <w:bookmarkEnd w:id="265"/>
      <w:bookmarkEnd w:id="266"/>
    </w:p>
    <w:p w14:paraId="278FFD5D" w14:textId="79602DC3" w:rsidR="002E187D" w:rsidRDefault="00A07693" w:rsidP="00470C14">
      <w:pPr>
        <w:pStyle w:val="ListParagraph"/>
      </w:pPr>
      <w:hyperlink r:id="rId85" w:history="1">
        <w:r w:rsidRPr="00BE5397">
          <w:rPr>
            <w:rStyle w:val="Hyperlink"/>
          </w:rPr>
          <w:t>One</w:t>
        </w:r>
        <w:r w:rsidRPr="00BE5397">
          <w:rPr>
            <w:rStyle w:val="Hyperlink"/>
            <w:spacing w:val="-2"/>
          </w:rPr>
          <w:t xml:space="preserve"> </w:t>
        </w:r>
        <w:r w:rsidRPr="00BE5397">
          <w:rPr>
            <w:rStyle w:val="Hyperlink"/>
          </w:rPr>
          <w:t>Place</w:t>
        </w:r>
        <w:r w:rsidRPr="00BE5397">
          <w:rPr>
            <w:rStyle w:val="Hyperlink"/>
            <w:spacing w:val="-2"/>
          </w:rPr>
          <w:t xml:space="preserve"> </w:t>
        </w:r>
        <w:r w:rsidRPr="00BE5397">
          <w:rPr>
            <w:rStyle w:val="Hyperlink"/>
          </w:rPr>
          <w:t>of</w:t>
        </w:r>
        <w:r w:rsidRPr="00BE5397">
          <w:rPr>
            <w:rStyle w:val="Hyperlink"/>
            <w:spacing w:val="2"/>
          </w:rPr>
          <w:t xml:space="preserve"> </w:t>
        </w:r>
        <w:r w:rsidRPr="00BE5397">
          <w:rPr>
            <w:rStyle w:val="Hyperlink"/>
          </w:rPr>
          <w:t>the</w:t>
        </w:r>
        <w:r w:rsidRPr="00BE5397">
          <w:rPr>
            <w:rStyle w:val="Hyperlink"/>
            <w:spacing w:val="3"/>
          </w:rPr>
          <w:t xml:space="preserve"> </w:t>
        </w:r>
        <w:r w:rsidRPr="00BE5397">
          <w:rPr>
            <w:rStyle w:val="Hyperlink"/>
          </w:rPr>
          <w:t>Shoals</w:t>
        </w:r>
      </w:hyperlink>
      <w:r w:rsidR="00470C14" w:rsidRPr="001A7F10">
        <w:rPr>
          <w:rStyle w:val="SubtitleChar"/>
        </w:rPr>
        <w:t xml:space="preserve"> • Phone:</w:t>
      </w:r>
      <w:r w:rsidR="00470C14">
        <w:rPr>
          <w:rStyle w:val="SubtitleChar"/>
        </w:rPr>
        <w:t xml:space="preserve"> </w:t>
      </w:r>
      <w:r>
        <w:t>256.284.7600</w:t>
      </w:r>
    </w:p>
    <w:p w14:paraId="57F2607D" w14:textId="664591C3" w:rsidR="00470C14" w:rsidRDefault="00470C14" w:rsidP="00470C14">
      <w:pPr>
        <w:pStyle w:val="ListParagraph"/>
        <w:numPr>
          <w:ilvl w:val="0"/>
          <w:numId w:val="0"/>
        </w:numPr>
        <w:ind w:left="1080"/>
      </w:pPr>
      <w:r>
        <w:t>One Place of the Shoals is a centralized, collaborative, community effort that provides victims of domestic violence,</w:t>
      </w:r>
      <w:r>
        <w:rPr>
          <w:spacing w:val="1"/>
        </w:rPr>
        <w:t xml:space="preserve"> </w:t>
      </w:r>
      <w:r>
        <w:t>rape and sexual assault, child physical and sexual abuse, and elder abuse with necessary services under one roof. One</w:t>
      </w:r>
      <w:r>
        <w:rPr>
          <w:spacing w:val="-47"/>
        </w:rPr>
        <w:t xml:space="preserve"> </w:t>
      </w:r>
      <w:r>
        <w:t>Place of the Shoals provides legal assistance, medical exams, and counseling services. One Place of the Shoals is</w:t>
      </w:r>
      <w:r>
        <w:rPr>
          <w:spacing w:val="1"/>
        </w:rPr>
        <w:t xml:space="preserve"> </w:t>
      </w:r>
      <w:r>
        <w:t>another reporting</w:t>
      </w:r>
      <w:r>
        <w:rPr>
          <w:spacing w:val="-2"/>
        </w:rPr>
        <w:t xml:space="preserve"> </w:t>
      </w:r>
      <w:r>
        <w:t>resource</w:t>
      </w:r>
      <w:r>
        <w:rPr>
          <w:spacing w:val="3"/>
        </w:rPr>
        <w:t xml:space="preserve"> </w:t>
      </w:r>
      <w:r>
        <w:t>for individuals</w:t>
      </w:r>
      <w:r>
        <w:rPr>
          <w:spacing w:val="3"/>
        </w:rPr>
        <w:t xml:space="preserve"> </w:t>
      </w:r>
      <w:r>
        <w:t>who</w:t>
      </w:r>
      <w:r>
        <w:rPr>
          <w:spacing w:val="8"/>
        </w:rPr>
        <w:t xml:space="preserve"> </w:t>
      </w:r>
      <w:r>
        <w:t>may wish</w:t>
      </w:r>
      <w:r>
        <w:rPr>
          <w:spacing w:val="-2"/>
        </w:rPr>
        <w:t xml:space="preserve"> </w:t>
      </w:r>
      <w:r>
        <w:t>to</w:t>
      </w:r>
      <w:r>
        <w:rPr>
          <w:spacing w:val="1"/>
        </w:rPr>
        <w:t xml:space="preserve"> </w:t>
      </w:r>
      <w:r>
        <w:t>seek</w:t>
      </w:r>
      <w:r>
        <w:rPr>
          <w:spacing w:val="-2"/>
        </w:rPr>
        <w:t xml:space="preserve"> </w:t>
      </w:r>
      <w:r>
        <w:t>legal action.</w:t>
      </w:r>
    </w:p>
    <w:p w14:paraId="59F7A476" w14:textId="3F8B9168" w:rsidR="001D72DA" w:rsidRPr="001D72DA" w:rsidRDefault="00BE5397" w:rsidP="00470C14">
      <w:pPr>
        <w:pStyle w:val="ListParagraph"/>
      </w:pPr>
      <w:hyperlink r:id="rId86" w:history="1">
        <w:r w:rsidRPr="00BE5397">
          <w:rPr>
            <w:rStyle w:val="Hyperlink"/>
          </w:rPr>
          <w:t>Crisis Services of North Alabama</w:t>
        </w:r>
      </w:hyperlink>
      <w:r w:rsidR="00470C14" w:rsidRPr="001A7F10">
        <w:rPr>
          <w:rStyle w:val="SubtitleChar"/>
        </w:rPr>
        <w:t xml:space="preserve"> • Phone:</w:t>
      </w:r>
      <w:r w:rsidR="00470C14">
        <w:rPr>
          <w:rStyle w:val="SubtitleChar"/>
        </w:rPr>
        <w:t xml:space="preserve"> </w:t>
      </w:r>
      <w:r w:rsidR="001D72DA" w:rsidRPr="001D72DA">
        <w:t>256-716-1000 (hotline)</w:t>
      </w:r>
    </w:p>
    <w:p w14:paraId="0C6D2E3E" w14:textId="551EF208" w:rsidR="001D72DA" w:rsidRDefault="001D72DA" w:rsidP="00470C14">
      <w:pPr>
        <w:pStyle w:val="ListParagraph"/>
      </w:pPr>
      <w:hyperlink r:id="rId87" w:history="1">
        <w:r w:rsidRPr="00BE5397">
          <w:rPr>
            <w:rStyle w:val="Hyperlink"/>
          </w:rPr>
          <w:t>THRIVE Alabama</w:t>
        </w:r>
      </w:hyperlink>
      <w:r w:rsidR="00470C14" w:rsidRPr="001A7F10">
        <w:rPr>
          <w:rStyle w:val="SubtitleChar"/>
        </w:rPr>
        <w:t xml:space="preserve"> • Phone:</w:t>
      </w:r>
      <w:r w:rsidR="00470C14">
        <w:rPr>
          <w:rStyle w:val="SubtitleChar"/>
        </w:rPr>
        <w:t xml:space="preserve"> </w:t>
      </w:r>
      <w:r w:rsidRPr="001D72DA">
        <w:t>256-764-0492</w:t>
      </w:r>
    </w:p>
    <w:p w14:paraId="5393BF2A" w14:textId="215CDE2D" w:rsidR="002E187D" w:rsidRDefault="00A07693" w:rsidP="00470C14">
      <w:pPr>
        <w:pStyle w:val="ListParagraph"/>
      </w:pPr>
      <w:hyperlink r:id="rId88" w:history="1">
        <w:r w:rsidRPr="00446473">
          <w:rPr>
            <w:rStyle w:val="Hyperlink"/>
          </w:rPr>
          <w:t>SafePlace</w:t>
        </w:r>
      </w:hyperlink>
      <w:r>
        <w:rPr>
          <w:spacing w:val="-5"/>
        </w:rPr>
        <w:t xml:space="preserve"> </w:t>
      </w:r>
      <w:r>
        <w:t>(domestic violence)</w:t>
      </w:r>
      <w:r w:rsidR="00470C14" w:rsidRPr="001A7F10">
        <w:rPr>
          <w:rStyle w:val="SubtitleChar"/>
        </w:rPr>
        <w:t xml:space="preserve"> • Phone:</w:t>
      </w:r>
      <w:r w:rsidR="00470C14">
        <w:rPr>
          <w:rStyle w:val="SubtitleChar"/>
        </w:rPr>
        <w:t xml:space="preserve"> </w:t>
      </w:r>
      <w:r>
        <w:t>256.767.6210</w:t>
      </w:r>
      <w:r w:rsidR="00470C14" w:rsidRPr="00470C14">
        <w:rPr>
          <w:rStyle w:val="SubtitleChar"/>
        </w:rPr>
        <w:t xml:space="preserve"> or</w:t>
      </w:r>
      <w:r w:rsidR="00470C14">
        <w:t xml:space="preserve"> </w:t>
      </w:r>
      <w:r>
        <w:t>256.767.3076</w:t>
      </w:r>
      <w:r>
        <w:rPr>
          <w:spacing w:val="-7"/>
        </w:rPr>
        <w:t xml:space="preserve"> </w:t>
      </w:r>
      <w:r>
        <w:t>(office)</w:t>
      </w:r>
    </w:p>
    <w:p w14:paraId="24F39CC1" w14:textId="0E00CB07" w:rsidR="002E187D" w:rsidRPr="00470C14" w:rsidRDefault="00A07693" w:rsidP="00470C14">
      <w:pPr>
        <w:pStyle w:val="Heading4"/>
      </w:pPr>
      <w:bookmarkStart w:id="267" w:name="National_Hotlines"/>
      <w:bookmarkStart w:id="268" w:name="_Toc180657604"/>
      <w:bookmarkStart w:id="269" w:name="_Toc181105033"/>
      <w:bookmarkEnd w:id="267"/>
      <w:r w:rsidRPr="00470C14">
        <w:lastRenderedPageBreak/>
        <w:t>National Hotlines</w:t>
      </w:r>
      <w:bookmarkEnd w:id="268"/>
      <w:bookmarkEnd w:id="269"/>
    </w:p>
    <w:p w14:paraId="30D169F0" w14:textId="247238E9" w:rsidR="002E187D" w:rsidRDefault="00A07693" w:rsidP="00470C14">
      <w:pPr>
        <w:pStyle w:val="ListParagraph"/>
      </w:pPr>
      <w:r>
        <w:t>Domestic</w:t>
      </w:r>
      <w:r>
        <w:rPr>
          <w:spacing w:val="2"/>
        </w:rPr>
        <w:t xml:space="preserve"> </w:t>
      </w:r>
      <w:r>
        <w:t>Violence</w:t>
      </w:r>
      <w:r>
        <w:rPr>
          <w:spacing w:val="1"/>
        </w:rPr>
        <w:t xml:space="preserve"> </w:t>
      </w:r>
      <w:r>
        <w:t>Hotline</w:t>
      </w:r>
      <w:r w:rsidR="00470C14" w:rsidRPr="001A7F10">
        <w:rPr>
          <w:rStyle w:val="SubtitleChar"/>
        </w:rPr>
        <w:t xml:space="preserve"> • Phone:</w:t>
      </w:r>
      <w:r w:rsidR="00470C14">
        <w:rPr>
          <w:rStyle w:val="SubtitleChar"/>
        </w:rPr>
        <w:t xml:space="preserve"> </w:t>
      </w:r>
      <w:r>
        <w:t>1.800.799.7233</w:t>
      </w:r>
    </w:p>
    <w:p w14:paraId="6CD9DD26" w14:textId="49898A63" w:rsidR="002E187D" w:rsidRDefault="00A07693" w:rsidP="00470C14">
      <w:pPr>
        <w:pStyle w:val="ListParagraph"/>
      </w:pPr>
      <w:r>
        <w:t>RAINN</w:t>
      </w:r>
      <w:r>
        <w:rPr>
          <w:spacing w:val="-3"/>
        </w:rPr>
        <w:t xml:space="preserve"> </w:t>
      </w:r>
      <w:r>
        <w:t>Sexual</w:t>
      </w:r>
      <w:r>
        <w:rPr>
          <w:spacing w:val="10"/>
        </w:rPr>
        <w:t xml:space="preserve"> </w:t>
      </w:r>
      <w:r>
        <w:t>Assault</w:t>
      </w:r>
      <w:r>
        <w:rPr>
          <w:spacing w:val="2"/>
        </w:rPr>
        <w:t xml:space="preserve"> </w:t>
      </w:r>
      <w:r>
        <w:t>Hotline</w:t>
      </w:r>
      <w:r w:rsidR="00470C14" w:rsidRPr="001A7F10">
        <w:rPr>
          <w:rStyle w:val="SubtitleChar"/>
        </w:rPr>
        <w:t xml:space="preserve"> • Phone:</w:t>
      </w:r>
      <w:r w:rsidR="00470C14">
        <w:rPr>
          <w:rStyle w:val="SubtitleChar"/>
        </w:rPr>
        <w:t xml:space="preserve"> </w:t>
      </w:r>
      <w:r>
        <w:t>1.800.656.4673</w:t>
      </w:r>
    </w:p>
    <w:p w14:paraId="7D05E726" w14:textId="4C0B54EA" w:rsidR="002E187D" w:rsidRDefault="00A07693" w:rsidP="00470C14">
      <w:pPr>
        <w:pStyle w:val="ListParagraph"/>
      </w:pPr>
      <w:r>
        <w:t>Suicide</w:t>
      </w:r>
      <w:r>
        <w:rPr>
          <w:spacing w:val="2"/>
        </w:rPr>
        <w:t xml:space="preserve"> </w:t>
      </w:r>
      <w:r>
        <w:t>Prevention</w:t>
      </w:r>
      <w:r>
        <w:rPr>
          <w:spacing w:val="4"/>
        </w:rPr>
        <w:t xml:space="preserve"> </w:t>
      </w:r>
      <w:r>
        <w:t>Lifeline</w:t>
      </w:r>
      <w:r w:rsidR="00470C14" w:rsidRPr="001A7F10">
        <w:rPr>
          <w:rStyle w:val="SubtitleChar"/>
        </w:rPr>
        <w:t xml:space="preserve"> • Phone:</w:t>
      </w:r>
      <w:r w:rsidR="00470C14">
        <w:rPr>
          <w:rStyle w:val="SubtitleChar"/>
        </w:rPr>
        <w:t xml:space="preserve"> </w:t>
      </w:r>
      <w:r>
        <w:t>1.800.273.8255</w:t>
      </w:r>
    </w:p>
    <w:p w14:paraId="13773E3D" w14:textId="5D5DD224" w:rsidR="002E187D" w:rsidRPr="00470C14" w:rsidRDefault="00A07693" w:rsidP="00470C14">
      <w:pPr>
        <w:pStyle w:val="Heading4"/>
      </w:pPr>
      <w:bookmarkStart w:id="270" w:name="Education"/>
      <w:bookmarkStart w:id="271" w:name="_Toc180657605"/>
      <w:bookmarkStart w:id="272" w:name="_Toc181105034"/>
      <w:bookmarkEnd w:id="270"/>
      <w:r w:rsidRPr="00470C14">
        <w:t>Education</w:t>
      </w:r>
      <w:bookmarkEnd w:id="271"/>
      <w:bookmarkEnd w:id="272"/>
    </w:p>
    <w:p w14:paraId="3C498A97" w14:textId="3F197A18" w:rsidR="002E187D" w:rsidRDefault="00075D00" w:rsidP="009D0062">
      <w:pPr>
        <w:pStyle w:val="BodyText"/>
      </w:pPr>
      <w:r w:rsidRPr="00075D00">
        <w:t xml:space="preserve">For more information on Title IX trainings please visit the </w:t>
      </w:r>
      <w:hyperlink r:id="rId89" w:history="1">
        <w:r w:rsidR="00706C14">
          <w:rPr>
            <w:rStyle w:val="Hyperlink"/>
          </w:rPr>
          <w:t>Title IX</w:t>
        </w:r>
      </w:hyperlink>
      <w:r w:rsidR="00706C14">
        <w:t xml:space="preserve"> website.</w:t>
      </w:r>
    </w:p>
    <w:p w14:paraId="6C569FB0" w14:textId="3E2A3D00" w:rsidR="002E187D" w:rsidRPr="00470C14" w:rsidRDefault="00A07693" w:rsidP="00470C14">
      <w:pPr>
        <w:pStyle w:val="Heading4"/>
      </w:pPr>
      <w:bookmarkStart w:id="273" w:name="Being_an_Active_Bystander"/>
      <w:bookmarkStart w:id="274" w:name="_Toc180657606"/>
      <w:bookmarkStart w:id="275" w:name="_Toc181105035"/>
      <w:bookmarkEnd w:id="273"/>
      <w:r w:rsidRPr="00470C14">
        <w:t>Being an Active Bystander</w:t>
      </w:r>
      <w:bookmarkEnd w:id="274"/>
      <w:bookmarkEnd w:id="275"/>
    </w:p>
    <w:p w14:paraId="5F5E57D9" w14:textId="77777777" w:rsidR="00DC437C" w:rsidRDefault="00CC4DCF" w:rsidP="00DC437C">
      <w:pPr>
        <w:pStyle w:val="BodyText"/>
      </w:pPr>
      <w:r w:rsidRPr="00CC4DCF">
        <w:t xml:space="preserve">For more information on Title IX trainings please visit the </w:t>
      </w:r>
      <w:hyperlink r:id="rId90" w:history="1">
        <w:r w:rsidR="00706C14">
          <w:rPr>
            <w:rStyle w:val="Hyperlink"/>
          </w:rPr>
          <w:t>Title IX</w:t>
        </w:r>
      </w:hyperlink>
      <w:r w:rsidR="00706C14">
        <w:t xml:space="preserve"> website.</w:t>
      </w:r>
      <w:bookmarkStart w:id="276" w:name="University_Policies_and_Protocols"/>
      <w:bookmarkStart w:id="277" w:name="_bookmark82"/>
      <w:bookmarkEnd w:id="276"/>
      <w:bookmarkEnd w:id="277"/>
    </w:p>
    <w:p w14:paraId="1EC168BC" w14:textId="415D0AFB" w:rsidR="002E187D" w:rsidRPr="00470C14" w:rsidRDefault="00A07693" w:rsidP="00DC437C">
      <w:pPr>
        <w:pStyle w:val="Heading1"/>
        <w:pageBreakBefore/>
      </w:pPr>
      <w:bookmarkStart w:id="278" w:name="_Toc181105036"/>
      <w:r w:rsidRPr="00470C14">
        <w:lastRenderedPageBreak/>
        <w:t>University Policies and Protocols</w:t>
      </w:r>
      <w:bookmarkEnd w:id="278"/>
    </w:p>
    <w:p w14:paraId="7CDBBC60" w14:textId="32B4B99B" w:rsidR="002E187D" w:rsidRPr="00470C14" w:rsidRDefault="00A07693" w:rsidP="00470C14">
      <w:pPr>
        <w:pStyle w:val="Heading2"/>
      </w:pPr>
      <w:bookmarkStart w:id="279" w:name="Accommodations_for_Disability"/>
      <w:bookmarkStart w:id="280" w:name="_bookmark83"/>
      <w:bookmarkStart w:id="281" w:name="_Toc181105037"/>
      <w:bookmarkEnd w:id="279"/>
      <w:bookmarkEnd w:id="280"/>
      <w:r w:rsidRPr="00470C14">
        <w:t>Accommodations for Disability</w:t>
      </w:r>
      <w:bookmarkEnd w:id="281"/>
    </w:p>
    <w:p w14:paraId="14D6A50A" w14:textId="77777777" w:rsidR="002E187D" w:rsidRPr="00470C14" w:rsidRDefault="00A07693" w:rsidP="00470C14">
      <w:pPr>
        <w:pStyle w:val="BodyText"/>
        <w:ind w:left="0"/>
      </w:pPr>
      <w:r w:rsidRPr="00470C14">
        <w:t xml:space="preserve">In accordance with the Americans with Disabilities Act (ADA) and Section 504 of the Rehabilitation Act of 1973, the University offers reasonable accommodations to students with eligible documented learning, physical and/or psychological disabilities. Under Title II of the Americans with Disabilities Act (ADA) of 1990, Section 504 of the Rehabilitation Act of 1973, and the Americans with Disabilities Amendments Act of 2008, a disability is defined as a physical or mental impairment that substantially limits one or more major life activities as compared to an average person in the population. It is the responsibility of the student to contact Disability Support Services to initiate the accommodation process to develop an accommodation plan. Appropriate, reasonable </w:t>
      </w:r>
      <w:proofErr w:type="gramStart"/>
      <w:r w:rsidRPr="00470C14">
        <w:t>accommodations</w:t>
      </w:r>
      <w:proofErr w:type="gramEnd"/>
      <w:r w:rsidRPr="00470C14">
        <w:t xml:space="preserve"> will be made to allow each student to meet course requirements, but no fundamental or substantial alteration of academic standards will be made. Students needing assistance should contact Disability Support Services (256.765.4214). </w:t>
      </w:r>
      <w:proofErr w:type="gramStart"/>
      <w:r w:rsidRPr="00470C14">
        <w:t>Accommodations are</w:t>
      </w:r>
      <w:proofErr w:type="gramEnd"/>
      <w:r w:rsidRPr="00470C14">
        <w:t xml:space="preserve"> not retroactive.</w:t>
      </w:r>
    </w:p>
    <w:p w14:paraId="7D7048FB" w14:textId="77777777" w:rsidR="004D3D9D" w:rsidRPr="009A0F38" w:rsidRDefault="004D3D9D" w:rsidP="004D3D9D">
      <w:pPr>
        <w:pStyle w:val="Heading2"/>
      </w:pPr>
      <w:bookmarkStart w:id="282" w:name="UNA_Sexual_Misconduct_Policy"/>
      <w:bookmarkStart w:id="283" w:name="_bookmark84"/>
      <w:bookmarkStart w:id="284" w:name="_Hlk166751638"/>
      <w:bookmarkStart w:id="285" w:name="_Hlk166751435"/>
      <w:bookmarkStart w:id="286" w:name="_Toc181105038"/>
      <w:bookmarkEnd w:id="282"/>
      <w:bookmarkEnd w:id="283"/>
      <w:r>
        <w:t>Advertising on Campus</w:t>
      </w:r>
      <w:bookmarkEnd w:id="286"/>
    </w:p>
    <w:p w14:paraId="57ACBC2B" w14:textId="77777777" w:rsidR="004D3D9D" w:rsidRDefault="004D3D9D" w:rsidP="004D3D9D">
      <w:pPr>
        <w:pStyle w:val="BodyText"/>
        <w:ind w:left="0"/>
      </w:pPr>
      <w:bookmarkStart w:id="287" w:name="Public_Address_System_and_Amplifiers"/>
      <w:bookmarkStart w:id="288" w:name="_bookmark111"/>
      <w:bookmarkEnd w:id="287"/>
      <w:bookmarkEnd w:id="288"/>
      <w:r>
        <w:t>Advertising on the University of North Alabama (UNA) campus is restricted to UNA departments and registered student organizations in good standing. Publicity and promotional methods to advertise events, campaigns, or educational information are prohibited from promoting alcohol and/or the sale of alcoholic beverages. Advertising cannot promote illegal drugs, incite violence, nudity, contain sexually explicit material or profanity. Non-compliant materials will be removed. Individuals, organizations, or departments will be held responsible for all damages resulting from unauthorized advertising and/or failure to adhere to outlined procedures, including associated financial costs. For questions about these procedures, contact GUC Operations and Event Management (GUC 107) at 256-765-4658.</w:t>
      </w:r>
    </w:p>
    <w:p w14:paraId="18BBA88C" w14:textId="77777777" w:rsidR="004D3D9D" w:rsidRDefault="004D3D9D" w:rsidP="004D3D9D">
      <w:pPr>
        <w:pStyle w:val="Heading4"/>
      </w:pPr>
      <w:bookmarkStart w:id="289" w:name="_Toc180657610"/>
      <w:bookmarkStart w:id="290" w:name="_Toc181105039"/>
      <w:r>
        <w:t>A-Frame</w:t>
      </w:r>
      <w:bookmarkEnd w:id="289"/>
      <w:bookmarkEnd w:id="290"/>
    </w:p>
    <w:p w14:paraId="723DBE0D" w14:textId="77777777" w:rsidR="004D3D9D" w:rsidRDefault="004D3D9D" w:rsidP="004D3D9D">
      <w:pPr>
        <w:pStyle w:val="BodyText"/>
      </w:pPr>
      <w:r>
        <w:t xml:space="preserve">To place A-Frame signs outdoors on campus, individuals must obtain approval from GUC Operations and Event Management. Submit an </w:t>
      </w:r>
      <w:hyperlink r:id="rId91" w:history="1">
        <w:r w:rsidRPr="00307E6D">
          <w:rPr>
            <w:rStyle w:val="Hyperlink"/>
          </w:rPr>
          <w:t>A-Frame Permission Form</w:t>
        </w:r>
      </w:hyperlink>
      <w:r>
        <w:t xml:space="preserve"> at least five (5) business days before the intended setup date.</w:t>
      </w:r>
    </w:p>
    <w:p w14:paraId="45B0E598" w14:textId="77777777" w:rsidR="004D3D9D" w:rsidRDefault="004D3D9D" w:rsidP="004D3D9D">
      <w:pPr>
        <w:pStyle w:val="Heading4"/>
      </w:pPr>
      <w:bookmarkStart w:id="291" w:name="_Toc180657611"/>
      <w:bookmarkStart w:id="292" w:name="_Toc181105040"/>
      <w:r>
        <w:t>Digital Signage</w:t>
      </w:r>
      <w:bookmarkEnd w:id="291"/>
      <w:bookmarkEnd w:id="292"/>
    </w:p>
    <w:p w14:paraId="2E64CF36" w14:textId="77777777" w:rsidR="004D3D9D" w:rsidRDefault="004D3D9D" w:rsidP="004D3D9D">
      <w:pPr>
        <w:pStyle w:val="BodyText"/>
      </w:pPr>
      <w:r>
        <w:t>The Guillot University Center (GUC) utilizes LED screens in the atrium and TV screens outside the Center for Student Engagement to promote events sponsored by UNA, a university department, or a registered student organization (RSO) in good standing. External ads or paid ads for businesses will not be approved. Moreover, w</w:t>
      </w:r>
      <w:r w:rsidRPr="009A0F38">
        <w:t>e reserve the right to remove</w:t>
      </w:r>
      <w:r>
        <w:t xml:space="preserve"> or deny</w:t>
      </w:r>
      <w:r w:rsidRPr="009A0F38">
        <w:t xml:space="preserve"> advertisements containing subject matter considered to be offensive or in poor taste.</w:t>
      </w:r>
    </w:p>
    <w:p w14:paraId="6C6E2008" w14:textId="77777777" w:rsidR="004D3D9D" w:rsidRDefault="004D3D9D" w:rsidP="004D3D9D">
      <w:pPr>
        <w:pStyle w:val="BodyText"/>
        <w:numPr>
          <w:ilvl w:val="2"/>
          <w:numId w:val="7"/>
        </w:numPr>
        <w:ind w:left="1080"/>
      </w:pPr>
      <w:r>
        <w:lastRenderedPageBreak/>
        <w:t>Submissions will be reviewed by GUC Operations and Event Management and approved or rejected for posting. Email correspondence will be sent to confirm if the post has been accepted or rejected. The post will not appear without the confirmation email.</w:t>
      </w:r>
    </w:p>
    <w:p w14:paraId="57CFD5CE" w14:textId="77777777" w:rsidR="004D3D9D" w:rsidRDefault="004D3D9D" w:rsidP="004D3D9D">
      <w:pPr>
        <w:pStyle w:val="BodyText"/>
        <w:numPr>
          <w:ilvl w:val="2"/>
          <w:numId w:val="7"/>
        </w:numPr>
        <w:ind w:left="1080"/>
      </w:pPr>
      <w:r>
        <w:t xml:space="preserve">Posts appear best with succinct, efficient information visible </w:t>
      </w:r>
      <w:proofErr w:type="gramStart"/>
      <w:r>
        <w:t>at a glance</w:t>
      </w:r>
      <w:proofErr w:type="gramEnd"/>
      <w:r>
        <w:t xml:space="preserve"> from a distance. Please carefully proofread the digital signage prior to submission.</w:t>
      </w:r>
    </w:p>
    <w:p w14:paraId="5B4A2643" w14:textId="77777777" w:rsidR="004D3D9D" w:rsidRDefault="004D3D9D" w:rsidP="004D3D9D">
      <w:pPr>
        <w:pStyle w:val="BodyText"/>
        <w:numPr>
          <w:ilvl w:val="2"/>
          <w:numId w:val="7"/>
        </w:numPr>
        <w:ind w:left="1080"/>
      </w:pPr>
      <w:r>
        <w:t>GUC Operations and Event Management reserves the right to deny posts that are not compliant with the regulations stated above, as well as those which include typos and/or errors.</w:t>
      </w:r>
    </w:p>
    <w:p w14:paraId="46AABDCB" w14:textId="77777777" w:rsidR="004D3D9D" w:rsidRPr="00A32465" w:rsidRDefault="004D3D9D" w:rsidP="004D3D9D">
      <w:pPr>
        <w:pStyle w:val="TOC2"/>
        <w:ind w:left="720"/>
        <w:rPr>
          <w:rStyle w:val="BookTitle"/>
        </w:rPr>
      </w:pPr>
      <w:r w:rsidRPr="00A32465">
        <w:rPr>
          <w:rStyle w:val="BookTitle"/>
        </w:rPr>
        <w:t>How to Submit</w:t>
      </w:r>
    </w:p>
    <w:p w14:paraId="1F3FEC57" w14:textId="77777777" w:rsidR="004D3D9D" w:rsidRDefault="004D3D9D" w:rsidP="004D3D9D">
      <w:pPr>
        <w:pStyle w:val="BodyText"/>
        <w:numPr>
          <w:ilvl w:val="2"/>
          <w:numId w:val="7"/>
        </w:numPr>
        <w:ind w:left="1080"/>
      </w:pPr>
      <w:r>
        <w:t xml:space="preserve">Please upload your file (JPG, JPEG, or PNG) using the </w:t>
      </w:r>
      <w:hyperlink r:id="rId92" w:history="1">
        <w:r w:rsidRPr="00370BE1">
          <w:rPr>
            <w:rStyle w:val="Hyperlink"/>
          </w:rPr>
          <w:t>GUC LED Screen Request</w:t>
        </w:r>
      </w:hyperlink>
      <w:r>
        <w:t>.</w:t>
      </w:r>
    </w:p>
    <w:p w14:paraId="725A860B" w14:textId="77777777" w:rsidR="004D3D9D" w:rsidRDefault="004D3D9D" w:rsidP="004D3D9D">
      <w:pPr>
        <w:pStyle w:val="BodyText"/>
        <w:numPr>
          <w:ilvl w:val="2"/>
          <w:numId w:val="7"/>
        </w:numPr>
        <w:ind w:left="1080"/>
      </w:pPr>
      <w:r>
        <w:t>Files must be submitted at least five (5) business days prior to the event.</w:t>
      </w:r>
    </w:p>
    <w:p w14:paraId="15D535EE" w14:textId="77777777" w:rsidR="004D3D9D" w:rsidRDefault="004D3D9D" w:rsidP="004D3D9D">
      <w:pPr>
        <w:pStyle w:val="BodyText"/>
        <w:numPr>
          <w:ilvl w:val="2"/>
          <w:numId w:val="7"/>
        </w:numPr>
        <w:ind w:left="1080"/>
      </w:pPr>
      <w:r>
        <w:t>All submissions must have the name of the RSO or department clearly visible as well as a point of contact listed.</w:t>
      </w:r>
    </w:p>
    <w:p w14:paraId="2F82AE86" w14:textId="77777777" w:rsidR="004D3D9D" w:rsidRPr="00A32465" w:rsidRDefault="004D3D9D" w:rsidP="00E04DE6">
      <w:pPr>
        <w:pStyle w:val="Heading6"/>
      </w:pPr>
      <w:r w:rsidRPr="00A32465">
        <w:t>File Size and Format Requirements</w:t>
      </w:r>
    </w:p>
    <w:p w14:paraId="436E13F6" w14:textId="77777777" w:rsidR="004D3D9D" w:rsidRDefault="004D3D9D" w:rsidP="004D3D9D">
      <w:pPr>
        <w:pStyle w:val="BodyText"/>
        <w:ind w:left="1080"/>
      </w:pPr>
      <w:r>
        <w:t>All digital signage submissions must meet the specifications below:</w:t>
      </w:r>
    </w:p>
    <w:p w14:paraId="71009091" w14:textId="77777777" w:rsidR="004D3D9D" w:rsidRDefault="004D3D9D" w:rsidP="004D3D9D">
      <w:pPr>
        <w:pStyle w:val="BodyText"/>
        <w:ind w:left="1440" w:hanging="360"/>
      </w:pPr>
      <w:r>
        <w:t>•</w:t>
      </w:r>
      <w:r>
        <w:tab/>
        <w:t>Landscape orientation</w:t>
      </w:r>
    </w:p>
    <w:p w14:paraId="3DB70077" w14:textId="77777777" w:rsidR="004D3D9D" w:rsidRDefault="004D3D9D" w:rsidP="004D3D9D">
      <w:pPr>
        <w:pStyle w:val="BodyText"/>
        <w:numPr>
          <w:ilvl w:val="0"/>
          <w:numId w:val="13"/>
        </w:numPr>
        <w:ind w:left="1440"/>
      </w:pPr>
      <w:r>
        <w:t>1920 x 1080 (16:9) Aspect Ratio</w:t>
      </w:r>
    </w:p>
    <w:p w14:paraId="30999D63" w14:textId="77777777" w:rsidR="004D3D9D" w:rsidRDefault="004D3D9D" w:rsidP="004D3D9D">
      <w:pPr>
        <w:pStyle w:val="BodyText"/>
        <w:numPr>
          <w:ilvl w:val="0"/>
          <w:numId w:val="13"/>
        </w:numPr>
        <w:ind w:left="1440"/>
      </w:pPr>
      <w:r>
        <w:t>JPG, JPEG, or PNG format</w:t>
      </w:r>
    </w:p>
    <w:p w14:paraId="1037B5BC" w14:textId="77777777" w:rsidR="004D3D9D" w:rsidRDefault="004D3D9D" w:rsidP="004D3D9D">
      <w:pPr>
        <w:pStyle w:val="Heading4"/>
      </w:pPr>
      <w:bookmarkStart w:id="293" w:name="_Toc180657612"/>
      <w:bookmarkStart w:id="294" w:name="_Toc181105041"/>
      <w:r>
        <w:t>Notices, Posters, and Flyers</w:t>
      </w:r>
      <w:bookmarkEnd w:id="293"/>
      <w:bookmarkEnd w:id="294"/>
    </w:p>
    <w:p w14:paraId="4443ADCF" w14:textId="77777777" w:rsidR="004D3D9D" w:rsidRDefault="004D3D9D" w:rsidP="004D3D9D">
      <w:pPr>
        <w:pStyle w:val="BodyText"/>
      </w:pPr>
      <w:r>
        <w:t xml:space="preserve">Notices, posters, and flyers may not be taped to, adhered to, or otherwise displayed on glass doors or on walls of campus buildings. The placement of flyers is restricted to public bulletin boards and is limited to one flyer per bulletin board. </w:t>
      </w:r>
      <w:r w:rsidRPr="009A0F38">
        <w:t>We reserve the right to remove advertisements containing subject matter considered to be offensive or in poor taste.</w:t>
      </w:r>
      <w:r>
        <w:t xml:space="preserve"> </w:t>
      </w:r>
      <w:r w:rsidRPr="009A0F38">
        <w:t>Publicity materials with adhesive or gummed surfaces are prohibited in all locations.</w:t>
      </w:r>
      <w:r>
        <w:t xml:space="preserve"> Any damage to </w:t>
      </w:r>
      <w:proofErr w:type="gramStart"/>
      <w:r>
        <w:t>University</w:t>
      </w:r>
      <w:proofErr w:type="gramEnd"/>
      <w:r>
        <w:t xml:space="preserve"> property resulting from improper postings may result in monetary charges.</w:t>
      </w:r>
    </w:p>
    <w:p w14:paraId="736FC719" w14:textId="77777777" w:rsidR="004D3D9D" w:rsidRDefault="004D3D9D" w:rsidP="004D3D9D">
      <w:pPr>
        <w:pStyle w:val="BodyText"/>
      </w:pPr>
      <w:r>
        <w:t xml:space="preserve">In many buildings, bulletin boards may be assigned to administrative offices or academic departments. Permission from the designated office is required before posting notices on their respective bulletin boards. Contact information for building coordinators may be found </w:t>
      </w:r>
      <w:hyperlink r:id="rId93" w:anchor="/venue" w:history="1">
        <w:r w:rsidRPr="002D4B77">
          <w:rPr>
            <w:rStyle w:val="Hyperlink"/>
          </w:rPr>
          <w:t>here</w:t>
        </w:r>
      </w:hyperlink>
      <w:r>
        <w:t>.</w:t>
      </w:r>
    </w:p>
    <w:p w14:paraId="2235EF50" w14:textId="77777777" w:rsidR="004D3D9D" w:rsidRDefault="004D3D9D" w:rsidP="00E04DE6">
      <w:pPr>
        <w:pStyle w:val="Heading6"/>
      </w:pPr>
      <w:r>
        <w:t>Regulations</w:t>
      </w:r>
    </w:p>
    <w:p w14:paraId="0A2A92D4" w14:textId="77777777" w:rsidR="004D3D9D" w:rsidRDefault="004D3D9D" w:rsidP="004D3D9D">
      <w:pPr>
        <w:pStyle w:val="BodyText"/>
        <w:ind w:left="1080" w:hanging="360"/>
      </w:pPr>
      <w:r>
        <w:t>•</w:t>
      </w:r>
      <w:r>
        <w:tab/>
        <w:t>Flyers may be no larger than 11 x 17 inches.</w:t>
      </w:r>
    </w:p>
    <w:p w14:paraId="1E4F7C6D" w14:textId="77777777" w:rsidR="004D3D9D" w:rsidRDefault="004D3D9D" w:rsidP="004D3D9D">
      <w:pPr>
        <w:pStyle w:val="BodyText"/>
        <w:numPr>
          <w:ilvl w:val="0"/>
          <w:numId w:val="14"/>
        </w:numPr>
        <w:ind w:left="1080"/>
      </w:pPr>
      <w:r>
        <w:t>Flyers are prohibited on windows, walls, doors, or any painted surface.</w:t>
      </w:r>
    </w:p>
    <w:p w14:paraId="6A6517EB" w14:textId="77777777" w:rsidR="004D3D9D" w:rsidRDefault="004D3D9D" w:rsidP="004D3D9D">
      <w:pPr>
        <w:pStyle w:val="BodyText"/>
        <w:numPr>
          <w:ilvl w:val="0"/>
          <w:numId w:val="14"/>
        </w:numPr>
        <w:ind w:left="1080"/>
      </w:pPr>
      <w:r>
        <w:t>Flyers must be removed no later than two (2) business days after the event is complete.</w:t>
      </w:r>
    </w:p>
    <w:p w14:paraId="435386A9" w14:textId="77777777" w:rsidR="004D3D9D" w:rsidRDefault="004D3D9D" w:rsidP="004D3D9D">
      <w:pPr>
        <w:pStyle w:val="Heading4"/>
      </w:pPr>
      <w:bookmarkStart w:id="295" w:name="_Toc180657613"/>
      <w:bookmarkStart w:id="296" w:name="_Toc181105042"/>
      <w:r>
        <w:t>Sidewalk Chalk</w:t>
      </w:r>
      <w:bookmarkEnd w:id="295"/>
      <w:bookmarkEnd w:id="296"/>
    </w:p>
    <w:p w14:paraId="7661D7A2" w14:textId="77777777" w:rsidR="004D3D9D" w:rsidRDefault="004D3D9D" w:rsidP="004D3D9D">
      <w:pPr>
        <w:pStyle w:val="BodyText"/>
      </w:pPr>
      <w:r>
        <w:lastRenderedPageBreak/>
        <w:t>The use of sidewalk chalk is strictly prohibited on campus.</w:t>
      </w:r>
    </w:p>
    <w:p w14:paraId="229A64AE" w14:textId="77777777" w:rsidR="004D3D9D" w:rsidRDefault="004D3D9D" w:rsidP="004D3D9D">
      <w:pPr>
        <w:pStyle w:val="Heading4"/>
      </w:pPr>
      <w:bookmarkStart w:id="297" w:name="_Toc180657614"/>
      <w:bookmarkStart w:id="298" w:name="_Toc181105043"/>
      <w:r>
        <w:t>Window Painting</w:t>
      </w:r>
      <w:bookmarkEnd w:id="297"/>
      <w:bookmarkEnd w:id="298"/>
    </w:p>
    <w:p w14:paraId="18152062" w14:textId="77777777" w:rsidR="004D3D9D" w:rsidRDefault="004D3D9D" w:rsidP="004D3D9D">
      <w:pPr>
        <w:pStyle w:val="BodyText"/>
      </w:pPr>
      <w:r>
        <w:t>Window painting is permitted exclusively for designated University-wide events such as Homecoming. Window Painting is confined to the Guillot University Center building. Prior authorization from the Office of GUC Operations and Event Management is required with a request for approval period of at least five (5) business days.</w:t>
      </w:r>
    </w:p>
    <w:p w14:paraId="7D8819C7" w14:textId="77777777" w:rsidR="004D3D9D" w:rsidRDefault="004D3D9D" w:rsidP="004D3D9D">
      <w:pPr>
        <w:pStyle w:val="BodyText"/>
      </w:pPr>
      <w:bookmarkStart w:id="299" w:name="_Toc180657615"/>
      <w:bookmarkStart w:id="300" w:name="_Toc181105044"/>
      <w:r>
        <w:rPr>
          <w:rStyle w:val="Heading4Char"/>
        </w:rPr>
        <w:t>Yard Signs and Banners</w:t>
      </w:r>
      <w:bookmarkEnd w:id="299"/>
      <w:bookmarkEnd w:id="300"/>
    </w:p>
    <w:p w14:paraId="6951E0C0" w14:textId="77777777" w:rsidR="004D3D9D" w:rsidRDefault="004D3D9D" w:rsidP="004D3D9D">
      <w:pPr>
        <w:pStyle w:val="BodyText"/>
      </w:pPr>
      <w:r>
        <w:t>For outdoor display of banners or yard signs, individuals or organizations must obtain approval from two entities:</w:t>
      </w:r>
    </w:p>
    <w:p w14:paraId="05281087" w14:textId="77777777" w:rsidR="004D3D9D" w:rsidRDefault="004D3D9D" w:rsidP="004D3D9D">
      <w:pPr>
        <w:pStyle w:val="BodyText"/>
        <w:numPr>
          <w:ilvl w:val="0"/>
          <w:numId w:val="15"/>
        </w:numPr>
      </w:pPr>
      <w:r>
        <w:t>GUC Operations and Event Management, located in GUC 107 and reachable at 256-765-4658, and</w:t>
      </w:r>
    </w:p>
    <w:p w14:paraId="6D0EB84C" w14:textId="77777777" w:rsidR="004D3D9D" w:rsidRDefault="004D3D9D" w:rsidP="004D3D9D">
      <w:pPr>
        <w:pStyle w:val="BodyText"/>
        <w:numPr>
          <w:ilvl w:val="0"/>
          <w:numId w:val="15"/>
        </w:numPr>
      </w:pPr>
      <w:r>
        <w:t xml:space="preserve">UNA Facilities Administration and Planning, by submitting a </w:t>
      </w:r>
      <w:hyperlink r:id="rId94" w:history="1">
        <w:r w:rsidRPr="00584E20">
          <w:rPr>
            <w:rStyle w:val="Hyperlink"/>
          </w:rPr>
          <w:t>work order</w:t>
        </w:r>
      </w:hyperlink>
      <w:r>
        <w:t>.</w:t>
      </w:r>
    </w:p>
    <w:p w14:paraId="68C130B8" w14:textId="77777777" w:rsidR="004D3D9D" w:rsidRDefault="004D3D9D" w:rsidP="004D3D9D">
      <w:pPr>
        <w:pStyle w:val="BodyText"/>
      </w:pPr>
      <w:r>
        <w:t>It is crucial not to stake banners into the campus grounds without assistance from the UNA Facilities Administration and Planning team, as this may result in damage to gas pipes, water pipes, sprinkler lines, and more. A request for approval must be submitted at least five (5) business days before installing outdoor yard signs and banners. Additionally, all items must be removed within two (2) business days following the conclusion of the event.</w:t>
      </w:r>
    </w:p>
    <w:p w14:paraId="05CA91DF" w14:textId="77777777" w:rsidR="00195C8B" w:rsidRPr="001E160F" w:rsidRDefault="00195C8B" w:rsidP="00195C8B">
      <w:pPr>
        <w:pStyle w:val="Heading2"/>
      </w:pPr>
      <w:bookmarkStart w:id="301" w:name="_Hlk166751705"/>
      <w:bookmarkStart w:id="302" w:name="_Toc181105045"/>
      <w:bookmarkEnd w:id="284"/>
      <w:r w:rsidRPr="001E160F">
        <w:t xml:space="preserve">UNA </w:t>
      </w:r>
      <w:r>
        <w:t xml:space="preserve">Dangerous </w:t>
      </w:r>
      <w:r w:rsidRPr="005F54B2">
        <w:t xml:space="preserve">Weapons </w:t>
      </w:r>
      <w:r>
        <w:t>and</w:t>
      </w:r>
      <w:r w:rsidRPr="005F54B2">
        <w:t xml:space="preserve"> Firearms </w:t>
      </w:r>
      <w:r>
        <w:t>policy</w:t>
      </w:r>
      <w:bookmarkEnd w:id="302"/>
    </w:p>
    <w:p w14:paraId="474AC5B8" w14:textId="77777777" w:rsidR="00195C8B" w:rsidRDefault="00195C8B" w:rsidP="00195C8B">
      <w:pPr>
        <w:pStyle w:val="BodyText"/>
        <w:ind w:left="0"/>
      </w:pPr>
      <w:r w:rsidRPr="00A32DA1">
        <w:t xml:space="preserve">The </w:t>
      </w:r>
      <w:r>
        <w:t>Dangerous Weapons and Firearms Policy</w:t>
      </w:r>
      <w:r w:rsidRPr="00A32DA1">
        <w:t xml:space="preserve"> is available in the</w:t>
      </w:r>
      <w:r>
        <w:t>se locations:</w:t>
      </w:r>
    </w:p>
    <w:p w14:paraId="1A8FF60B" w14:textId="77777777" w:rsidR="00195C8B" w:rsidRDefault="00195C8B" w:rsidP="00195C8B">
      <w:pPr>
        <w:pStyle w:val="BodyText"/>
        <w:numPr>
          <w:ilvl w:val="0"/>
          <w:numId w:val="16"/>
        </w:numPr>
      </w:pPr>
      <w:hyperlink r:id="rId95" w:history="1">
        <w:r>
          <w:rPr>
            <w:rStyle w:val="Hyperlink"/>
          </w:rPr>
          <w:t>UNA Policies</w:t>
        </w:r>
      </w:hyperlink>
      <w:r>
        <w:t xml:space="preserve"> webpage, and</w:t>
      </w:r>
    </w:p>
    <w:p w14:paraId="1AE7A44B" w14:textId="77777777" w:rsidR="002828C3" w:rsidRDefault="00195C8B" w:rsidP="00351F91">
      <w:pPr>
        <w:pStyle w:val="BodyText"/>
        <w:numPr>
          <w:ilvl w:val="0"/>
          <w:numId w:val="16"/>
        </w:numPr>
      </w:pPr>
      <w:r>
        <w:t xml:space="preserve">Via direct link to the </w:t>
      </w:r>
      <w:hyperlink r:id="rId96" w:history="1">
        <w:r w:rsidRPr="002828C3">
          <w:rPr>
            <w:rStyle w:val="Hyperlink"/>
            <w:i/>
            <w:iCs/>
          </w:rPr>
          <w:t>DANGEROUS WEAPONS AND FIREARMS POLICY</w:t>
        </w:r>
      </w:hyperlink>
      <w:r>
        <w:t xml:space="preserve"> PDF.</w:t>
      </w:r>
      <w:bookmarkEnd w:id="301"/>
    </w:p>
    <w:p w14:paraId="48B99FEA" w14:textId="77777777" w:rsidR="00DA78D5" w:rsidRPr="001E160F" w:rsidRDefault="00DA78D5" w:rsidP="00DA78D5">
      <w:pPr>
        <w:pStyle w:val="Heading2"/>
      </w:pPr>
      <w:bookmarkStart w:id="303" w:name="_Toc181105046"/>
      <w:r w:rsidRPr="001E160F">
        <w:t xml:space="preserve">UNA </w:t>
      </w:r>
      <w:r w:rsidRPr="00C9460F">
        <w:t>EQUAL EMPLOYMENT OPPORTUNITY POLICY AND HARASSMENT POLICY</w:t>
      </w:r>
      <w:bookmarkEnd w:id="303"/>
    </w:p>
    <w:p w14:paraId="1438B651" w14:textId="77777777" w:rsidR="00DA78D5" w:rsidRDefault="00DA78D5" w:rsidP="00DA78D5">
      <w:pPr>
        <w:pStyle w:val="BodyText"/>
        <w:ind w:left="0"/>
      </w:pPr>
      <w:r w:rsidRPr="00A32DA1">
        <w:t xml:space="preserve">The UNA </w:t>
      </w:r>
      <w:r>
        <w:t>Equal Employment Opportunity Policy and Harassment Policy</w:t>
      </w:r>
      <w:r w:rsidRPr="00A32DA1">
        <w:t xml:space="preserve"> is available in the</w:t>
      </w:r>
      <w:r>
        <w:t>se locations:</w:t>
      </w:r>
    </w:p>
    <w:p w14:paraId="5EB700E3" w14:textId="77777777" w:rsidR="00DA78D5" w:rsidRDefault="00DA78D5" w:rsidP="00DA78D5">
      <w:pPr>
        <w:pStyle w:val="BodyText"/>
        <w:numPr>
          <w:ilvl w:val="0"/>
          <w:numId w:val="16"/>
        </w:numPr>
      </w:pPr>
      <w:hyperlink r:id="rId97" w:history="1">
        <w:r>
          <w:rPr>
            <w:rStyle w:val="Hyperlink"/>
          </w:rPr>
          <w:t>Title IX Policies and Procedures</w:t>
        </w:r>
      </w:hyperlink>
      <w:r>
        <w:t xml:space="preserve"> webpage,</w:t>
      </w:r>
    </w:p>
    <w:p w14:paraId="2DA9FEE6" w14:textId="77777777" w:rsidR="00DA78D5" w:rsidRDefault="00DA78D5" w:rsidP="00DA78D5">
      <w:pPr>
        <w:pStyle w:val="BodyText"/>
        <w:numPr>
          <w:ilvl w:val="0"/>
          <w:numId w:val="16"/>
        </w:numPr>
      </w:pPr>
      <w:hyperlink r:id="rId98" w:history="1">
        <w:r w:rsidRPr="00727E69">
          <w:rPr>
            <w:rStyle w:val="Hyperlink"/>
          </w:rPr>
          <w:t>Employee Policy Manual</w:t>
        </w:r>
      </w:hyperlink>
      <w:r>
        <w:t>,</w:t>
      </w:r>
    </w:p>
    <w:p w14:paraId="6DA48FC0" w14:textId="77777777" w:rsidR="00DA78D5" w:rsidRDefault="00DA78D5" w:rsidP="00DA78D5">
      <w:pPr>
        <w:pStyle w:val="BodyText"/>
        <w:numPr>
          <w:ilvl w:val="0"/>
          <w:numId w:val="16"/>
        </w:numPr>
        <w:rPr>
          <w:rStyle w:val="Hyperlink"/>
          <w:color w:val="auto"/>
          <w:u w:val="none"/>
        </w:rPr>
      </w:pPr>
      <w:hyperlink r:id="rId99" w:history="1">
        <w:r>
          <w:rPr>
            <w:rStyle w:val="Hyperlink"/>
          </w:rPr>
          <w:t>Student Code of Conduct</w:t>
        </w:r>
      </w:hyperlink>
      <w:r w:rsidRPr="00483DB5">
        <w:rPr>
          <w:rStyle w:val="Hyperlink"/>
          <w:color w:val="auto"/>
          <w:u w:val="none"/>
        </w:rPr>
        <w:t>, and</w:t>
      </w:r>
    </w:p>
    <w:p w14:paraId="5D2B9C8E" w14:textId="77777777" w:rsidR="00DA78D5" w:rsidRDefault="00DA78D5" w:rsidP="00DA78D5">
      <w:pPr>
        <w:pStyle w:val="BodyText"/>
        <w:numPr>
          <w:ilvl w:val="0"/>
          <w:numId w:val="16"/>
        </w:numPr>
      </w:pPr>
      <w:r>
        <w:t xml:space="preserve">Via direct link to the </w:t>
      </w:r>
      <w:hyperlink r:id="rId100" w:history="1">
        <w:r w:rsidRPr="002A20D0">
          <w:rPr>
            <w:rStyle w:val="Hyperlink"/>
          </w:rPr>
          <w:t>EQUAL EMPLOYMENT OPPORTUNITY POLICY AND HARASSMENT POLICY PDF</w:t>
        </w:r>
      </w:hyperlink>
    </w:p>
    <w:p w14:paraId="25310127" w14:textId="77777777" w:rsidR="0079235F" w:rsidRPr="000074D8" w:rsidRDefault="0079235F" w:rsidP="003E2979">
      <w:pPr>
        <w:pStyle w:val="Heading2"/>
        <w:pageBreakBefore/>
      </w:pPr>
      <w:bookmarkStart w:id="304" w:name="Free_Speech_and_Assembly"/>
      <w:bookmarkStart w:id="305" w:name="_bookmark85"/>
      <w:bookmarkStart w:id="306" w:name="Guidelines"/>
      <w:bookmarkStart w:id="307" w:name="_bookmark87"/>
      <w:bookmarkStart w:id="308" w:name="Withdrawal_Procedures"/>
      <w:bookmarkStart w:id="309" w:name="_bookmark89"/>
      <w:bookmarkStart w:id="310" w:name="_Hlk166751476"/>
      <w:bookmarkStart w:id="311" w:name="_Toc181105047"/>
      <w:bookmarkEnd w:id="285"/>
      <w:bookmarkEnd w:id="304"/>
      <w:bookmarkEnd w:id="305"/>
      <w:bookmarkEnd w:id="306"/>
      <w:bookmarkEnd w:id="307"/>
      <w:bookmarkEnd w:id="308"/>
      <w:bookmarkEnd w:id="309"/>
      <w:r>
        <w:lastRenderedPageBreak/>
        <w:t xml:space="preserve">Interim </w:t>
      </w:r>
      <w:r w:rsidRPr="00470C14">
        <w:t>Free Speech and Assembly</w:t>
      </w:r>
      <w:r>
        <w:t xml:space="preserve"> Policy</w:t>
      </w:r>
      <w:bookmarkEnd w:id="311"/>
    </w:p>
    <w:p w14:paraId="6405EABD" w14:textId="77777777" w:rsidR="0079235F" w:rsidRPr="000074D8" w:rsidRDefault="0079235F" w:rsidP="0079235F">
      <w:pPr>
        <w:pStyle w:val="BodyText"/>
        <w:ind w:left="0"/>
      </w:pPr>
      <w:r w:rsidRPr="000074D8">
        <w:t xml:space="preserve">The University of North Alabama (UNA or the University) recognizes and supports the rights of members of the campus community to engage in expressive activities in a manner consistent with local, state and federal law. The purpose of this policy is to promote the free exchange of ideas and the safe and efficient operation of the University. The primary function of the University is the discovery, improvement and dissemination of knowledge by means of research, teaching, discussion and debate. It is not the role of the University to shield individuals from speech protected by the First Amendment to the United States Constitution and Article I, Section 4 of the Constitution of Alabama of 1901, including ideas and opinions they find unwelcome, disagreeable, or offensive. The University protects intellectual freedom and free expression. In balancing the rights of students, faculty, staff and visitors to speak on campus with the University’s need to preserve and protect its campus community, expressive activities may be subject to reasonable regulation </w:t>
      </w:r>
      <w:proofErr w:type="gramStart"/>
      <w:r w:rsidRPr="000074D8">
        <w:t>with regard to</w:t>
      </w:r>
      <w:proofErr w:type="gramEnd"/>
      <w:r w:rsidRPr="000074D8">
        <w:t xml:space="preserve"> time, place and manner, whether inside buildings or outside on campus ground. </w:t>
      </w:r>
    </w:p>
    <w:p w14:paraId="520B4FFE" w14:textId="77777777" w:rsidR="0079235F" w:rsidRPr="000074D8" w:rsidRDefault="0079235F" w:rsidP="0079235F">
      <w:pPr>
        <w:pStyle w:val="BodyText"/>
        <w:ind w:left="0"/>
      </w:pPr>
      <w:r w:rsidRPr="000074D8">
        <w:t xml:space="preserve">Within this policy “expressive activities” include: </w:t>
      </w:r>
    </w:p>
    <w:p w14:paraId="17089C5E" w14:textId="77777777" w:rsidR="0079235F" w:rsidRDefault="0079235F" w:rsidP="0079235F">
      <w:pPr>
        <w:pStyle w:val="BodyText"/>
        <w:numPr>
          <w:ilvl w:val="0"/>
          <w:numId w:val="19"/>
        </w:numPr>
      </w:pPr>
      <w:r w:rsidRPr="000074D8">
        <w:t xml:space="preserve">Meetings and other group activities of registered UNA student </w:t>
      </w:r>
      <w:proofErr w:type="gramStart"/>
      <w:r w:rsidRPr="000074D8">
        <w:t>organizations;</w:t>
      </w:r>
      <w:proofErr w:type="gramEnd"/>
    </w:p>
    <w:p w14:paraId="40637480" w14:textId="77777777" w:rsidR="0079235F" w:rsidRDefault="0079235F" w:rsidP="0079235F">
      <w:pPr>
        <w:pStyle w:val="BodyText"/>
        <w:numPr>
          <w:ilvl w:val="0"/>
          <w:numId w:val="19"/>
        </w:numPr>
      </w:pPr>
      <w:r w:rsidRPr="000074D8">
        <w:t>Speeches, performances, demonstrations, rallies, vigils and other similar events by members of</w:t>
      </w:r>
      <w:r>
        <w:t xml:space="preserve"> </w:t>
      </w:r>
      <w:r w:rsidRPr="000074D8">
        <w:t xml:space="preserve">the campus community, which is defined as students, administrators, faculty, and staff, and the invited guests of the University and the University’s student organizations, administrators, faculty, and </w:t>
      </w:r>
      <w:proofErr w:type="gramStart"/>
      <w:r w:rsidRPr="000074D8">
        <w:t>staff;</w:t>
      </w:r>
      <w:proofErr w:type="gramEnd"/>
    </w:p>
    <w:p w14:paraId="42792EBD" w14:textId="77777777" w:rsidR="0079235F" w:rsidRDefault="0079235F" w:rsidP="0079235F">
      <w:pPr>
        <w:pStyle w:val="BodyText"/>
        <w:numPr>
          <w:ilvl w:val="0"/>
          <w:numId w:val="19"/>
        </w:numPr>
      </w:pPr>
      <w:r w:rsidRPr="000074D8">
        <w:t xml:space="preserve">Distribution of literature by members of the campus community, such as leaflets and </w:t>
      </w:r>
      <w:proofErr w:type="gramStart"/>
      <w:r w:rsidRPr="000074D8">
        <w:t>pamphlets;</w:t>
      </w:r>
      <w:proofErr w:type="gramEnd"/>
    </w:p>
    <w:p w14:paraId="3E02D324" w14:textId="77777777" w:rsidR="0079235F" w:rsidRDefault="0079235F" w:rsidP="0079235F">
      <w:pPr>
        <w:pStyle w:val="BodyText"/>
        <w:numPr>
          <w:ilvl w:val="0"/>
          <w:numId w:val="19"/>
        </w:numPr>
      </w:pPr>
      <w:r w:rsidRPr="000074D8">
        <w:t>Students, administrators, faculty, and staff taking positions on public controversies; and</w:t>
      </w:r>
    </w:p>
    <w:p w14:paraId="0D6AD4B0" w14:textId="77777777" w:rsidR="0079235F" w:rsidRPr="000074D8" w:rsidRDefault="0079235F" w:rsidP="0079235F">
      <w:pPr>
        <w:pStyle w:val="BodyText"/>
        <w:numPr>
          <w:ilvl w:val="0"/>
          <w:numId w:val="19"/>
        </w:numPr>
      </w:pPr>
      <w:r w:rsidRPr="000074D8">
        <w:t xml:space="preserve">Any other expression protected by the First Amendment to the United States Constitution or Article I Section 4 of the Alabama Constitution. </w:t>
      </w:r>
    </w:p>
    <w:p w14:paraId="566E17C9" w14:textId="77777777" w:rsidR="0079235F" w:rsidRPr="000074D8" w:rsidRDefault="0079235F" w:rsidP="0079235F">
      <w:pPr>
        <w:pStyle w:val="BodyText"/>
        <w:ind w:left="0"/>
      </w:pPr>
      <w:r w:rsidRPr="000074D8">
        <w:t xml:space="preserve">The University supports free association and will not deny a student organization any benefit or privilege available to any other student organization or otherwise discriminate against an organization, based on the expression of the organization, including any requirement of the organization that the leaders or members of the organization affirm and adhere to an organization’s sincerely held beliefs or statement of principles, comply with the organization’s standard of conduct, or further the organization’s mission or purpose, as defined by the student organization. </w:t>
      </w:r>
    </w:p>
    <w:p w14:paraId="58936E88" w14:textId="77777777" w:rsidR="0079235F" w:rsidRPr="000074D8" w:rsidRDefault="0079235F" w:rsidP="0079235F">
      <w:pPr>
        <w:pStyle w:val="BodyText"/>
        <w:ind w:left="0"/>
      </w:pPr>
      <w:r w:rsidRPr="000074D8">
        <w:t xml:space="preserve">The University will strive to remain neutral, as an institution, on the public policy controversies of the day, except as far as administrative decisions on the issues that are essential to the day-to-day functioning of the University, and will not require students, faculty, or staff to publicly express a given view of a public controversy. </w:t>
      </w:r>
    </w:p>
    <w:p w14:paraId="2B04428E" w14:textId="77777777" w:rsidR="0079235F" w:rsidRPr="000074D8" w:rsidRDefault="0079235F" w:rsidP="0079235F">
      <w:pPr>
        <w:pStyle w:val="BodyText"/>
        <w:ind w:left="0"/>
      </w:pPr>
      <w:r w:rsidRPr="000074D8">
        <w:t xml:space="preserve">The University campus is open to any speaker invited by registered student organizations or faculty. The University will not charge fees based on the protected activity of the member of the campus community or student organization, or the content of the invited guest’s speech, or the anticipated reaction or opposition of listeners. </w:t>
      </w:r>
    </w:p>
    <w:p w14:paraId="5D7A11AF" w14:textId="77777777" w:rsidR="0079235F" w:rsidRPr="000074D8" w:rsidRDefault="0079235F" w:rsidP="0079235F">
      <w:pPr>
        <w:pStyle w:val="BodyText"/>
        <w:ind w:left="0"/>
      </w:pPr>
      <w:r w:rsidRPr="000074D8">
        <w:lastRenderedPageBreak/>
        <w:t xml:space="preserve">The University will maintain and enforce constitutional time, place and manner restrictions for outdoor areas of campus only when they are narrowly tailored to serve a significant institutional interest and when the restrictions employ clear, published, content-neutral and viewpoint-neutral criteria, and provide for ample alternative means of expression. All restrictions shall </w:t>
      </w:r>
      <w:proofErr w:type="gramStart"/>
      <w:r w:rsidRPr="000074D8">
        <w:t>allow for</w:t>
      </w:r>
      <w:proofErr w:type="gramEnd"/>
      <w:r w:rsidRPr="000074D8">
        <w:t xml:space="preserve"> members of the University community to spontaneously and contemporaneously assemble, speak and distribute literature. The University provides forums for the expression of ideas and opinions, and outdoor areas are deemed to be a forum for members of the campus community. The University does not create free speech zones or other designated outdoor areas of the campus </w:t>
      </w:r>
      <w:proofErr w:type="gramStart"/>
      <w:r w:rsidRPr="000074D8">
        <w:t>in order to</w:t>
      </w:r>
      <w:proofErr w:type="gramEnd"/>
      <w:r w:rsidRPr="000074D8">
        <w:t xml:space="preserve"> limit or prohibit protected expressive activities by members of the campus community. </w:t>
      </w:r>
    </w:p>
    <w:p w14:paraId="2F054715" w14:textId="77777777" w:rsidR="0079235F" w:rsidRPr="000074D8" w:rsidRDefault="0079235F" w:rsidP="0079235F">
      <w:pPr>
        <w:pStyle w:val="BodyText"/>
        <w:ind w:left="0"/>
      </w:pPr>
      <w:r w:rsidRPr="000074D8">
        <w:t xml:space="preserve">Persons other than members of the campus community may engage in expressive activity in designated campus areas, so long as their expressive activity is otherwise lawful, compliant with </w:t>
      </w:r>
      <w:proofErr w:type="gramStart"/>
      <w:r w:rsidRPr="000074D8">
        <w:t>University</w:t>
      </w:r>
      <w:proofErr w:type="gramEnd"/>
      <w:r w:rsidRPr="000074D8">
        <w:t xml:space="preserve"> policies and procedures, and does not disrupt the functioning of the University or interfere with the expressive activity of another person or group. Contact UNA Police for locations designated for expressive activity by persons other than members of the campus community. </w:t>
      </w:r>
    </w:p>
    <w:p w14:paraId="7884C8AB" w14:textId="77777777" w:rsidR="0079235F" w:rsidRPr="000074D8" w:rsidRDefault="0079235F" w:rsidP="0079235F">
      <w:pPr>
        <w:pStyle w:val="BodyText"/>
        <w:ind w:left="0"/>
      </w:pPr>
      <w:r w:rsidRPr="000074D8">
        <w:rPr>
          <w:b/>
          <w:bCs/>
        </w:rPr>
        <w:t xml:space="preserve">GUIDELINES </w:t>
      </w:r>
    </w:p>
    <w:p w14:paraId="1913325F" w14:textId="77777777" w:rsidR="0079235F" w:rsidRPr="000074D8" w:rsidRDefault="0079235F" w:rsidP="0079235F">
      <w:pPr>
        <w:pStyle w:val="BodyText"/>
        <w:numPr>
          <w:ilvl w:val="0"/>
          <w:numId w:val="18"/>
        </w:numPr>
      </w:pPr>
      <w:r w:rsidRPr="000074D8">
        <w:t xml:space="preserve">The University strongly encourages that all activities be registered with the appropriate office and the desired location be </w:t>
      </w:r>
      <w:proofErr w:type="gramStart"/>
      <w:r w:rsidRPr="000074D8">
        <w:t>reserved in advance</w:t>
      </w:r>
      <w:proofErr w:type="gramEnd"/>
      <w:r w:rsidRPr="000074D8">
        <w:t xml:space="preserve"> to determine if the space is available and to allow time to make adequate University arrangements. For more information regarding space availability, contact the Office of University Center Operations and Event Management located in the Guillot University Center, room 107, (256)-765-4658</w:t>
      </w:r>
      <w:r>
        <w:t>.</w:t>
      </w:r>
    </w:p>
    <w:p w14:paraId="10802FDF" w14:textId="77777777" w:rsidR="0079235F" w:rsidRPr="000074D8" w:rsidRDefault="0079235F" w:rsidP="0079235F">
      <w:pPr>
        <w:pStyle w:val="BodyText"/>
        <w:numPr>
          <w:ilvl w:val="0"/>
          <w:numId w:val="18"/>
        </w:numPr>
      </w:pPr>
      <w:r w:rsidRPr="000074D8">
        <w:t>If literature is distributed, the party distributing the literature is responsible for cleaning up any discarded literature and restoring the campus to its previous condition.</w:t>
      </w:r>
    </w:p>
    <w:p w14:paraId="20B92AD2" w14:textId="77777777" w:rsidR="0079235F" w:rsidRPr="000074D8" w:rsidRDefault="0079235F" w:rsidP="0079235F">
      <w:pPr>
        <w:pStyle w:val="BodyText"/>
        <w:numPr>
          <w:ilvl w:val="0"/>
          <w:numId w:val="18"/>
        </w:numPr>
      </w:pPr>
      <w:r w:rsidRPr="000074D8">
        <w:t>Use of campus land is on a temporary basis.</w:t>
      </w:r>
    </w:p>
    <w:p w14:paraId="7AAC8597" w14:textId="77777777" w:rsidR="0079235F" w:rsidRPr="000074D8" w:rsidRDefault="0079235F" w:rsidP="0079235F">
      <w:pPr>
        <w:pStyle w:val="BodyText"/>
        <w:numPr>
          <w:ilvl w:val="0"/>
          <w:numId w:val="18"/>
        </w:numPr>
      </w:pPr>
      <w:r w:rsidRPr="000074D8">
        <w:t>Time, Place and Manner Restrictions: Expression by members of the campus community may be limited or restricted with respect to time, place or manner only as provided for in this policy or other related statements of policy. For outdoor areas of campus, such limitations shall be narrowly tailored to serve a significant institutional interest (such as avoiding disruption to the function or security of the University; prohibiting conduct that materially and substantially disrupts another person’s or group’s expressive activity; prohibiting unlawful harassment; avoiding the scheduling of two events at the same time in the same facility; prohibiting the blocking or use of threats to prevent any person from attending, listening to, viewing or otherwise participating in expressive activity; prohibiting conduct that prevents individuals from transacting business or lawful meeting, gathering or procession; etc.) and to assure compliance with applicable local, state and federal laws.</w:t>
      </w:r>
    </w:p>
    <w:p w14:paraId="478DE0C0" w14:textId="77777777" w:rsidR="0079235F" w:rsidRPr="000074D8" w:rsidRDefault="0079235F" w:rsidP="0079235F">
      <w:pPr>
        <w:pStyle w:val="BodyText"/>
        <w:numPr>
          <w:ilvl w:val="0"/>
          <w:numId w:val="18"/>
        </w:numPr>
      </w:pPr>
      <w:r w:rsidRPr="000074D8">
        <w:t>No person may engage in conduct that materially and substantially disrupts the protected expressive activity or infringes on the rights of members of the campus community to engage in or listen to a protected expressive activity that is occurring in a location that has been reserved for that protected expressive activity.</w:t>
      </w:r>
    </w:p>
    <w:p w14:paraId="28F3F8FF" w14:textId="77777777" w:rsidR="0079235F" w:rsidRDefault="0079235F" w:rsidP="0079235F">
      <w:pPr>
        <w:pStyle w:val="BodyText"/>
        <w:numPr>
          <w:ilvl w:val="0"/>
          <w:numId w:val="18"/>
        </w:numPr>
      </w:pPr>
      <w:r w:rsidRPr="000074D8">
        <w:lastRenderedPageBreak/>
        <w:t>All time, place and manner restrictions must be both reasonable and content-neutral, the latter term meaning that they shall be applied without regard to the content of the expression or the purpose of the assembly. Limitations may include requiring scheduling and planning with the appropriate office, restricting or prohibiting the use of certain areas (i.e., ingress and egress areas, instructional classrooms and areas, laboratories, etc.), limiting amplification within a certain distance of academic buildings when classes or other academic activities are being conducted, and reimbursing the institution for any costs and damages associated with the use of a facility, area or medium.</w:t>
      </w:r>
    </w:p>
    <w:p w14:paraId="32A420E9" w14:textId="77777777" w:rsidR="0079235F" w:rsidRPr="000074D8" w:rsidRDefault="0079235F" w:rsidP="0079235F">
      <w:pPr>
        <w:pStyle w:val="BodyText"/>
        <w:ind w:left="0"/>
      </w:pPr>
      <w:r w:rsidRPr="000074D8">
        <w:t xml:space="preserve">Nothing in this policy is intended, nor should it be understood, as an endorsement or approval by the University of any speech or demonstration on campus. Given the wide range of expression that occurs at higher education institutions, the use of any </w:t>
      </w:r>
      <w:proofErr w:type="gramStart"/>
      <w:r w:rsidRPr="000074D8">
        <w:t>institutionally-controlled</w:t>
      </w:r>
      <w:proofErr w:type="gramEnd"/>
      <w:r w:rsidRPr="000074D8">
        <w:t xml:space="preserve"> facility, area or medium for any expression shall not constitute or suggest endorsement by the Board, the University, its administration, staff, faculty, student body or any individual member of these constituencies. </w:t>
      </w:r>
    </w:p>
    <w:p w14:paraId="5D8F4F0D" w14:textId="77777777" w:rsidR="0079235F" w:rsidRPr="000074D8" w:rsidRDefault="0079235F" w:rsidP="0079235F">
      <w:pPr>
        <w:pStyle w:val="BodyText"/>
        <w:ind w:left="0"/>
      </w:pPr>
      <w:r w:rsidRPr="000074D8">
        <w:t xml:space="preserve">Individuals and groups utilizing University property shall assume full responsibility for any violation of law they commit while on </w:t>
      </w:r>
      <w:proofErr w:type="gramStart"/>
      <w:r w:rsidRPr="000074D8">
        <w:t>University</w:t>
      </w:r>
      <w:proofErr w:type="gramEnd"/>
      <w:r w:rsidRPr="000074D8">
        <w:t xml:space="preserve"> property. </w:t>
      </w:r>
    </w:p>
    <w:p w14:paraId="5DD89FB4" w14:textId="77777777" w:rsidR="0079235F" w:rsidRPr="000074D8" w:rsidRDefault="0079235F" w:rsidP="0079235F">
      <w:pPr>
        <w:pStyle w:val="BodyText"/>
        <w:ind w:left="0"/>
      </w:pPr>
      <w:r w:rsidRPr="000074D8">
        <w:rPr>
          <w:b/>
          <w:bCs/>
        </w:rPr>
        <w:t xml:space="preserve">REVIEW </w:t>
      </w:r>
    </w:p>
    <w:p w14:paraId="5A73B181" w14:textId="77777777" w:rsidR="0079235F" w:rsidRPr="000074D8" w:rsidRDefault="0079235F" w:rsidP="0079235F">
      <w:pPr>
        <w:pStyle w:val="BodyText"/>
        <w:ind w:left="0"/>
      </w:pPr>
      <w:r w:rsidRPr="000074D8">
        <w:t>The Vice President for Student Affairs is responsible for the review of this operating policy every four years or as needed.</w:t>
      </w:r>
    </w:p>
    <w:p w14:paraId="236D7808" w14:textId="024886DD" w:rsidR="0079235F" w:rsidRPr="00982B35" w:rsidRDefault="0079235F" w:rsidP="0079235F">
      <w:pPr>
        <w:pStyle w:val="BodyText"/>
        <w:spacing w:line="240" w:lineRule="auto"/>
        <w:ind w:left="0"/>
        <w:jc w:val="left"/>
      </w:pPr>
      <w:r w:rsidRPr="000074D8">
        <w:rPr>
          <w:i/>
          <w:iCs/>
        </w:rPr>
        <w:t>Approved by Shared Governance Executive Committee and President Kenneth Kitts, May 9, 2019</w:t>
      </w:r>
      <w:r w:rsidR="00C30BB3">
        <w:rPr>
          <w:i/>
          <w:iCs/>
        </w:rPr>
        <w:t>.</w:t>
      </w:r>
      <w:r w:rsidRPr="000074D8">
        <w:rPr>
          <w:i/>
          <w:iCs/>
        </w:rPr>
        <w:t xml:space="preserve"> </w:t>
      </w:r>
      <w:r>
        <w:br/>
      </w:r>
      <w:r w:rsidRPr="000074D8">
        <w:rPr>
          <w:i/>
          <w:iCs/>
        </w:rPr>
        <w:t>Approved by the Executive Council as an interim policy until review and approval by Shared Governance and the Board of Trustees, July 30, 2024</w:t>
      </w:r>
      <w:r w:rsidR="00C30BB3">
        <w:rPr>
          <w:i/>
          <w:iCs/>
        </w:rPr>
        <w:t>.</w:t>
      </w:r>
      <w:r>
        <w:rPr>
          <w:i/>
          <w:iCs/>
        </w:rPr>
        <w:br/>
      </w:r>
      <w:r w:rsidRPr="000074D8">
        <w:rPr>
          <w:i/>
          <w:iCs/>
        </w:rPr>
        <w:t>This policy will be interpreted and enforced consistent with Ala. Code 1975 § 16-68-1 through 8</w:t>
      </w:r>
      <w:r w:rsidR="00C30BB3">
        <w:rPr>
          <w:i/>
          <w:iCs/>
        </w:rPr>
        <w:t>.</w:t>
      </w:r>
    </w:p>
    <w:p w14:paraId="267FFE7A" w14:textId="77777777" w:rsidR="00CE5C15" w:rsidRPr="00644114" w:rsidRDefault="00CE5C15" w:rsidP="00CE5C15">
      <w:pPr>
        <w:pStyle w:val="Heading2"/>
      </w:pPr>
      <w:bookmarkStart w:id="312" w:name="_Hlk166751503"/>
      <w:bookmarkStart w:id="313" w:name="_Toc181105048"/>
      <w:r w:rsidRPr="00644114">
        <w:t>No Smoking Policy</w:t>
      </w:r>
      <w:bookmarkEnd w:id="313"/>
    </w:p>
    <w:p w14:paraId="1752477E" w14:textId="77777777" w:rsidR="00CE5C15" w:rsidRPr="00644114" w:rsidRDefault="00CE5C15" w:rsidP="00CE5C15">
      <w:pPr>
        <w:pStyle w:val="BodyText"/>
        <w:ind w:left="0"/>
      </w:pPr>
      <w:r w:rsidRPr="00644114">
        <w:t xml:space="preserve">The University of North Alabama </w:t>
      </w:r>
      <w:proofErr w:type="gramStart"/>
      <w:r w:rsidRPr="00644114">
        <w:t>is dedicated to providing</w:t>
      </w:r>
      <w:proofErr w:type="gramEnd"/>
      <w:r w:rsidRPr="00644114">
        <w:t xml:space="preserve"> a healthy, comfortable and educationally productive learning environment for faculty, staff, students and visitors. The University of North Alabama recognizes that smoking any substance presents a public health hazard. As such, it shall be the policy of the University of North Alabama that smoking shall be prohibited on all university owned and operated property both indoors and outdoors.</w:t>
      </w:r>
    </w:p>
    <w:p w14:paraId="4A8D76F4" w14:textId="77777777" w:rsidR="00CE5C15" w:rsidRPr="00644114" w:rsidRDefault="00CE5C15" w:rsidP="00CE5C15">
      <w:pPr>
        <w:pStyle w:val="BodyText"/>
        <w:ind w:left="0"/>
      </w:pPr>
      <w:r w:rsidRPr="00644114">
        <w:t xml:space="preserve">“Smoking,” as used in this policy, refers to inhaling, exhaling, burning, or carrying any lighted or heated smoking product and to the use of any such other electronic or other device that is used as an alternative to traditional tobacco products and that produces a smoke or vapor when in use. “Smoking products” include, but are not limited to, all cigarette products (cigarettes, bidis, kreteks, e-cigarettes, etc.) and all smoke-producing products (cigars, pipes, hookahs, vaporizers, etc.). “University-owned and operated property” </w:t>
      </w:r>
      <w:proofErr w:type="gramStart"/>
      <w:r w:rsidRPr="00644114">
        <w:t>includes, but</w:t>
      </w:r>
      <w:proofErr w:type="gramEnd"/>
      <w:r w:rsidRPr="00644114">
        <w:t xml:space="preserve"> is not limited to: all outdoor common and educational areas; all university buildings; university-owned/operated housing facilities; campus sidewalks; recreational areas; outdoor stadiums; and university-owned and leased vehicles (regardless of location). Littering campus with the remains of smoking products is also prohibited.</w:t>
      </w:r>
    </w:p>
    <w:p w14:paraId="301941BD" w14:textId="77777777" w:rsidR="00CE5C15" w:rsidRPr="00644114" w:rsidRDefault="00CE5C15" w:rsidP="00CE5C15">
      <w:pPr>
        <w:pStyle w:val="BodyText"/>
        <w:ind w:left="0"/>
      </w:pPr>
      <w:r w:rsidRPr="00644114">
        <w:lastRenderedPageBreak/>
        <w:t>This policy applies to all employees, students, visitors, contractors, and externally affiliated individuals or companies renting university-owned space on university- owned and operated property campus grounds.</w:t>
      </w:r>
    </w:p>
    <w:p w14:paraId="53FBB3FE" w14:textId="77777777" w:rsidR="00CE5C15" w:rsidRPr="00644114" w:rsidRDefault="00CE5C15" w:rsidP="00CE5C15">
      <w:pPr>
        <w:pStyle w:val="BodyText"/>
        <w:ind w:left="0"/>
      </w:pPr>
      <w:r w:rsidRPr="00644114">
        <w:t>Education will be the preferred enforcement method to ensure individuals adhere to the new policy. Individuals that violate this policy will be provided educational information on the new policy and offered a referral for smoking cessation. However, disciplinary action may also be used for repeat violations as indicated below.</w:t>
      </w:r>
    </w:p>
    <w:p w14:paraId="7A350A49" w14:textId="77777777" w:rsidR="00CE5C15" w:rsidRPr="00644114" w:rsidRDefault="00CE5C15" w:rsidP="00CE5C15">
      <w:pPr>
        <w:pStyle w:val="ListParagraph"/>
      </w:pPr>
      <w:r w:rsidRPr="00644114">
        <w:t>Students will be referred to the student conduct office. Violation of this policy is a violation of the Student Code of Conduct.</w:t>
      </w:r>
    </w:p>
    <w:p w14:paraId="5FD88BC0" w14:textId="77777777" w:rsidR="00CE5C15" w:rsidRPr="00644114" w:rsidRDefault="00CE5C15" w:rsidP="00CE5C15">
      <w:pPr>
        <w:pStyle w:val="ListParagraph"/>
      </w:pPr>
      <w:r w:rsidRPr="00644114">
        <w:t>Employees will be referred to their supervisor and/or appointing authority for appropriate action.</w:t>
      </w:r>
    </w:p>
    <w:p w14:paraId="1176410F" w14:textId="77777777" w:rsidR="00CE5C15" w:rsidRPr="00644114" w:rsidRDefault="00CE5C15" w:rsidP="00CE5C15">
      <w:pPr>
        <w:pStyle w:val="ListParagraph"/>
      </w:pPr>
      <w:r w:rsidRPr="00644114">
        <w:t>Contractors will be referred to their respective employers for appropriate action.</w:t>
      </w:r>
    </w:p>
    <w:p w14:paraId="00AA9D0B" w14:textId="77777777" w:rsidR="00CE5C15" w:rsidRPr="00644114" w:rsidRDefault="00CE5C15" w:rsidP="00CE5C15">
      <w:pPr>
        <w:pStyle w:val="ListParagraph"/>
      </w:pPr>
      <w:r w:rsidRPr="00644114">
        <w:t>Visitors may be required to leave the campus if they fail to conform to the policy when advised.</w:t>
      </w:r>
    </w:p>
    <w:p w14:paraId="2C575224" w14:textId="77777777" w:rsidR="00CE5C15" w:rsidRPr="00644114" w:rsidRDefault="00CE5C15" w:rsidP="00CE5C15">
      <w:pPr>
        <w:pStyle w:val="Heading4"/>
      </w:pPr>
      <w:bookmarkStart w:id="314" w:name="Additional_Resources_and_Support"/>
      <w:bookmarkStart w:id="315" w:name="_bookmark95"/>
      <w:bookmarkStart w:id="316" w:name="_Toc180657620"/>
      <w:bookmarkStart w:id="317" w:name="_Toc181105049"/>
      <w:bookmarkEnd w:id="314"/>
      <w:bookmarkEnd w:id="315"/>
      <w:r w:rsidRPr="00644114">
        <w:t>Additional Resources and Support</w:t>
      </w:r>
      <w:bookmarkEnd w:id="316"/>
      <w:bookmarkEnd w:id="317"/>
    </w:p>
    <w:p w14:paraId="2CF6E9D3" w14:textId="77777777" w:rsidR="00CE5C15" w:rsidRPr="00644114" w:rsidRDefault="00CE5C15" w:rsidP="00CE5C15">
      <w:pPr>
        <w:pStyle w:val="BodyText"/>
      </w:pPr>
      <w:r w:rsidRPr="00644114">
        <w:t>The University recognizes that quitting smoking can be a significant personal challenge. As such, the University will provide ongoing information, education, and support to faculty, staff, and students on a variety of wellness initiatives including cessation aids and programs.</w:t>
      </w:r>
    </w:p>
    <w:p w14:paraId="17751238" w14:textId="77777777" w:rsidR="00CE5C15" w:rsidRPr="00644114" w:rsidRDefault="00CE5C15" w:rsidP="00CE5C15">
      <w:pPr>
        <w:pStyle w:val="BodyText"/>
        <w:jc w:val="left"/>
        <w:rPr>
          <w:i/>
          <w:iCs/>
          <w:sz w:val="18"/>
          <w:szCs w:val="18"/>
        </w:rPr>
      </w:pPr>
      <w:r w:rsidRPr="00644114">
        <w:rPr>
          <w:i/>
          <w:iCs/>
          <w:sz w:val="18"/>
          <w:szCs w:val="18"/>
        </w:rPr>
        <w:t>[Approved</w:t>
      </w:r>
      <w:r w:rsidRPr="00644114">
        <w:rPr>
          <w:i/>
          <w:iCs/>
          <w:spacing w:val="-1"/>
          <w:sz w:val="18"/>
          <w:szCs w:val="18"/>
        </w:rPr>
        <w:t xml:space="preserve"> </w:t>
      </w:r>
      <w:r w:rsidRPr="00644114">
        <w:rPr>
          <w:i/>
          <w:iCs/>
          <w:sz w:val="18"/>
          <w:szCs w:val="18"/>
        </w:rPr>
        <w:t>by</w:t>
      </w:r>
      <w:r w:rsidRPr="00644114">
        <w:rPr>
          <w:i/>
          <w:iCs/>
          <w:spacing w:val="-4"/>
          <w:sz w:val="18"/>
          <w:szCs w:val="18"/>
        </w:rPr>
        <w:t xml:space="preserve"> </w:t>
      </w:r>
      <w:r w:rsidRPr="00644114">
        <w:rPr>
          <w:i/>
          <w:iCs/>
          <w:sz w:val="18"/>
          <w:szCs w:val="18"/>
        </w:rPr>
        <w:t>the</w:t>
      </w:r>
      <w:r w:rsidRPr="00644114">
        <w:rPr>
          <w:i/>
          <w:iCs/>
          <w:spacing w:val="-6"/>
          <w:sz w:val="18"/>
          <w:szCs w:val="18"/>
        </w:rPr>
        <w:t xml:space="preserve"> </w:t>
      </w:r>
      <w:r w:rsidRPr="00644114">
        <w:rPr>
          <w:i/>
          <w:iCs/>
          <w:sz w:val="18"/>
          <w:szCs w:val="18"/>
        </w:rPr>
        <w:t>Board</w:t>
      </w:r>
      <w:r w:rsidRPr="00644114">
        <w:rPr>
          <w:i/>
          <w:iCs/>
          <w:spacing w:val="-2"/>
          <w:sz w:val="18"/>
          <w:szCs w:val="18"/>
        </w:rPr>
        <w:t xml:space="preserve"> </w:t>
      </w:r>
      <w:r w:rsidRPr="00644114">
        <w:rPr>
          <w:i/>
          <w:iCs/>
          <w:sz w:val="18"/>
          <w:szCs w:val="18"/>
        </w:rPr>
        <w:t>of</w:t>
      </w:r>
      <w:r w:rsidRPr="00644114">
        <w:rPr>
          <w:i/>
          <w:iCs/>
          <w:spacing w:val="-5"/>
          <w:sz w:val="18"/>
          <w:szCs w:val="18"/>
        </w:rPr>
        <w:t xml:space="preserve"> </w:t>
      </w:r>
      <w:r w:rsidRPr="00644114">
        <w:rPr>
          <w:i/>
          <w:iCs/>
          <w:sz w:val="18"/>
          <w:szCs w:val="18"/>
        </w:rPr>
        <w:t>Trustees</w:t>
      </w:r>
      <w:r w:rsidRPr="00644114">
        <w:rPr>
          <w:i/>
          <w:iCs/>
          <w:spacing w:val="-5"/>
          <w:sz w:val="18"/>
          <w:szCs w:val="18"/>
        </w:rPr>
        <w:t xml:space="preserve"> </w:t>
      </w:r>
      <w:r w:rsidRPr="00644114">
        <w:rPr>
          <w:i/>
          <w:iCs/>
          <w:sz w:val="18"/>
          <w:szCs w:val="18"/>
        </w:rPr>
        <w:t>on June</w:t>
      </w:r>
      <w:r w:rsidRPr="00644114">
        <w:rPr>
          <w:i/>
          <w:iCs/>
          <w:spacing w:val="-4"/>
          <w:sz w:val="18"/>
          <w:szCs w:val="18"/>
        </w:rPr>
        <w:t xml:space="preserve"> </w:t>
      </w:r>
      <w:r w:rsidRPr="00644114">
        <w:rPr>
          <w:i/>
          <w:iCs/>
          <w:sz w:val="18"/>
          <w:szCs w:val="18"/>
        </w:rPr>
        <w:t>6,</w:t>
      </w:r>
      <w:r w:rsidRPr="00644114">
        <w:rPr>
          <w:i/>
          <w:iCs/>
          <w:spacing w:val="-4"/>
          <w:sz w:val="18"/>
          <w:szCs w:val="18"/>
        </w:rPr>
        <w:t xml:space="preserve"> </w:t>
      </w:r>
      <w:r w:rsidRPr="00644114">
        <w:rPr>
          <w:i/>
          <w:iCs/>
          <w:sz w:val="18"/>
          <w:szCs w:val="18"/>
        </w:rPr>
        <w:t>2017]</w:t>
      </w:r>
    </w:p>
    <w:p w14:paraId="4FCB0257" w14:textId="77777777" w:rsidR="007719A1" w:rsidRPr="001E160F" w:rsidRDefault="007719A1" w:rsidP="007719A1">
      <w:pPr>
        <w:pStyle w:val="Heading2"/>
      </w:pPr>
      <w:bookmarkStart w:id="318" w:name="_Toc181105050"/>
      <w:bookmarkEnd w:id="312"/>
      <w:r w:rsidRPr="001E160F">
        <w:t xml:space="preserve">UNA Nondiscrimination </w:t>
      </w:r>
      <w:r>
        <w:t>Statement</w:t>
      </w:r>
      <w:bookmarkEnd w:id="318"/>
    </w:p>
    <w:p w14:paraId="3A259235" w14:textId="77777777" w:rsidR="007719A1" w:rsidRDefault="007719A1" w:rsidP="007719A1">
      <w:pPr>
        <w:pStyle w:val="BodyText"/>
        <w:ind w:left="0"/>
      </w:pPr>
      <w:r w:rsidRPr="00A32DA1">
        <w:t xml:space="preserve">The UNA </w:t>
      </w:r>
      <w:r>
        <w:t>Statement</w:t>
      </w:r>
      <w:r w:rsidRPr="00A32DA1">
        <w:t xml:space="preserve"> on Non-Discrimination is available in the</w:t>
      </w:r>
      <w:r>
        <w:t>se locations:</w:t>
      </w:r>
    </w:p>
    <w:p w14:paraId="4E66C37C" w14:textId="77777777" w:rsidR="007719A1" w:rsidRDefault="007719A1" w:rsidP="007719A1">
      <w:pPr>
        <w:pStyle w:val="BodyText"/>
        <w:numPr>
          <w:ilvl w:val="0"/>
          <w:numId w:val="16"/>
        </w:numPr>
      </w:pPr>
      <w:hyperlink r:id="rId101" w:history="1">
        <w:r w:rsidRPr="00727E69">
          <w:rPr>
            <w:rStyle w:val="Hyperlink"/>
          </w:rPr>
          <w:t>Employee Policy Manual</w:t>
        </w:r>
      </w:hyperlink>
      <w:r>
        <w:t>,</w:t>
      </w:r>
    </w:p>
    <w:p w14:paraId="576649C8" w14:textId="77777777" w:rsidR="007719A1" w:rsidRDefault="007719A1" w:rsidP="007719A1">
      <w:pPr>
        <w:pStyle w:val="BodyText"/>
        <w:numPr>
          <w:ilvl w:val="0"/>
          <w:numId w:val="16"/>
        </w:numPr>
      </w:pPr>
      <w:hyperlink r:id="rId102" w:history="1">
        <w:r>
          <w:rPr>
            <w:rStyle w:val="Hyperlink"/>
          </w:rPr>
          <w:t>Student Code of Conduct</w:t>
        </w:r>
      </w:hyperlink>
      <w:r>
        <w:rPr>
          <w:rStyle w:val="Hyperlink"/>
        </w:rPr>
        <w:t>,</w:t>
      </w:r>
    </w:p>
    <w:p w14:paraId="0A29606A" w14:textId="77777777" w:rsidR="007719A1" w:rsidRDefault="007719A1" w:rsidP="007719A1">
      <w:pPr>
        <w:pStyle w:val="BodyText"/>
        <w:numPr>
          <w:ilvl w:val="0"/>
          <w:numId w:val="16"/>
        </w:numPr>
      </w:pPr>
      <w:hyperlink r:id="rId103" w:history="1">
        <w:r>
          <w:rPr>
            <w:rStyle w:val="Hyperlink"/>
          </w:rPr>
          <w:t>UNA Policies</w:t>
        </w:r>
      </w:hyperlink>
      <w:r>
        <w:t xml:space="preserve"> webpage, and</w:t>
      </w:r>
    </w:p>
    <w:p w14:paraId="7064856B" w14:textId="77777777" w:rsidR="007719A1" w:rsidRDefault="007719A1" w:rsidP="007719A1">
      <w:pPr>
        <w:pStyle w:val="BodyText"/>
        <w:numPr>
          <w:ilvl w:val="0"/>
          <w:numId w:val="16"/>
        </w:numPr>
      </w:pPr>
      <w:r>
        <w:t xml:space="preserve">Via direct link to the </w:t>
      </w:r>
      <w:hyperlink r:id="rId104" w:history="1">
        <w:r>
          <w:rPr>
            <w:rStyle w:val="Hyperlink"/>
          </w:rPr>
          <w:t>NONDISCRIMINATION STATEMENT PDF</w:t>
        </w:r>
      </w:hyperlink>
      <w:r>
        <w:t>.</w:t>
      </w:r>
    </w:p>
    <w:p w14:paraId="3B95EB1D" w14:textId="77777777" w:rsidR="001E18E6" w:rsidRPr="007E0362" w:rsidRDefault="001E18E6" w:rsidP="001E18E6">
      <w:pPr>
        <w:pStyle w:val="Heading2"/>
      </w:pPr>
      <w:bookmarkStart w:id="319" w:name="_TOC_250028"/>
      <w:bookmarkStart w:id="320" w:name="_Toc181105051"/>
      <w:r w:rsidRPr="007E0362">
        <w:t xml:space="preserve">Off-Campus </w:t>
      </w:r>
      <w:bookmarkEnd w:id="319"/>
      <w:r w:rsidRPr="007E0362">
        <w:t>Residence</w:t>
      </w:r>
      <w:bookmarkEnd w:id="320"/>
    </w:p>
    <w:p w14:paraId="016996FF" w14:textId="77777777" w:rsidR="001E18E6" w:rsidRPr="007E0362" w:rsidRDefault="001E18E6" w:rsidP="001E18E6">
      <w:pPr>
        <w:pStyle w:val="BodyText"/>
        <w:ind w:left="0"/>
      </w:pPr>
      <w:r w:rsidRPr="007E0362">
        <w:t>All students living off campus must keep the University informed at all times of their current local (or commuting) addresses and telephone numbers. The need to reach students in the event of emergencies or urgent administrative matters makes it essential that any change of address from that given at registration be promptly reported to the registrar’s office. Please send an email from your UNA Portal account to</w:t>
      </w:r>
      <w:r>
        <w:t xml:space="preserve"> </w:t>
      </w:r>
      <w:hyperlink r:id="rId105">
        <w:r w:rsidRPr="007E0362">
          <w:rPr>
            <w:rStyle w:val="Hyperlink"/>
          </w:rPr>
          <w:t>registrar@una.edu</w:t>
        </w:r>
      </w:hyperlink>
      <w:bookmarkStart w:id="321" w:name="_bookmark11"/>
      <w:bookmarkStart w:id="322" w:name="_TOC_250027"/>
      <w:bookmarkEnd w:id="321"/>
    </w:p>
    <w:p w14:paraId="26194BBD" w14:textId="77777777" w:rsidR="00CA758D" w:rsidRPr="0059408A" w:rsidRDefault="00CA758D" w:rsidP="004A2FDA">
      <w:pPr>
        <w:pStyle w:val="Heading2"/>
        <w:pageBreakBefore/>
      </w:pPr>
      <w:bookmarkStart w:id="323" w:name="_bookmark12"/>
      <w:bookmarkStart w:id="324" w:name="_bookmark13"/>
      <w:bookmarkStart w:id="325" w:name="_TOC_250025"/>
      <w:bookmarkStart w:id="326" w:name="_Toc181105052"/>
      <w:bookmarkEnd w:id="322"/>
      <w:bookmarkEnd w:id="323"/>
      <w:bookmarkEnd w:id="324"/>
      <w:r w:rsidRPr="0059408A">
        <w:lastRenderedPageBreak/>
        <w:t>Official UNA Correspondence and</w:t>
      </w:r>
      <w:r>
        <w:br/>
      </w:r>
      <w:r w:rsidRPr="0059408A">
        <w:t>Response to Administrative Notices</w:t>
      </w:r>
      <w:bookmarkEnd w:id="326"/>
    </w:p>
    <w:p w14:paraId="337B6821" w14:textId="77777777" w:rsidR="00CA758D" w:rsidRDefault="00CA758D" w:rsidP="00CA758D">
      <w:pPr>
        <w:pStyle w:val="BodyText"/>
        <w:ind w:left="0"/>
      </w:pPr>
      <w:r>
        <w:t>The University of North Alabama’s official communication vehicle is the UNA Portal accessed through the</w:t>
      </w:r>
      <w:r>
        <w:rPr>
          <w:spacing w:val="1"/>
        </w:rPr>
        <w:t xml:space="preserve"> </w:t>
      </w:r>
      <w:r>
        <w:t>homepage</w:t>
      </w:r>
      <w:r>
        <w:rPr>
          <w:spacing w:val="-5"/>
        </w:rPr>
        <w:t xml:space="preserve"> </w:t>
      </w:r>
      <w:r>
        <w:t>(</w:t>
      </w:r>
      <w:hyperlink r:id="rId106" w:history="1">
        <w:r w:rsidRPr="0059408A">
          <w:rPr>
            <w:rStyle w:val="Hyperlink"/>
          </w:rPr>
          <w:t>una.edu</w:t>
        </w:r>
      </w:hyperlink>
      <w:r>
        <w:t>).</w:t>
      </w:r>
      <w:r>
        <w:rPr>
          <w:spacing w:val="-4"/>
        </w:rPr>
        <w:t xml:space="preserve"> </w:t>
      </w:r>
      <w:r>
        <w:t>This</w:t>
      </w:r>
      <w:r>
        <w:rPr>
          <w:spacing w:val="-5"/>
        </w:rPr>
        <w:t xml:space="preserve"> </w:t>
      </w:r>
      <w:r>
        <w:t>communication</w:t>
      </w:r>
      <w:r>
        <w:rPr>
          <w:spacing w:val="-6"/>
        </w:rPr>
        <w:t xml:space="preserve"> </w:t>
      </w:r>
      <w:r>
        <w:t>includes</w:t>
      </w:r>
      <w:r>
        <w:rPr>
          <w:spacing w:val="-5"/>
        </w:rPr>
        <w:t xml:space="preserve"> </w:t>
      </w:r>
      <w:r>
        <w:t>email,</w:t>
      </w:r>
      <w:r>
        <w:rPr>
          <w:spacing w:val="-4"/>
        </w:rPr>
        <w:t xml:space="preserve"> </w:t>
      </w:r>
      <w:r>
        <w:t>student</w:t>
      </w:r>
      <w:r>
        <w:rPr>
          <w:spacing w:val="-4"/>
        </w:rPr>
        <w:t xml:space="preserve"> </w:t>
      </w:r>
      <w:r>
        <w:t>billing,</w:t>
      </w:r>
      <w:r>
        <w:rPr>
          <w:spacing w:val="-4"/>
        </w:rPr>
        <w:t xml:space="preserve"> </w:t>
      </w:r>
      <w:r>
        <w:t>financial</w:t>
      </w:r>
      <w:r>
        <w:rPr>
          <w:spacing w:val="-5"/>
        </w:rPr>
        <w:t xml:space="preserve"> </w:t>
      </w:r>
      <w:r>
        <w:t>aid</w:t>
      </w:r>
      <w:r>
        <w:rPr>
          <w:spacing w:val="-3"/>
        </w:rPr>
        <w:t xml:space="preserve"> </w:t>
      </w:r>
      <w:r>
        <w:t>notification,</w:t>
      </w:r>
      <w:r>
        <w:rPr>
          <w:spacing w:val="-4"/>
        </w:rPr>
        <w:t xml:space="preserve"> </w:t>
      </w:r>
      <w:r>
        <w:t>viewing</w:t>
      </w:r>
      <w:r>
        <w:rPr>
          <w:spacing w:val="1"/>
        </w:rPr>
        <w:t xml:space="preserve"> </w:t>
      </w:r>
      <w:r>
        <w:t>grades, campus wide notifications including emergencies, and administrative notices. Notices or requests for</w:t>
      </w:r>
      <w:r>
        <w:rPr>
          <w:spacing w:val="-47"/>
        </w:rPr>
        <w:t xml:space="preserve"> </w:t>
      </w:r>
      <w:r>
        <w:t>students to report to an administrative office must be responded to immediately. Such notices are sent only</w:t>
      </w:r>
      <w:r>
        <w:rPr>
          <w:spacing w:val="1"/>
        </w:rPr>
        <w:t xml:space="preserve"> </w:t>
      </w:r>
      <w:r>
        <w:t>when matters of urgent business or necessary information are involved. A delay in contacting the office</w:t>
      </w:r>
      <w:r>
        <w:rPr>
          <w:spacing w:val="1"/>
        </w:rPr>
        <w:t xml:space="preserve"> </w:t>
      </w:r>
      <w:r>
        <w:t>concerned</w:t>
      </w:r>
      <w:r>
        <w:rPr>
          <w:spacing w:val="5"/>
        </w:rPr>
        <w:t xml:space="preserve"> </w:t>
      </w:r>
      <w:r>
        <w:t>may</w:t>
      </w:r>
      <w:r>
        <w:rPr>
          <w:spacing w:val="-5"/>
        </w:rPr>
        <w:t xml:space="preserve"> </w:t>
      </w:r>
      <w:r>
        <w:t>result</w:t>
      </w:r>
      <w:r>
        <w:rPr>
          <w:spacing w:val="-1"/>
        </w:rPr>
        <w:t xml:space="preserve"> </w:t>
      </w:r>
      <w:r>
        <w:t>in</w:t>
      </w:r>
      <w:r>
        <w:rPr>
          <w:spacing w:val="-5"/>
        </w:rPr>
        <w:t xml:space="preserve"> </w:t>
      </w:r>
      <w:r>
        <w:t>a</w:t>
      </w:r>
      <w:r>
        <w:rPr>
          <w:spacing w:val="4"/>
        </w:rPr>
        <w:t xml:space="preserve"> </w:t>
      </w:r>
      <w:r>
        <w:t>Code</w:t>
      </w:r>
      <w:r>
        <w:rPr>
          <w:spacing w:val="-1"/>
        </w:rPr>
        <w:t xml:space="preserve"> </w:t>
      </w:r>
      <w:r>
        <w:t>of</w:t>
      </w:r>
      <w:r>
        <w:rPr>
          <w:spacing w:val="-4"/>
        </w:rPr>
        <w:t xml:space="preserve"> </w:t>
      </w:r>
      <w:r>
        <w:t>Student</w:t>
      </w:r>
      <w:r>
        <w:rPr>
          <w:spacing w:val="-1"/>
        </w:rPr>
        <w:t xml:space="preserve"> </w:t>
      </w:r>
      <w:r>
        <w:t>Conduct</w:t>
      </w:r>
      <w:r>
        <w:rPr>
          <w:spacing w:val="-1"/>
        </w:rPr>
        <w:t xml:space="preserve"> </w:t>
      </w:r>
      <w:r>
        <w:t>violation for Failure</w:t>
      </w:r>
      <w:r>
        <w:rPr>
          <w:spacing w:val="-1"/>
        </w:rPr>
        <w:t xml:space="preserve"> </w:t>
      </w:r>
      <w:r>
        <w:t>to</w:t>
      </w:r>
      <w:r>
        <w:rPr>
          <w:spacing w:val="1"/>
        </w:rPr>
        <w:t xml:space="preserve"> </w:t>
      </w:r>
      <w:r>
        <w:t>Comply.</w:t>
      </w:r>
    </w:p>
    <w:p w14:paraId="072DC33F" w14:textId="77777777" w:rsidR="00812C11" w:rsidRPr="00FB11AA" w:rsidRDefault="00812C11" w:rsidP="00812C11">
      <w:pPr>
        <w:pStyle w:val="Heading2"/>
      </w:pPr>
      <w:bookmarkStart w:id="327" w:name="_Hlk166751682"/>
      <w:bookmarkStart w:id="328" w:name="_Toc181105053"/>
      <w:r w:rsidRPr="00FB11AA">
        <w:t>Public Address System and Amplifiers</w:t>
      </w:r>
      <w:bookmarkEnd w:id="328"/>
    </w:p>
    <w:p w14:paraId="5C5CFF41" w14:textId="2337FDE9" w:rsidR="00CA758D" w:rsidRDefault="00812C11" w:rsidP="00812C11">
      <w:pPr>
        <w:pStyle w:val="BodyText"/>
        <w:ind w:left="0"/>
      </w:pPr>
      <w:bookmarkStart w:id="329" w:name="Weapons_Statement"/>
      <w:bookmarkEnd w:id="329"/>
      <w:r w:rsidRPr="00FB11AA">
        <w:t>Permission to use public address systems in any outdoor area of the campus must be secured well in advance from the Office of the President or the Office of University Center Operations and Event Management. No sound truck is to be operated anywhere on campus at any time without permission. Amplified music in the Amphitheater or any other outside area must be approved in advance by the Office of University Center Operations and Event Management.</w:t>
      </w:r>
      <w:bookmarkEnd w:id="327"/>
    </w:p>
    <w:p w14:paraId="6A10F1D3" w14:textId="77777777" w:rsidR="00CD571F" w:rsidRPr="00470C14" w:rsidRDefault="00CD571F" w:rsidP="00CD571F">
      <w:pPr>
        <w:pStyle w:val="Heading2"/>
      </w:pPr>
      <w:bookmarkStart w:id="330" w:name="_Toc181105054"/>
      <w:r w:rsidRPr="00470C14">
        <w:t>UNA Sexual Misconduct Policy</w:t>
      </w:r>
      <w:bookmarkEnd w:id="330"/>
    </w:p>
    <w:p w14:paraId="271A2D48" w14:textId="77777777" w:rsidR="00CD571F" w:rsidRDefault="00CD571F" w:rsidP="00CD571F">
      <w:pPr>
        <w:pStyle w:val="BodyText"/>
        <w:ind w:left="0"/>
      </w:pPr>
      <w:r>
        <w:t>The UNA policy on s</w:t>
      </w:r>
      <w:r w:rsidRPr="0047215B">
        <w:t xml:space="preserve">exual </w:t>
      </w:r>
      <w:r>
        <w:t>h</w:t>
      </w:r>
      <w:r w:rsidRPr="0047215B">
        <w:t xml:space="preserve">arassment and other forms of </w:t>
      </w:r>
      <w:r>
        <w:t>s</w:t>
      </w:r>
      <w:r w:rsidRPr="0047215B">
        <w:t xml:space="preserve">exual </w:t>
      </w:r>
      <w:r>
        <w:t>m</w:t>
      </w:r>
      <w:r w:rsidRPr="0047215B">
        <w:t>isconduct</w:t>
      </w:r>
      <w:r>
        <w:t xml:space="preserve"> is available in these locations:</w:t>
      </w:r>
    </w:p>
    <w:p w14:paraId="3247DFC6" w14:textId="77777777" w:rsidR="00CD571F" w:rsidRDefault="00CD571F" w:rsidP="00CD571F">
      <w:pPr>
        <w:pStyle w:val="BodyText"/>
      </w:pPr>
      <w:r>
        <w:t>•</w:t>
      </w:r>
      <w:r>
        <w:tab/>
      </w:r>
      <w:hyperlink r:id="rId107">
        <w:r w:rsidRPr="00470C14">
          <w:rPr>
            <w:rStyle w:val="Hyperlink"/>
          </w:rPr>
          <w:t>UNA Sexual Misconduct Policy and Procedures</w:t>
        </w:r>
      </w:hyperlink>
      <w:r>
        <w:t>,</w:t>
      </w:r>
    </w:p>
    <w:p w14:paraId="0A6086C0" w14:textId="77777777" w:rsidR="00CD571F" w:rsidRDefault="00CD571F" w:rsidP="00CD571F">
      <w:pPr>
        <w:pStyle w:val="BodyText"/>
      </w:pPr>
      <w:r>
        <w:t>•</w:t>
      </w:r>
      <w:r>
        <w:tab/>
      </w:r>
      <w:hyperlink r:id="rId108" w:history="1">
        <w:r>
          <w:rPr>
            <w:rStyle w:val="Hyperlink"/>
          </w:rPr>
          <w:t>UNA Policies</w:t>
        </w:r>
      </w:hyperlink>
      <w:r>
        <w:t xml:space="preserve"> webpage (see “</w:t>
      </w:r>
      <w:r w:rsidRPr="00464DE5">
        <w:t>UNA Title IX Policies and Procedures</w:t>
      </w:r>
      <w:r>
        <w:t>”), and</w:t>
      </w:r>
    </w:p>
    <w:p w14:paraId="341E22BB" w14:textId="77777777" w:rsidR="00CD571F" w:rsidRPr="00470C14" w:rsidRDefault="00CD571F" w:rsidP="00CD571F">
      <w:pPr>
        <w:pStyle w:val="BodyText"/>
      </w:pPr>
      <w:r>
        <w:t>•</w:t>
      </w:r>
      <w:r>
        <w:tab/>
        <w:t xml:space="preserve">Via direct link to the </w:t>
      </w:r>
      <w:hyperlink r:id="rId109" w:history="1">
        <w:r w:rsidRPr="00464DE5">
          <w:rPr>
            <w:rStyle w:val="Hyperlink"/>
            <w:i/>
            <w:iCs/>
          </w:rPr>
          <w:t>Policy against Sexual Harassment and other Sexual Misconduct</w:t>
        </w:r>
      </w:hyperlink>
      <w:r>
        <w:t xml:space="preserve"> PDF.</w:t>
      </w:r>
    </w:p>
    <w:p w14:paraId="50B48655" w14:textId="77777777" w:rsidR="00D010B4" w:rsidRPr="00D2632F" w:rsidRDefault="00D010B4" w:rsidP="00D010B4">
      <w:pPr>
        <w:pStyle w:val="Heading2"/>
      </w:pPr>
      <w:bookmarkStart w:id="331" w:name="_Hlk166751535"/>
      <w:bookmarkStart w:id="332" w:name="_Toc181105055"/>
      <w:r w:rsidRPr="00D2632F">
        <w:t>Student Complaint Process</w:t>
      </w:r>
      <w:bookmarkEnd w:id="332"/>
    </w:p>
    <w:p w14:paraId="38924AA3" w14:textId="77777777" w:rsidR="00D010B4" w:rsidRDefault="00D010B4" w:rsidP="00D010B4">
      <w:pPr>
        <w:pStyle w:val="BodyText"/>
        <w:ind w:left="0"/>
      </w:pPr>
      <w:r w:rsidRPr="001A7F10">
        <w:rPr>
          <w:rStyle w:val="SubtitleChar"/>
        </w:rPr>
        <w:t xml:space="preserve">Website: </w:t>
      </w:r>
      <w:hyperlink r:id="rId110" w:history="1">
        <w:r>
          <w:rPr>
            <w:rStyle w:val="Hyperlink"/>
          </w:rPr>
          <w:t>una.edu/</w:t>
        </w:r>
        <w:proofErr w:type="spellStart"/>
        <w:r>
          <w:rPr>
            <w:rStyle w:val="Hyperlink"/>
          </w:rPr>
          <w:t>studentaffairs</w:t>
        </w:r>
        <w:proofErr w:type="spellEnd"/>
        <w:r>
          <w:rPr>
            <w:rStyle w:val="Hyperlink"/>
          </w:rPr>
          <w:t>/policies/student-complaint-policy.html</w:t>
        </w:r>
      </w:hyperlink>
    </w:p>
    <w:p w14:paraId="5F462E4C" w14:textId="77777777" w:rsidR="00D010B4" w:rsidRPr="00D2632F" w:rsidRDefault="00D010B4" w:rsidP="00D010B4">
      <w:pPr>
        <w:pStyle w:val="BodyText"/>
        <w:ind w:left="0"/>
      </w:pPr>
      <w:r w:rsidRPr="00D2632F">
        <w:t>UNA is committed to reviewing and responding to student complaints appropriately. A complaint is an expression of discontent based on the result of behavior or circumstances that the student believes are unjust, unsafe, inequitable, or create an unnecessary hardship.</w:t>
      </w:r>
    </w:p>
    <w:p w14:paraId="226B06B5" w14:textId="77777777" w:rsidR="00D010B4" w:rsidRPr="00D2632F" w:rsidRDefault="00D010B4" w:rsidP="00D010B4">
      <w:pPr>
        <w:pStyle w:val="BodyText"/>
        <w:ind w:left="0"/>
      </w:pPr>
      <w:r w:rsidRPr="00D2632F">
        <w:t>This Complaint Procedure applies to student complaints that are not addressed in other University procedures which have established processes for resolution, such as Final Grade Appeal, Academic Dishonestly Appeal, Dismissal from Academic Programs, Student Conduct, or Title IX, unless the complaint is based on discrimination or other forms of inequity, or failure to follow established procedures.</w:t>
      </w:r>
    </w:p>
    <w:p w14:paraId="7EED1335" w14:textId="77777777" w:rsidR="00D010B4" w:rsidRPr="00D2632F" w:rsidRDefault="00D010B4" w:rsidP="00E04DE6">
      <w:pPr>
        <w:pStyle w:val="Heading6"/>
      </w:pPr>
      <w:bookmarkStart w:id="333" w:name="If_a_complaint_does_not_fall_within_esta"/>
      <w:bookmarkEnd w:id="333"/>
      <w:r w:rsidRPr="00D2632F">
        <w:t xml:space="preserve">If a complaint does not fall within established procedures, a student may submit a complaint via </w:t>
      </w:r>
      <w:r>
        <w:t xml:space="preserve">the </w:t>
      </w:r>
      <w:r w:rsidRPr="00D2632F">
        <w:t>following procedures</w:t>
      </w:r>
      <w:r>
        <w:t>:</w:t>
      </w:r>
    </w:p>
    <w:p w14:paraId="6806E711" w14:textId="77777777" w:rsidR="00D010B4" w:rsidRPr="00A06F37" w:rsidRDefault="00D010B4" w:rsidP="00D010B4">
      <w:pPr>
        <w:pStyle w:val="ListParagraph"/>
        <w:numPr>
          <w:ilvl w:val="0"/>
          <w:numId w:val="10"/>
        </w:numPr>
        <w:ind w:left="1080"/>
        <w:rPr>
          <w:b/>
          <w:bCs/>
        </w:rPr>
      </w:pPr>
      <w:bookmarkStart w:id="334" w:name="_bookmark97"/>
      <w:bookmarkEnd w:id="334"/>
      <w:r w:rsidRPr="00A06F37">
        <w:rPr>
          <w:b/>
          <w:bCs/>
        </w:rPr>
        <w:lastRenderedPageBreak/>
        <w:t>Informal</w:t>
      </w:r>
      <w:r w:rsidRPr="00A06F37">
        <w:rPr>
          <w:b/>
          <w:bCs/>
          <w:spacing w:val="-6"/>
        </w:rPr>
        <w:t xml:space="preserve"> </w:t>
      </w:r>
      <w:r w:rsidRPr="00A06F37">
        <w:rPr>
          <w:b/>
          <w:bCs/>
        </w:rPr>
        <w:t>Complaint</w:t>
      </w:r>
      <w:r w:rsidRPr="00A06F37">
        <w:rPr>
          <w:b/>
          <w:bCs/>
          <w:spacing w:val="-5"/>
        </w:rPr>
        <w:t xml:space="preserve"> </w:t>
      </w:r>
      <w:r w:rsidRPr="00A06F37">
        <w:rPr>
          <w:b/>
          <w:bCs/>
        </w:rPr>
        <w:t>Resolution</w:t>
      </w:r>
      <w:r w:rsidRPr="00A06F37">
        <w:rPr>
          <w:b/>
          <w:bCs/>
          <w:spacing w:val="-10"/>
        </w:rPr>
        <w:t xml:space="preserve"> </w:t>
      </w:r>
      <w:r w:rsidRPr="00A06F37">
        <w:rPr>
          <w:b/>
          <w:bCs/>
        </w:rPr>
        <w:t>Process</w:t>
      </w:r>
    </w:p>
    <w:p w14:paraId="6BDB591B" w14:textId="77777777" w:rsidR="00D010B4" w:rsidRDefault="00D010B4" w:rsidP="00D010B4">
      <w:pPr>
        <w:pStyle w:val="ListParagraph"/>
        <w:numPr>
          <w:ilvl w:val="0"/>
          <w:numId w:val="0"/>
        </w:numPr>
        <w:ind w:left="1080"/>
      </w:pPr>
      <w:r>
        <w:t>Prior to initiating the formal complaint process, a student complainant should first request to meet with the</w:t>
      </w:r>
      <w:r>
        <w:rPr>
          <w:spacing w:val="-48"/>
        </w:rPr>
        <w:t xml:space="preserve"> </w:t>
      </w:r>
      <w:r>
        <w:t>individual(s) with whom they have a concern. The informal complaint procedure is intended to encourage</w:t>
      </w:r>
      <w:r>
        <w:rPr>
          <w:spacing w:val="-47"/>
        </w:rPr>
        <w:t xml:space="preserve"> </w:t>
      </w:r>
      <w:r>
        <w:t xml:space="preserve">communication between the parties involved </w:t>
      </w:r>
      <w:proofErr w:type="gramStart"/>
      <w:r>
        <w:t>in order to</w:t>
      </w:r>
      <w:proofErr w:type="gramEnd"/>
      <w:r>
        <w:t xml:space="preserve"> facilitate a mutual understanding of different</w:t>
      </w:r>
      <w:r>
        <w:rPr>
          <w:spacing w:val="1"/>
        </w:rPr>
        <w:t xml:space="preserve"> </w:t>
      </w:r>
      <w:r>
        <w:t>perspectives</w:t>
      </w:r>
      <w:r>
        <w:rPr>
          <w:spacing w:val="-4"/>
        </w:rPr>
        <w:t xml:space="preserve"> </w:t>
      </w:r>
      <w:r>
        <w:t>regarding</w:t>
      </w:r>
      <w:r>
        <w:rPr>
          <w:spacing w:val="-1"/>
        </w:rPr>
        <w:t xml:space="preserve"> </w:t>
      </w:r>
      <w:r>
        <w:t>the complaint.</w:t>
      </w:r>
    </w:p>
    <w:p w14:paraId="58F64A28" w14:textId="77777777" w:rsidR="00D010B4" w:rsidRDefault="00D010B4" w:rsidP="00D010B4">
      <w:pPr>
        <w:pStyle w:val="ListParagraph"/>
        <w:numPr>
          <w:ilvl w:val="0"/>
          <w:numId w:val="0"/>
        </w:numPr>
        <w:ind w:left="1080"/>
      </w:pPr>
      <w:r>
        <w:t>There</w:t>
      </w:r>
      <w:r>
        <w:rPr>
          <w:spacing w:val="-9"/>
        </w:rPr>
        <w:t xml:space="preserve"> </w:t>
      </w:r>
      <w:r>
        <w:t>are</w:t>
      </w:r>
      <w:r>
        <w:rPr>
          <w:spacing w:val="-5"/>
        </w:rPr>
        <w:t xml:space="preserve"> </w:t>
      </w:r>
      <w:r>
        <w:t>times</w:t>
      </w:r>
      <w:r>
        <w:rPr>
          <w:spacing w:val="-1"/>
        </w:rPr>
        <w:t xml:space="preserve"> </w:t>
      </w:r>
      <w:r>
        <w:t>when</w:t>
      </w:r>
      <w:r>
        <w:rPr>
          <w:spacing w:val="-7"/>
        </w:rPr>
        <w:t xml:space="preserve"> </w:t>
      </w:r>
      <w:r>
        <w:t>it</w:t>
      </w:r>
      <w:r>
        <w:rPr>
          <w:spacing w:val="-6"/>
        </w:rPr>
        <w:t xml:space="preserve"> </w:t>
      </w:r>
      <w:r>
        <w:t>is</w:t>
      </w:r>
      <w:r>
        <w:rPr>
          <w:spacing w:val="-5"/>
        </w:rPr>
        <w:t xml:space="preserve"> </w:t>
      </w:r>
      <w:r>
        <w:t>not</w:t>
      </w:r>
      <w:r>
        <w:rPr>
          <w:spacing w:val="-6"/>
        </w:rPr>
        <w:t xml:space="preserve"> </w:t>
      </w:r>
      <w:r>
        <w:t>possible</w:t>
      </w:r>
      <w:r>
        <w:rPr>
          <w:spacing w:val="-5"/>
        </w:rPr>
        <w:t xml:space="preserve"> </w:t>
      </w:r>
      <w:r>
        <w:t>to</w:t>
      </w:r>
      <w:r>
        <w:rPr>
          <w:spacing w:val="-4"/>
        </w:rPr>
        <w:t xml:space="preserve"> </w:t>
      </w:r>
      <w:r>
        <w:t>initially</w:t>
      </w:r>
      <w:r>
        <w:rPr>
          <w:spacing w:val="-9"/>
        </w:rPr>
        <w:t xml:space="preserve"> </w:t>
      </w:r>
      <w:r>
        <w:t>address</w:t>
      </w:r>
      <w:r>
        <w:rPr>
          <w:spacing w:val="-9"/>
        </w:rPr>
        <w:t xml:space="preserve"> </w:t>
      </w:r>
      <w:r>
        <w:t>the</w:t>
      </w:r>
      <w:r>
        <w:rPr>
          <w:spacing w:val="-6"/>
        </w:rPr>
        <w:t xml:space="preserve"> </w:t>
      </w:r>
      <w:r>
        <w:t>individual(s)</w:t>
      </w:r>
      <w:r>
        <w:rPr>
          <w:spacing w:val="-5"/>
        </w:rPr>
        <w:t xml:space="preserve"> </w:t>
      </w:r>
      <w:r>
        <w:t>of</w:t>
      </w:r>
      <w:r>
        <w:rPr>
          <w:spacing w:val="-9"/>
        </w:rPr>
        <w:t xml:space="preserve"> </w:t>
      </w:r>
      <w:r>
        <w:t>concern</w:t>
      </w:r>
      <w:r>
        <w:rPr>
          <w:spacing w:val="-7"/>
        </w:rPr>
        <w:t xml:space="preserve"> </w:t>
      </w:r>
      <w:r>
        <w:t>directly. At</w:t>
      </w:r>
      <w:r>
        <w:rPr>
          <w:spacing w:val="-7"/>
        </w:rPr>
        <w:t xml:space="preserve"> </w:t>
      </w:r>
      <w:r>
        <w:t>that</w:t>
      </w:r>
      <w:r>
        <w:rPr>
          <w:spacing w:val="-6"/>
        </w:rPr>
        <w:t xml:space="preserve"> </w:t>
      </w:r>
      <w:r>
        <w:t>point,</w:t>
      </w:r>
      <w:r>
        <w:rPr>
          <w:spacing w:val="1"/>
        </w:rPr>
        <w:t xml:space="preserve"> </w:t>
      </w:r>
      <w:r>
        <w:t>the student should consider meeting with the Department Chair, Supervisor, or Dean as the first step. If a</w:t>
      </w:r>
      <w:r>
        <w:rPr>
          <w:spacing w:val="1"/>
        </w:rPr>
        <w:t xml:space="preserve"> </w:t>
      </w:r>
      <w:r>
        <w:t>satisfactory resolution cannot be reached with the individual(s) involved, the student complainant may then</w:t>
      </w:r>
      <w:r>
        <w:rPr>
          <w:spacing w:val="1"/>
        </w:rPr>
        <w:t xml:space="preserve"> </w:t>
      </w:r>
      <w:r>
        <w:t>request</w:t>
      </w:r>
      <w:r>
        <w:rPr>
          <w:spacing w:val="-6"/>
        </w:rPr>
        <w:t xml:space="preserve"> </w:t>
      </w:r>
      <w:r>
        <w:t>a meeting</w:t>
      </w:r>
      <w:r>
        <w:rPr>
          <w:spacing w:val="-4"/>
        </w:rPr>
        <w:t xml:space="preserve"> </w:t>
      </w:r>
      <w:r>
        <w:t>with</w:t>
      </w:r>
      <w:r>
        <w:rPr>
          <w:spacing w:val="-7"/>
        </w:rPr>
        <w:t xml:space="preserve"> </w:t>
      </w:r>
      <w:r>
        <w:t>the</w:t>
      </w:r>
      <w:r>
        <w:rPr>
          <w:spacing w:val="-5"/>
        </w:rPr>
        <w:t xml:space="preserve"> </w:t>
      </w:r>
      <w:r>
        <w:t>Department</w:t>
      </w:r>
      <w:r>
        <w:rPr>
          <w:spacing w:val="-3"/>
        </w:rPr>
        <w:t xml:space="preserve"> </w:t>
      </w:r>
      <w:r>
        <w:t>Chair,</w:t>
      </w:r>
      <w:r>
        <w:rPr>
          <w:spacing w:val="-2"/>
        </w:rPr>
        <w:t xml:space="preserve"> </w:t>
      </w:r>
      <w:r>
        <w:t>Supervisor,</w:t>
      </w:r>
      <w:r>
        <w:rPr>
          <w:spacing w:val="-4"/>
        </w:rPr>
        <w:t xml:space="preserve"> </w:t>
      </w:r>
      <w:r>
        <w:t>or</w:t>
      </w:r>
      <w:r>
        <w:rPr>
          <w:spacing w:val="-9"/>
        </w:rPr>
        <w:t xml:space="preserve"> </w:t>
      </w:r>
      <w:r>
        <w:t>Dean</w:t>
      </w:r>
      <w:r>
        <w:rPr>
          <w:spacing w:val="-2"/>
        </w:rPr>
        <w:t xml:space="preserve"> </w:t>
      </w:r>
      <w:r>
        <w:t>who</w:t>
      </w:r>
      <w:r>
        <w:rPr>
          <w:spacing w:val="-4"/>
        </w:rPr>
        <w:t xml:space="preserve"> </w:t>
      </w:r>
      <w:r>
        <w:t>shall</w:t>
      </w:r>
      <w:r>
        <w:rPr>
          <w:spacing w:val="-5"/>
        </w:rPr>
        <w:t xml:space="preserve"> </w:t>
      </w:r>
      <w:r>
        <w:t>assist</w:t>
      </w:r>
      <w:r>
        <w:rPr>
          <w:spacing w:val="-4"/>
        </w:rPr>
        <w:t xml:space="preserve"> </w:t>
      </w:r>
      <w:r>
        <w:t>in</w:t>
      </w:r>
      <w:r>
        <w:rPr>
          <w:spacing w:val="-4"/>
        </w:rPr>
        <w:t xml:space="preserve"> </w:t>
      </w:r>
      <w:r>
        <w:t>finding</w:t>
      </w:r>
      <w:r>
        <w:rPr>
          <w:spacing w:val="-7"/>
        </w:rPr>
        <w:t xml:space="preserve"> </w:t>
      </w:r>
      <w:r>
        <w:t>a</w:t>
      </w:r>
      <w:r>
        <w:rPr>
          <w:spacing w:val="-5"/>
        </w:rPr>
        <w:t xml:space="preserve"> </w:t>
      </w:r>
      <w:r>
        <w:t>resolution.</w:t>
      </w:r>
    </w:p>
    <w:p w14:paraId="7B87C95A" w14:textId="77777777" w:rsidR="00D010B4" w:rsidRDefault="00D010B4" w:rsidP="00D010B4">
      <w:pPr>
        <w:pStyle w:val="ListParagraph"/>
        <w:numPr>
          <w:ilvl w:val="0"/>
          <w:numId w:val="0"/>
        </w:numPr>
        <w:ind w:left="1080"/>
      </w:pPr>
      <w:r>
        <w:t>At</w:t>
      </w:r>
      <w:r>
        <w:rPr>
          <w:spacing w:val="-6"/>
        </w:rPr>
        <w:t xml:space="preserve"> </w:t>
      </w:r>
      <w:r>
        <w:t>any</w:t>
      </w:r>
      <w:r>
        <w:rPr>
          <w:spacing w:val="-11"/>
        </w:rPr>
        <w:t xml:space="preserve"> </w:t>
      </w:r>
      <w:r>
        <w:t>point</w:t>
      </w:r>
      <w:r>
        <w:rPr>
          <w:spacing w:val="-6"/>
        </w:rPr>
        <w:t xml:space="preserve"> </w:t>
      </w:r>
      <w:r>
        <w:t>during</w:t>
      </w:r>
      <w:r>
        <w:rPr>
          <w:spacing w:val="-7"/>
        </w:rPr>
        <w:t xml:space="preserve"> </w:t>
      </w:r>
      <w:r>
        <w:t>the</w:t>
      </w:r>
      <w:r>
        <w:rPr>
          <w:spacing w:val="-5"/>
        </w:rPr>
        <w:t xml:space="preserve"> </w:t>
      </w:r>
      <w:r>
        <w:t>informal</w:t>
      </w:r>
      <w:r>
        <w:rPr>
          <w:spacing w:val="-6"/>
        </w:rPr>
        <w:t xml:space="preserve"> </w:t>
      </w:r>
      <w:r>
        <w:t>process,</w:t>
      </w:r>
      <w:r>
        <w:rPr>
          <w:spacing w:val="-2"/>
        </w:rPr>
        <w:t xml:space="preserve"> </w:t>
      </w:r>
      <w:r>
        <w:t>a</w:t>
      </w:r>
      <w:r>
        <w:rPr>
          <w:spacing w:val="-5"/>
        </w:rPr>
        <w:t xml:space="preserve"> </w:t>
      </w:r>
      <w:r>
        <w:t>student</w:t>
      </w:r>
      <w:r>
        <w:rPr>
          <w:spacing w:val="-1"/>
        </w:rPr>
        <w:t xml:space="preserve"> </w:t>
      </w:r>
      <w:r>
        <w:t>may</w:t>
      </w:r>
      <w:r>
        <w:rPr>
          <w:spacing w:val="-9"/>
        </w:rPr>
        <w:t xml:space="preserve"> </w:t>
      </w:r>
      <w:r>
        <w:t>seek</w:t>
      </w:r>
      <w:r>
        <w:rPr>
          <w:spacing w:val="-6"/>
        </w:rPr>
        <w:t xml:space="preserve"> </w:t>
      </w:r>
      <w:r>
        <w:t>resolution</w:t>
      </w:r>
      <w:r>
        <w:rPr>
          <w:spacing w:val="-3"/>
        </w:rPr>
        <w:t xml:space="preserve"> </w:t>
      </w:r>
      <w:r>
        <w:t>with</w:t>
      </w:r>
      <w:r>
        <w:rPr>
          <w:spacing w:val="-6"/>
        </w:rPr>
        <w:t xml:space="preserve"> </w:t>
      </w:r>
      <w:r>
        <w:t>the</w:t>
      </w:r>
      <w:r>
        <w:rPr>
          <w:spacing w:val="-5"/>
        </w:rPr>
        <w:t xml:space="preserve"> </w:t>
      </w:r>
      <w:hyperlink r:id="rId111">
        <w:r>
          <w:t>University</w:t>
        </w:r>
        <w:r>
          <w:rPr>
            <w:spacing w:val="-9"/>
          </w:rPr>
          <w:t xml:space="preserve"> </w:t>
        </w:r>
        <w:r>
          <w:t>Ombudsman.</w:t>
        </w:r>
      </w:hyperlink>
      <w:bookmarkStart w:id="335" w:name="_bookmark98"/>
      <w:bookmarkEnd w:id="335"/>
    </w:p>
    <w:p w14:paraId="23448652" w14:textId="77777777" w:rsidR="00D010B4" w:rsidRPr="00A06F37" w:rsidRDefault="00D010B4" w:rsidP="00D010B4">
      <w:pPr>
        <w:pStyle w:val="ListParagraph"/>
        <w:numPr>
          <w:ilvl w:val="0"/>
          <w:numId w:val="10"/>
        </w:numPr>
        <w:ind w:left="1080"/>
        <w:rPr>
          <w:b/>
          <w:bCs/>
        </w:rPr>
      </w:pPr>
      <w:r w:rsidRPr="00A06F37">
        <w:rPr>
          <w:b/>
          <w:bCs/>
        </w:rPr>
        <w:t>Formal Complaint Resolution</w:t>
      </w:r>
      <w:r w:rsidRPr="00A06F37">
        <w:rPr>
          <w:b/>
          <w:bCs/>
          <w:spacing w:val="-10"/>
        </w:rPr>
        <w:t xml:space="preserve"> </w:t>
      </w:r>
      <w:r w:rsidRPr="00A06F37">
        <w:rPr>
          <w:b/>
          <w:bCs/>
        </w:rPr>
        <w:t>Process</w:t>
      </w:r>
    </w:p>
    <w:p w14:paraId="16E1BEC0" w14:textId="77777777" w:rsidR="00D010B4" w:rsidRDefault="00D010B4" w:rsidP="00D010B4">
      <w:pPr>
        <w:pStyle w:val="ListParagraph"/>
        <w:numPr>
          <w:ilvl w:val="0"/>
          <w:numId w:val="0"/>
        </w:numPr>
        <w:ind w:left="1080"/>
      </w:pPr>
      <w:r>
        <w:t>If a satisfactory resolution cannot be reached informally, a student complainant may initiate the formal</w:t>
      </w:r>
      <w:r>
        <w:rPr>
          <w:spacing w:val="1"/>
        </w:rPr>
        <w:t xml:space="preserve"> </w:t>
      </w:r>
      <w:r>
        <w:rPr>
          <w:spacing w:val="-1"/>
        </w:rPr>
        <w:t xml:space="preserve">complaint procedures by submitting the </w:t>
      </w:r>
      <w:hyperlink r:id="rId112">
        <w:r w:rsidRPr="00D2632F">
          <w:rPr>
            <w:rStyle w:val="Hyperlink"/>
          </w:rPr>
          <w:t>Student Complaint Form</w:t>
        </w:r>
        <w:r>
          <w:rPr>
            <w:color w:val="0560C1"/>
          </w:rPr>
          <w:t xml:space="preserve"> </w:t>
        </w:r>
      </w:hyperlink>
      <w:r>
        <w:t>(online, via email, mail, or hand-delivered) to</w:t>
      </w:r>
      <w:r>
        <w:rPr>
          <w:spacing w:val="-47"/>
        </w:rPr>
        <w:t xml:space="preserve"> </w:t>
      </w:r>
      <w:r>
        <w:t>the appropriate Vice President’s Office: the Vice President for Student Affairs, the Provost and Executive Vice President for</w:t>
      </w:r>
      <w:r>
        <w:rPr>
          <w:spacing w:val="1"/>
        </w:rPr>
        <w:t xml:space="preserve"> </w:t>
      </w:r>
      <w:r>
        <w:t>Academic Affairs, or the Vice President for Business and Finance, depending on the area of</w:t>
      </w:r>
      <w:r>
        <w:rPr>
          <w:spacing w:val="1"/>
        </w:rPr>
        <w:t xml:space="preserve"> </w:t>
      </w:r>
      <w:r>
        <w:t>concern. All formal complaints must be in writing and must be signed by the student. Electronic or digital</w:t>
      </w:r>
      <w:r>
        <w:rPr>
          <w:spacing w:val="1"/>
        </w:rPr>
        <w:t xml:space="preserve"> </w:t>
      </w:r>
      <w:r>
        <w:t>signatures clearly attributable to the student (i.e., the student’s name in an email message received from his or</w:t>
      </w:r>
      <w:r>
        <w:rPr>
          <w:spacing w:val="1"/>
        </w:rPr>
        <w:t xml:space="preserve"> </w:t>
      </w:r>
      <w:r>
        <w:t>her UNA</w:t>
      </w:r>
      <w:r>
        <w:rPr>
          <w:spacing w:val="-5"/>
        </w:rPr>
        <w:t xml:space="preserve"> </w:t>
      </w:r>
      <w:r>
        <w:t>email account)</w:t>
      </w:r>
      <w:r>
        <w:rPr>
          <w:spacing w:val="1"/>
        </w:rPr>
        <w:t xml:space="preserve"> </w:t>
      </w:r>
      <w:r>
        <w:t>are acceptable.</w:t>
      </w:r>
    </w:p>
    <w:p w14:paraId="6D5F7FBF" w14:textId="77777777" w:rsidR="00D010B4" w:rsidRDefault="00D010B4" w:rsidP="00D010B4">
      <w:pPr>
        <w:pStyle w:val="ListParagraph"/>
        <w:numPr>
          <w:ilvl w:val="0"/>
          <w:numId w:val="0"/>
        </w:numPr>
        <w:ind w:left="1080"/>
      </w:pPr>
      <w:r>
        <w:t>Upon receipt of a formal complaint, the Vice President to whom the complaint was submitted will 1) respond</w:t>
      </w:r>
      <w:r>
        <w:rPr>
          <w:spacing w:val="1"/>
        </w:rPr>
        <w:t xml:space="preserve"> </w:t>
      </w:r>
      <w:r>
        <w:t>to acknowledge receipt of the complaint and to inform the complainant on the next steps, 2) forward the matter</w:t>
      </w:r>
      <w:r>
        <w:rPr>
          <w:spacing w:val="-48"/>
        </w:rPr>
        <w:t xml:space="preserve"> </w:t>
      </w:r>
      <w:r>
        <w:t>to the proper University office for a response, or 3) initiate an investigation as outlined in the following</w:t>
      </w:r>
      <w:r>
        <w:rPr>
          <w:spacing w:val="1"/>
        </w:rPr>
        <w:t xml:space="preserve"> </w:t>
      </w:r>
      <w:r>
        <w:t>paragraph.</w:t>
      </w:r>
    </w:p>
    <w:p w14:paraId="03B4C4D7" w14:textId="77777777" w:rsidR="00D010B4" w:rsidRDefault="00D010B4" w:rsidP="00D010B4">
      <w:pPr>
        <w:pStyle w:val="ListParagraph"/>
        <w:numPr>
          <w:ilvl w:val="0"/>
          <w:numId w:val="0"/>
        </w:numPr>
        <w:ind w:left="1080"/>
      </w:pPr>
      <w:r>
        <w:t>If the complaint can be resolved with a direct response from the appropriate Vice President or by another</w:t>
      </w:r>
      <w:r>
        <w:rPr>
          <w:spacing w:val="1"/>
        </w:rPr>
        <w:t xml:space="preserve"> </w:t>
      </w:r>
      <w:r>
        <w:t>administrative office, the complaining party will receive a written response within 10 business days of the</w:t>
      </w:r>
      <w:r>
        <w:rPr>
          <w:spacing w:val="1"/>
        </w:rPr>
        <w:t xml:space="preserve"> </w:t>
      </w:r>
      <w:r>
        <w:t>receipt of the written complaint. If the Vice President feels an investigation is warranted, the complaining</w:t>
      </w:r>
      <w:r>
        <w:rPr>
          <w:spacing w:val="1"/>
        </w:rPr>
        <w:t xml:space="preserve"> </w:t>
      </w:r>
      <w:r>
        <w:t>party</w:t>
      </w:r>
      <w:r>
        <w:rPr>
          <w:spacing w:val="-7"/>
        </w:rPr>
        <w:t xml:space="preserve"> </w:t>
      </w:r>
      <w:r>
        <w:t>will</w:t>
      </w:r>
      <w:r>
        <w:rPr>
          <w:spacing w:val="-5"/>
        </w:rPr>
        <w:t xml:space="preserve"> </w:t>
      </w:r>
      <w:r>
        <w:t>be</w:t>
      </w:r>
      <w:r>
        <w:rPr>
          <w:spacing w:val="-5"/>
        </w:rPr>
        <w:t xml:space="preserve"> </w:t>
      </w:r>
      <w:r>
        <w:t>informed</w:t>
      </w:r>
      <w:r>
        <w:rPr>
          <w:spacing w:val="-3"/>
        </w:rPr>
        <w:t xml:space="preserve"> </w:t>
      </w:r>
      <w:r>
        <w:t>of</w:t>
      </w:r>
      <w:r>
        <w:rPr>
          <w:spacing w:val="-8"/>
        </w:rPr>
        <w:t xml:space="preserve"> </w:t>
      </w:r>
      <w:r>
        <w:t>the</w:t>
      </w:r>
      <w:r>
        <w:rPr>
          <w:spacing w:val="-5"/>
        </w:rPr>
        <w:t xml:space="preserve"> </w:t>
      </w:r>
      <w:r>
        <w:t>initiation</w:t>
      </w:r>
      <w:r>
        <w:rPr>
          <w:spacing w:val="-8"/>
        </w:rPr>
        <w:t xml:space="preserve"> </w:t>
      </w:r>
      <w:r>
        <w:t>of</w:t>
      </w:r>
      <w:r>
        <w:rPr>
          <w:spacing w:val="-6"/>
        </w:rPr>
        <w:t xml:space="preserve"> </w:t>
      </w:r>
      <w:r>
        <w:t>an</w:t>
      </w:r>
      <w:r>
        <w:rPr>
          <w:spacing w:val="-7"/>
        </w:rPr>
        <w:t xml:space="preserve"> </w:t>
      </w:r>
      <w:r>
        <w:t>investigation,</w:t>
      </w:r>
      <w:r>
        <w:rPr>
          <w:spacing w:val="-1"/>
        </w:rPr>
        <w:t xml:space="preserve"> </w:t>
      </w:r>
      <w:r>
        <w:t>the</w:t>
      </w:r>
      <w:r>
        <w:rPr>
          <w:spacing w:val="-5"/>
        </w:rPr>
        <w:t xml:space="preserve"> </w:t>
      </w:r>
      <w:r>
        <w:t>name</w:t>
      </w:r>
      <w:r>
        <w:rPr>
          <w:spacing w:val="-4"/>
        </w:rPr>
        <w:t xml:space="preserve"> </w:t>
      </w:r>
      <w:r>
        <w:t>of</w:t>
      </w:r>
      <w:r>
        <w:rPr>
          <w:spacing w:val="-7"/>
        </w:rPr>
        <w:t xml:space="preserve"> </w:t>
      </w:r>
      <w:r>
        <w:t>the</w:t>
      </w:r>
      <w:r>
        <w:rPr>
          <w:spacing w:val="-4"/>
        </w:rPr>
        <w:t xml:space="preserve"> </w:t>
      </w:r>
      <w:r>
        <w:t>investigating</w:t>
      </w:r>
      <w:r>
        <w:rPr>
          <w:spacing w:val="-6"/>
        </w:rPr>
        <w:t xml:space="preserve"> </w:t>
      </w:r>
      <w:r>
        <w:t>party,</w:t>
      </w:r>
      <w:r>
        <w:rPr>
          <w:spacing w:val="-3"/>
        </w:rPr>
        <w:t xml:space="preserve"> </w:t>
      </w:r>
      <w:r>
        <w:t>and</w:t>
      </w:r>
      <w:r>
        <w:rPr>
          <w:spacing w:val="-3"/>
        </w:rPr>
        <w:t xml:space="preserve"> </w:t>
      </w:r>
      <w:r>
        <w:t>of</w:t>
      </w:r>
      <w:r>
        <w:rPr>
          <w:spacing w:val="-9"/>
        </w:rPr>
        <w:t xml:space="preserve"> </w:t>
      </w:r>
      <w:r>
        <w:t>the</w:t>
      </w:r>
      <w:r>
        <w:rPr>
          <w:spacing w:val="-4"/>
        </w:rPr>
        <w:t xml:space="preserve"> </w:t>
      </w:r>
      <w:r>
        <w:t>date</w:t>
      </w:r>
      <w:r>
        <w:rPr>
          <w:spacing w:val="1"/>
        </w:rPr>
        <w:t xml:space="preserve"> </w:t>
      </w:r>
      <w:r>
        <w:t>they should receive a report of its outcome. The investigation should be carried out by the senior</w:t>
      </w:r>
      <w:r>
        <w:rPr>
          <w:spacing w:val="1"/>
        </w:rPr>
        <w:t xml:space="preserve"> </w:t>
      </w:r>
      <w:r>
        <w:t>administrator</w:t>
      </w:r>
      <w:r>
        <w:rPr>
          <w:spacing w:val="-5"/>
        </w:rPr>
        <w:t xml:space="preserve"> </w:t>
      </w:r>
      <w:r>
        <w:t>of</w:t>
      </w:r>
      <w:r>
        <w:rPr>
          <w:spacing w:val="-9"/>
        </w:rPr>
        <w:t xml:space="preserve"> </w:t>
      </w:r>
      <w:r>
        <w:t>the</w:t>
      </w:r>
      <w:r>
        <w:rPr>
          <w:spacing w:val="-5"/>
        </w:rPr>
        <w:t xml:space="preserve"> </w:t>
      </w:r>
      <w:r>
        <w:t>office/department</w:t>
      </w:r>
      <w:r>
        <w:rPr>
          <w:spacing w:val="-6"/>
        </w:rPr>
        <w:t xml:space="preserve"> </w:t>
      </w:r>
      <w:r>
        <w:t>from</w:t>
      </w:r>
      <w:r>
        <w:rPr>
          <w:spacing w:val="-6"/>
        </w:rPr>
        <w:t xml:space="preserve"> </w:t>
      </w:r>
      <w:r>
        <w:t>which</w:t>
      </w:r>
      <w:r>
        <w:rPr>
          <w:spacing w:val="-7"/>
        </w:rPr>
        <w:t xml:space="preserve"> </w:t>
      </w:r>
      <w:r>
        <w:t>the</w:t>
      </w:r>
      <w:r>
        <w:rPr>
          <w:spacing w:val="-5"/>
        </w:rPr>
        <w:t xml:space="preserve"> </w:t>
      </w:r>
      <w:r>
        <w:t>complaint</w:t>
      </w:r>
      <w:r>
        <w:rPr>
          <w:spacing w:val="-6"/>
        </w:rPr>
        <w:t xml:space="preserve"> </w:t>
      </w:r>
      <w:r>
        <w:t>arose,</w:t>
      </w:r>
      <w:r>
        <w:rPr>
          <w:spacing w:val="-4"/>
        </w:rPr>
        <w:t xml:space="preserve"> </w:t>
      </w:r>
      <w:r>
        <w:t>unless</w:t>
      </w:r>
      <w:r>
        <w:rPr>
          <w:spacing w:val="-9"/>
        </w:rPr>
        <w:t xml:space="preserve"> </w:t>
      </w:r>
      <w:r>
        <w:t>that</w:t>
      </w:r>
      <w:r>
        <w:rPr>
          <w:spacing w:val="-6"/>
        </w:rPr>
        <w:t xml:space="preserve"> </w:t>
      </w:r>
      <w:r>
        <w:t>individual</w:t>
      </w:r>
      <w:r>
        <w:rPr>
          <w:spacing w:val="-6"/>
        </w:rPr>
        <w:t xml:space="preserve"> </w:t>
      </w:r>
      <w:r>
        <w:t>is</w:t>
      </w:r>
      <w:r>
        <w:rPr>
          <w:spacing w:val="-8"/>
        </w:rPr>
        <w:t xml:space="preserve"> </w:t>
      </w:r>
      <w:r>
        <w:t>named</w:t>
      </w:r>
      <w:r>
        <w:rPr>
          <w:spacing w:val="-4"/>
        </w:rPr>
        <w:t xml:space="preserve"> </w:t>
      </w:r>
      <w:r>
        <w:t>in</w:t>
      </w:r>
      <w:r>
        <w:rPr>
          <w:spacing w:val="-7"/>
        </w:rPr>
        <w:t xml:space="preserve"> </w:t>
      </w:r>
      <w:r>
        <w:t>the complaint,</w:t>
      </w:r>
      <w:r>
        <w:rPr>
          <w:spacing w:val="-7"/>
        </w:rPr>
        <w:t xml:space="preserve"> </w:t>
      </w:r>
      <w:r>
        <w:t>and</w:t>
      </w:r>
      <w:r>
        <w:rPr>
          <w:spacing w:val="-5"/>
        </w:rPr>
        <w:t xml:space="preserve"> </w:t>
      </w:r>
      <w:r>
        <w:t>should</w:t>
      </w:r>
      <w:r>
        <w:rPr>
          <w:spacing w:val="-5"/>
        </w:rPr>
        <w:t xml:space="preserve"> </w:t>
      </w:r>
      <w:r>
        <w:t>conclude</w:t>
      </w:r>
      <w:r>
        <w:rPr>
          <w:spacing w:val="-2"/>
        </w:rPr>
        <w:t xml:space="preserve"> </w:t>
      </w:r>
      <w:r>
        <w:t>within</w:t>
      </w:r>
      <w:r>
        <w:rPr>
          <w:spacing w:val="-10"/>
        </w:rPr>
        <w:t xml:space="preserve"> </w:t>
      </w:r>
      <w:r>
        <w:t>30</w:t>
      </w:r>
      <w:r>
        <w:rPr>
          <w:spacing w:val="-6"/>
        </w:rPr>
        <w:t xml:space="preserve"> </w:t>
      </w:r>
      <w:r>
        <w:t>business</w:t>
      </w:r>
      <w:r>
        <w:rPr>
          <w:spacing w:val="-10"/>
        </w:rPr>
        <w:t xml:space="preserve"> </w:t>
      </w:r>
      <w:r>
        <w:t>days</w:t>
      </w:r>
      <w:r>
        <w:rPr>
          <w:spacing w:val="-10"/>
        </w:rPr>
        <w:t xml:space="preserve"> </w:t>
      </w:r>
      <w:r>
        <w:t>of</w:t>
      </w:r>
      <w:r>
        <w:rPr>
          <w:spacing w:val="-10"/>
        </w:rPr>
        <w:t xml:space="preserve"> </w:t>
      </w:r>
      <w:r>
        <w:t>the</w:t>
      </w:r>
      <w:r>
        <w:rPr>
          <w:spacing w:val="-4"/>
        </w:rPr>
        <w:t xml:space="preserve"> </w:t>
      </w:r>
      <w:r>
        <w:t>formal</w:t>
      </w:r>
      <w:r>
        <w:rPr>
          <w:spacing w:val="-7"/>
        </w:rPr>
        <w:t xml:space="preserve"> </w:t>
      </w:r>
      <w:r>
        <w:t>complaint,</w:t>
      </w:r>
      <w:r>
        <w:rPr>
          <w:spacing w:val="-7"/>
        </w:rPr>
        <w:t xml:space="preserve"> </w:t>
      </w:r>
      <w:r>
        <w:t>unless</w:t>
      </w:r>
      <w:r>
        <w:rPr>
          <w:spacing w:val="-9"/>
        </w:rPr>
        <w:t xml:space="preserve"> </w:t>
      </w:r>
      <w:r>
        <w:t>extenuating</w:t>
      </w:r>
      <w:r>
        <w:rPr>
          <w:spacing w:val="1"/>
        </w:rPr>
        <w:t xml:space="preserve"> </w:t>
      </w:r>
      <w:r>
        <w:t>circumstances occur. Once the investigation has been completed, it is the responsibility of the</w:t>
      </w:r>
      <w:r>
        <w:rPr>
          <w:spacing w:val="1"/>
        </w:rPr>
        <w:t xml:space="preserve"> </w:t>
      </w:r>
      <w:r>
        <w:t xml:space="preserve">office/department investigating the complaint to recommend </w:t>
      </w:r>
      <w:proofErr w:type="gramStart"/>
      <w:r>
        <w:t>resolution</w:t>
      </w:r>
      <w:proofErr w:type="gramEnd"/>
      <w:r>
        <w:t xml:space="preserve"> to the appropriate Vice President’s</w:t>
      </w:r>
      <w:r>
        <w:rPr>
          <w:spacing w:val="1"/>
        </w:rPr>
        <w:t xml:space="preserve"> </w:t>
      </w:r>
      <w:r>
        <w:t>office,</w:t>
      </w:r>
      <w:r>
        <w:rPr>
          <w:spacing w:val="4"/>
        </w:rPr>
        <w:t xml:space="preserve"> </w:t>
      </w:r>
      <w:r>
        <w:t>who</w:t>
      </w:r>
      <w:r>
        <w:rPr>
          <w:spacing w:val="8"/>
        </w:rPr>
        <w:t xml:space="preserve"> </w:t>
      </w:r>
      <w:r>
        <w:t>will determine</w:t>
      </w:r>
      <w:r>
        <w:rPr>
          <w:spacing w:val="-1"/>
        </w:rPr>
        <w:t xml:space="preserve"> </w:t>
      </w:r>
      <w:r>
        <w:t>the</w:t>
      </w:r>
      <w:r>
        <w:rPr>
          <w:spacing w:val="5"/>
        </w:rPr>
        <w:t xml:space="preserve"> </w:t>
      </w:r>
      <w:r>
        <w:t>resolution.</w:t>
      </w:r>
    </w:p>
    <w:p w14:paraId="48F028B9" w14:textId="77777777" w:rsidR="00D010B4" w:rsidRDefault="00D010B4" w:rsidP="00D010B4">
      <w:pPr>
        <w:pStyle w:val="ListParagraph"/>
        <w:numPr>
          <w:ilvl w:val="0"/>
          <w:numId w:val="0"/>
        </w:numPr>
        <w:ind w:left="1080"/>
      </w:pPr>
      <w:r>
        <w:t>Following the investigation process and resolution determination outlined above, the Vice President who</w:t>
      </w:r>
      <w:r>
        <w:rPr>
          <w:spacing w:val="1"/>
        </w:rPr>
        <w:t xml:space="preserve"> </w:t>
      </w:r>
      <w:r>
        <w:t xml:space="preserve">supervises the area or individual(s) involved in the complaint will provide a </w:t>
      </w:r>
      <w:r>
        <w:lastRenderedPageBreak/>
        <w:t>written response to the student</w:t>
      </w:r>
      <w:r>
        <w:rPr>
          <w:spacing w:val="1"/>
        </w:rPr>
        <w:t xml:space="preserve"> </w:t>
      </w:r>
      <w:r>
        <w:t>complainant that will address the appropriate action(s) taken by the University. Once this response has been</w:t>
      </w:r>
      <w:r>
        <w:rPr>
          <w:spacing w:val="-47"/>
        </w:rPr>
        <w:t xml:space="preserve"> </w:t>
      </w:r>
      <w:r>
        <w:t>sent</w:t>
      </w:r>
      <w:r>
        <w:rPr>
          <w:spacing w:val="-5"/>
        </w:rPr>
        <w:t xml:space="preserve"> </w:t>
      </w:r>
      <w:r>
        <w:t>to</w:t>
      </w:r>
      <w:r>
        <w:rPr>
          <w:spacing w:val="-1"/>
        </w:rPr>
        <w:t xml:space="preserve"> </w:t>
      </w:r>
      <w:r>
        <w:t>the</w:t>
      </w:r>
      <w:r>
        <w:rPr>
          <w:spacing w:val="-2"/>
        </w:rPr>
        <w:t xml:space="preserve"> </w:t>
      </w:r>
      <w:r>
        <w:t>student, the</w:t>
      </w:r>
      <w:r>
        <w:rPr>
          <w:spacing w:val="1"/>
        </w:rPr>
        <w:t xml:space="preserve"> </w:t>
      </w:r>
      <w:r>
        <w:t>matter</w:t>
      </w:r>
      <w:r>
        <w:rPr>
          <w:spacing w:val="-1"/>
        </w:rPr>
        <w:t xml:space="preserve"> </w:t>
      </w:r>
      <w:r>
        <w:t>will</w:t>
      </w:r>
      <w:r>
        <w:rPr>
          <w:spacing w:val="-5"/>
        </w:rPr>
        <w:t xml:space="preserve"> </w:t>
      </w:r>
      <w:r>
        <w:t>be</w:t>
      </w:r>
      <w:r>
        <w:rPr>
          <w:spacing w:val="-3"/>
        </w:rPr>
        <w:t xml:space="preserve"> </w:t>
      </w:r>
      <w:r>
        <w:t>considered</w:t>
      </w:r>
      <w:r>
        <w:rPr>
          <w:spacing w:val="-1"/>
        </w:rPr>
        <w:t xml:space="preserve"> </w:t>
      </w:r>
      <w:r>
        <w:t>closed,</w:t>
      </w:r>
      <w:r>
        <w:rPr>
          <w:spacing w:val="-2"/>
        </w:rPr>
        <w:t xml:space="preserve"> </w:t>
      </w:r>
      <w:r>
        <w:t>and</w:t>
      </w:r>
      <w:r>
        <w:rPr>
          <w:spacing w:val="-1"/>
        </w:rPr>
        <w:t xml:space="preserve"> </w:t>
      </w:r>
      <w:r>
        <w:t>the</w:t>
      </w:r>
      <w:r>
        <w:rPr>
          <w:spacing w:val="-1"/>
        </w:rPr>
        <w:t xml:space="preserve"> </w:t>
      </w:r>
      <w:r>
        <w:t>Vice</w:t>
      </w:r>
      <w:r>
        <w:rPr>
          <w:spacing w:val="-4"/>
        </w:rPr>
        <w:t xml:space="preserve"> </w:t>
      </w:r>
      <w:r>
        <w:t>President’s</w:t>
      </w:r>
      <w:r>
        <w:rPr>
          <w:spacing w:val="-5"/>
        </w:rPr>
        <w:t xml:space="preserve"> </w:t>
      </w:r>
      <w:r>
        <w:t>decision</w:t>
      </w:r>
      <w:r>
        <w:rPr>
          <w:spacing w:val="-2"/>
        </w:rPr>
        <w:t xml:space="preserve"> </w:t>
      </w:r>
      <w:r>
        <w:t>is</w:t>
      </w:r>
      <w:r>
        <w:rPr>
          <w:spacing w:val="-5"/>
        </w:rPr>
        <w:t xml:space="preserve"> </w:t>
      </w:r>
      <w:r>
        <w:t>final.</w:t>
      </w:r>
    </w:p>
    <w:p w14:paraId="40571906" w14:textId="77777777" w:rsidR="00D010B4" w:rsidRPr="00797B63" w:rsidRDefault="00D010B4" w:rsidP="00D010B4">
      <w:pPr>
        <w:pStyle w:val="Heading4"/>
      </w:pPr>
      <w:bookmarkStart w:id="336" w:name="_bookmark99"/>
      <w:bookmarkStart w:id="337" w:name="_Toc180657627"/>
      <w:bookmarkStart w:id="338" w:name="_Toc181105056"/>
      <w:bookmarkEnd w:id="336"/>
      <w:r w:rsidRPr="00797B63">
        <w:t>Complaint Tracking</w:t>
      </w:r>
      <w:bookmarkEnd w:id="337"/>
      <w:bookmarkEnd w:id="338"/>
    </w:p>
    <w:p w14:paraId="6867D085" w14:textId="77777777" w:rsidR="00D010B4" w:rsidRPr="00797B63" w:rsidRDefault="00D010B4" w:rsidP="00D010B4">
      <w:pPr>
        <w:pStyle w:val="BodyText"/>
      </w:pPr>
      <w:r w:rsidRPr="00797B63">
        <w:t>The Vice President for Student Affairs and the Provost and Executive Vice President for Academic Affairs offices will track each formal student complaint and will maintain a record that includes, at a minimum, the following information:</w:t>
      </w:r>
    </w:p>
    <w:p w14:paraId="71B77A3F" w14:textId="77777777" w:rsidR="00D010B4" w:rsidRDefault="00D010B4" w:rsidP="00D010B4">
      <w:pPr>
        <w:pStyle w:val="ListParagraph"/>
      </w:pPr>
      <w:r>
        <w:t>The</w:t>
      </w:r>
      <w:r>
        <w:rPr>
          <w:spacing w:val="-1"/>
        </w:rPr>
        <w:t xml:space="preserve"> </w:t>
      </w:r>
      <w:r>
        <w:t>names</w:t>
      </w:r>
      <w:r>
        <w:rPr>
          <w:spacing w:val="-1"/>
        </w:rPr>
        <w:t xml:space="preserve"> </w:t>
      </w:r>
      <w:r>
        <w:t>of</w:t>
      </w:r>
      <w:r>
        <w:rPr>
          <w:spacing w:val="-7"/>
        </w:rPr>
        <w:t xml:space="preserve"> </w:t>
      </w:r>
      <w:r>
        <w:t>the</w:t>
      </w:r>
      <w:r>
        <w:rPr>
          <w:spacing w:val="1"/>
        </w:rPr>
        <w:t xml:space="preserve"> </w:t>
      </w:r>
      <w:r>
        <w:t>student(s)</w:t>
      </w:r>
      <w:r>
        <w:rPr>
          <w:spacing w:val="2"/>
        </w:rPr>
        <w:t xml:space="preserve"> </w:t>
      </w:r>
      <w:r>
        <w:t>initiating</w:t>
      </w:r>
      <w:r>
        <w:rPr>
          <w:spacing w:val="-4"/>
        </w:rPr>
        <w:t xml:space="preserve"> </w:t>
      </w:r>
      <w:r>
        <w:t xml:space="preserve">the </w:t>
      </w:r>
      <w:proofErr w:type="gramStart"/>
      <w:r>
        <w:t>complaint</w:t>
      </w:r>
      <w:proofErr w:type="gramEnd"/>
      <w:r>
        <w:rPr>
          <w:spacing w:val="-3"/>
        </w:rPr>
        <w:t xml:space="preserve"> </w:t>
      </w:r>
      <w:r>
        <w:t>and</w:t>
      </w:r>
      <w:r>
        <w:rPr>
          <w:spacing w:val="2"/>
        </w:rPr>
        <w:t xml:space="preserve"> </w:t>
      </w:r>
      <w:r>
        <w:t>the</w:t>
      </w:r>
      <w:r>
        <w:rPr>
          <w:spacing w:val="3"/>
        </w:rPr>
        <w:t xml:space="preserve"> </w:t>
      </w:r>
      <w:r>
        <w:t>individual(s)</w:t>
      </w:r>
      <w:r>
        <w:rPr>
          <w:spacing w:val="2"/>
        </w:rPr>
        <w:t xml:space="preserve"> </w:t>
      </w:r>
      <w:r>
        <w:t>named</w:t>
      </w:r>
      <w:r>
        <w:rPr>
          <w:spacing w:val="2"/>
        </w:rPr>
        <w:t xml:space="preserve"> </w:t>
      </w:r>
      <w:r>
        <w:t>in</w:t>
      </w:r>
      <w:r>
        <w:rPr>
          <w:spacing w:val="-7"/>
        </w:rPr>
        <w:t xml:space="preserve"> </w:t>
      </w:r>
      <w:r>
        <w:t>the complaint;</w:t>
      </w:r>
    </w:p>
    <w:p w14:paraId="26D9AD5D" w14:textId="77777777" w:rsidR="00D010B4" w:rsidRDefault="00D010B4" w:rsidP="00D010B4">
      <w:pPr>
        <w:pStyle w:val="ListParagraph"/>
      </w:pPr>
      <w:r>
        <w:t>The</w:t>
      </w:r>
      <w:r>
        <w:rPr>
          <w:spacing w:val="-6"/>
        </w:rPr>
        <w:t xml:space="preserve"> </w:t>
      </w:r>
      <w:r>
        <w:t>date</w:t>
      </w:r>
      <w:r>
        <w:rPr>
          <w:spacing w:val="-5"/>
        </w:rPr>
        <w:t xml:space="preserve"> </w:t>
      </w:r>
      <w:r>
        <w:t>that</w:t>
      </w:r>
      <w:r>
        <w:rPr>
          <w:spacing w:val="-6"/>
        </w:rPr>
        <w:t xml:space="preserve"> </w:t>
      </w:r>
      <w:r>
        <w:t>the</w:t>
      </w:r>
      <w:r>
        <w:rPr>
          <w:spacing w:val="-5"/>
        </w:rPr>
        <w:t xml:space="preserve"> </w:t>
      </w:r>
      <w:r>
        <w:t>Student</w:t>
      </w:r>
      <w:r>
        <w:rPr>
          <w:spacing w:val="-3"/>
        </w:rPr>
        <w:t xml:space="preserve"> </w:t>
      </w:r>
      <w:r>
        <w:t>Complaint</w:t>
      </w:r>
      <w:r>
        <w:rPr>
          <w:spacing w:val="-1"/>
        </w:rPr>
        <w:t xml:space="preserve"> </w:t>
      </w:r>
      <w:r>
        <w:t>was</w:t>
      </w:r>
      <w:r>
        <w:rPr>
          <w:spacing w:val="18"/>
        </w:rPr>
        <w:t xml:space="preserve"> </w:t>
      </w:r>
      <w:proofErr w:type="gramStart"/>
      <w:r>
        <w:t>received;</w:t>
      </w:r>
      <w:proofErr w:type="gramEnd"/>
    </w:p>
    <w:p w14:paraId="07DC809C" w14:textId="77777777" w:rsidR="00D010B4" w:rsidRDefault="00D010B4" w:rsidP="00D010B4">
      <w:pPr>
        <w:pStyle w:val="ListParagraph"/>
      </w:pPr>
      <w:r>
        <w:t>The</w:t>
      </w:r>
      <w:r>
        <w:rPr>
          <w:spacing w:val="-9"/>
        </w:rPr>
        <w:t xml:space="preserve"> </w:t>
      </w:r>
      <w:r>
        <w:t>student(s)</w:t>
      </w:r>
      <w:r>
        <w:rPr>
          <w:spacing w:val="-6"/>
        </w:rPr>
        <w:t xml:space="preserve"> </w:t>
      </w:r>
      <w:r>
        <w:t>identified</w:t>
      </w:r>
      <w:r>
        <w:rPr>
          <w:spacing w:val="-1"/>
        </w:rPr>
        <w:t xml:space="preserve"> </w:t>
      </w:r>
      <w:r>
        <w:t>with</w:t>
      </w:r>
      <w:r>
        <w:rPr>
          <w:spacing w:val="-5"/>
        </w:rPr>
        <w:t xml:space="preserve"> </w:t>
      </w:r>
      <w:r>
        <w:t>the</w:t>
      </w:r>
      <w:r>
        <w:rPr>
          <w:spacing w:val="11"/>
        </w:rPr>
        <w:t xml:space="preserve"> </w:t>
      </w:r>
      <w:proofErr w:type="gramStart"/>
      <w:r>
        <w:t>complaint;</w:t>
      </w:r>
      <w:proofErr w:type="gramEnd"/>
    </w:p>
    <w:p w14:paraId="313EA083" w14:textId="77777777" w:rsidR="00D010B4" w:rsidRDefault="00D010B4" w:rsidP="00D010B4">
      <w:pPr>
        <w:pStyle w:val="ListParagraph"/>
      </w:pPr>
      <w:r>
        <w:t>The</w:t>
      </w:r>
      <w:r>
        <w:rPr>
          <w:spacing w:val="-5"/>
        </w:rPr>
        <w:t xml:space="preserve"> </w:t>
      </w:r>
      <w:r>
        <w:t>nature</w:t>
      </w:r>
      <w:r>
        <w:rPr>
          <w:spacing w:val="-5"/>
        </w:rPr>
        <w:t xml:space="preserve"> </w:t>
      </w:r>
      <w:r>
        <w:t>of</w:t>
      </w:r>
      <w:r>
        <w:rPr>
          <w:spacing w:val="-6"/>
        </w:rPr>
        <w:t xml:space="preserve"> </w:t>
      </w:r>
      <w:r>
        <w:t>the</w:t>
      </w:r>
      <w:r>
        <w:rPr>
          <w:spacing w:val="-3"/>
        </w:rPr>
        <w:t xml:space="preserve"> </w:t>
      </w:r>
      <w:r>
        <w:t>complaint,</w:t>
      </w:r>
      <w:r>
        <w:rPr>
          <w:spacing w:val="-2"/>
        </w:rPr>
        <w:t xml:space="preserve"> </w:t>
      </w:r>
      <w:r>
        <w:t>including</w:t>
      </w:r>
      <w:r>
        <w:rPr>
          <w:spacing w:val="-6"/>
        </w:rPr>
        <w:t xml:space="preserve"> </w:t>
      </w:r>
      <w:r>
        <w:t>a</w:t>
      </w:r>
      <w:r>
        <w:rPr>
          <w:spacing w:val="-3"/>
        </w:rPr>
        <w:t xml:space="preserve"> </w:t>
      </w:r>
      <w:r>
        <w:t>copy</w:t>
      </w:r>
      <w:r>
        <w:rPr>
          <w:spacing w:val="32"/>
        </w:rPr>
        <w:t xml:space="preserve"> </w:t>
      </w:r>
      <w:r>
        <w:t>of</w:t>
      </w:r>
      <w:r>
        <w:rPr>
          <w:spacing w:val="-6"/>
        </w:rPr>
        <w:t xml:space="preserve"> </w:t>
      </w:r>
      <w:r>
        <w:t>the</w:t>
      </w:r>
      <w:r>
        <w:rPr>
          <w:spacing w:val="-5"/>
        </w:rPr>
        <w:t xml:space="preserve"> </w:t>
      </w:r>
      <w:r>
        <w:t>Student</w:t>
      </w:r>
      <w:r>
        <w:rPr>
          <w:spacing w:val="-5"/>
        </w:rPr>
        <w:t xml:space="preserve"> </w:t>
      </w:r>
      <w:r>
        <w:t>Complaint,</w:t>
      </w:r>
      <w:r>
        <w:rPr>
          <w:spacing w:val="-2"/>
        </w:rPr>
        <w:t xml:space="preserve"> </w:t>
      </w:r>
      <w:r>
        <w:t>to</w:t>
      </w:r>
      <w:r>
        <w:rPr>
          <w:spacing w:val="-2"/>
        </w:rPr>
        <w:t xml:space="preserve"> </w:t>
      </w:r>
      <w:r>
        <w:t>be</w:t>
      </w:r>
      <w:r>
        <w:rPr>
          <w:spacing w:val="-4"/>
        </w:rPr>
        <w:t xml:space="preserve"> </w:t>
      </w:r>
      <w:r>
        <w:t>retained</w:t>
      </w:r>
      <w:r>
        <w:rPr>
          <w:spacing w:val="-2"/>
        </w:rPr>
        <w:t xml:space="preserve"> </w:t>
      </w:r>
      <w:r>
        <w:t>for</w:t>
      </w:r>
      <w:r>
        <w:rPr>
          <w:spacing w:val="-2"/>
        </w:rPr>
        <w:t xml:space="preserve"> </w:t>
      </w:r>
      <w:r>
        <w:t>not</w:t>
      </w:r>
      <w:r>
        <w:rPr>
          <w:spacing w:val="-5"/>
        </w:rPr>
        <w:t xml:space="preserve"> </w:t>
      </w:r>
      <w:r>
        <w:t>less</w:t>
      </w:r>
      <w:r>
        <w:rPr>
          <w:spacing w:val="-6"/>
        </w:rPr>
        <w:t xml:space="preserve"> </w:t>
      </w:r>
      <w:r>
        <w:t>than</w:t>
      </w:r>
      <w:r>
        <w:rPr>
          <w:spacing w:val="-6"/>
        </w:rPr>
        <w:t xml:space="preserve"> </w:t>
      </w:r>
      <w:r>
        <w:t>two (2)</w:t>
      </w:r>
      <w:r w:rsidRPr="00797B63">
        <w:rPr>
          <w:spacing w:val="-3"/>
        </w:rPr>
        <w:t xml:space="preserve"> </w:t>
      </w:r>
      <w:r>
        <w:t>years</w:t>
      </w:r>
      <w:r w:rsidRPr="00797B63">
        <w:rPr>
          <w:spacing w:val="-6"/>
        </w:rPr>
        <w:t xml:space="preserve"> </w:t>
      </w:r>
      <w:r>
        <w:t>after</w:t>
      </w:r>
      <w:r w:rsidRPr="00797B63">
        <w:rPr>
          <w:spacing w:val="-3"/>
        </w:rPr>
        <w:t xml:space="preserve"> </w:t>
      </w:r>
      <w:r>
        <w:t>its</w:t>
      </w:r>
      <w:r w:rsidRPr="00797B63">
        <w:rPr>
          <w:spacing w:val="-6"/>
        </w:rPr>
        <w:t xml:space="preserve"> </w:t>
      </w:r>
      <w:r>
        <w:t>final</w:t>
      </w:r>
      <w:r w:rsidRPr="00797B63">
        <w:rPr>
          <w:spacing w:val="-6"/>
        </w:rPr>
        <w:t xml:space="preserve"> </w:t>
      </w:r>
      <w:proofErr w:type="gramStart"/>
      <w:r>
        <w:t>disposition;</w:t>
      </w:r>
      <w:proofErr w:type="gramEnd"/>
    </w:p>
    <w:p w14:paraId="4AA09223" w14:textId="77777777" w:rsidR="00D010B4" w:rsidRDefault="00D010B4" w:rsidP="00D010B4">
      <w:pPr>
        <w:pStyle w:val="ListParagraph"/>
      </w:pPr>
      <w:r>
        <w:t>The</w:t>
      </w:r>
      <w:r>
        <w:rPr>
          <w:spacing w:val="-6"/>
        </w:rPr>
        <w:t xml:space="preserve"> </w:t>
      </w:r>
      <w:r>
        <w:t>University</w:t>
      </w:r>
      <w:r>
        <w:rPr>
          <w:spacing w:val="-9"/>
        </w:rPr>
        <w:t xml:space="preserve"> </w:t>
      </w:r>
      <w:r>
        <w:t>official(s)</w:t>
      </w:r>
      <w:r>
        <w:rPr>
          <w:spacing w:val="-6"/>
        </w:rPr>
        <w:t xml:space="preserve"> </w:t>
      </w:r>
      <w:r>
        <w:t>assigned</w:t>
      </w:r>
      <w:r>
        <w:rPr>
          <w:spacing w:val="-4"/>
        </w:rPr>
        <w:t xml:space="preserve"> </w:t>
      </w:r>
      <w:r>
        <w:t>to</w:t>
      </w:r>
      <w:r>
        <w:rPr>
          <w:spacing w:val="-5"/>
        </w:rPr>
        <w:t xml:space="preserve"> </w:t>
      </w:r>
      <w:r>
        <w:t>investigate</w:t>
      </w:r>
      <w:r>
        <w:rPr>
          <w:spacing w:val="-5"/>
        </w:rPr>
        <w:t xml:space="preserve"> </w:t>
      </w:r>
      <w:r>
        <w:t>the</w:t>
      </w:r>
      <w:r>
        <w:rPr>
          <w:spacing w:val="-6"/>
        </w:rPr>
        <w:t xml:space="preserve"> </w:t>
      </w:r>
      <w:r>
        <w:t>complaint</w:t>
      </w:r>
      <w:r>
        <w:rPr>
          <w:spacing w:val="-6"/>
        </w:rPr>
        <w:t xml:space="preserve"> </w:t>
      </w:r>
      <w:r>
        <w:t>and</w:t>
      </w:r>
      <w:r>
        <w:rPr>
          <w:spacing w:val="-5"/>
        </w:rPr>
        <w:t xml:space="preserve"> </w:t>
      </w:r>
      <w:r>
        <w:t>the</w:t>
      </w:r>
      <w:r>
        <w:rPr>
          <w:spacing w:val="3"/>
        </w:rPr>
        <w:t xml:space="preserve"> </w:t>
      </w:r>
      <w:r>
        <w:t>steps</w:t>
      </w:r>
      <w:r>
        <w:rPr>
          <w:spacing w:val="-6"/>
        </w:rPr>
        <w:t xml:space="preserve"> </w:t>
      </w:r>
      <w:r>
        <w:t>taken</w:t>
      </w:r>
      <w:r>
        <w:rPr>
          <w:spacing w:val="-7"/>
        </w:rPr>
        <w:t xml:space="preserve"> </w:t>
      </w:r>
      <w:r>
        <w:t>to</w:t>
      </w:r>
      <w:r>
        <w:rPr>
          <w:spacing w:val="-5"/>
        </w:rPr>
        <w:t xml:space="preserve"> </w:t>
      </w:r>
      <w:r>
        <w:t>resolve</w:t>
      </w:r>
      <w:r>
        <w:rPr>
          <w:spacing w:val="-5"/>
        </w:rPr>
        <w:t xml:space="preserve"> </w:t>
      </w:r>
      <w:proofErr w:type="gramStart"/>
      <w:r>
        <w:t>it;</w:t>
      </w:r>
      <w:proofErr w:type="gramEnd"/>
    </w:p>
    <w:p w14:paraId="0D132CAC" w14:textId="77777777" w:rsidR="00D010B4" w:rsidRDefault="00D010B4" w:rsidP="00D010B4">
      <w:pPr>
        <w:pStyle w:val="ListParagraph"/>
      </w:pPr>
      <w:r>
        <w:t>The</w:t>
      </w:r>
      <w:r>
        <w:rPr>
          <w:spacing w:val="-5"/>
        </w:rPr>
        <w:t xml:space="preserve"> </w:t>
      </w:r>
      <w:r>
        <w:t>date</w:t>
      </w:r>
      <w:r>
        <w:rPr>
          <w:spacing w:val="-5"/>
        </w:rPr>
        <w:t xml:space="preserve"> </w:t>
      </w:r>
      <w:r>
        <w:t>and</w:t>
      </w:r>
      <w:r>
        <w:rPr>
          <w:spacing w:val="-2"/>
        </w:rPr>
        <w:t xml:space="preserve"> </w:t>
      </w:r>
      <w:r>
        <w:t>final</w:t>
      </w:r>
      <w:r>
        <w:rPr>
          <w:spacing w:val="-5"/>
        </w:rPr>
        <w:t xml:space="preserve"> </w:t>
      </w:r>
      <w:r>
        <w:t>resolution</w:t>
      </w:r>
      <w:r>
        <w:rPr>
          <w:spacing w:val="-7"/>
        </w:rPr>
        <w:t xml:space="preserve"> </w:t>
      </w:r>
      <w:r>
        <w:t>or</w:t>
      </w:r>
      <w:r>
        <w:rPr>
          <w:spacing w:val="-2"/>
        </w:rPr>
        <w:t xml:space="preserve"> </w:t>
      </w:r>
      <w:r>
        <w:t>disposition</w:t>
      </w:r>
      <w:r>
        <w:rPr>
          <w:spacing w:val="-6"/>
        </w:rPr>
        <w:t xml:space="preserve"> </w:t>
      </w:r>
      <w:r>
        <w:t>of</w:t>
      </w:r>
      <w:r>
        <w:rPr>
          <w:spacing w:val="-9"/>
        </w:rPr>
        <w:t xml:space="preserve"> </w:t>
      </w:r>
      <w:r>
        <w:t>the</w:t>
      </w:r>
      <w:r>
        <w:rPr>
          <w:spacing w:val="16"/>
        </w:rPr>
        <w:t xml:space="preserve"> </w:t>
      </w:r>
      <w:proofErr w:type="gramStart"/>
      <w:r>
        <w:t>complaint;</w:t>
      </w:r>
      <w:proofErr w:type="gramEnd"/>
    </w:p>
    <w:p w14:paraId="33A581CD" w14:textId="77777777" w:rsidR="00D010B4" w:rsidRDefault="00D010B4" w:rsidP="00D010B4">
      <w:pPr>
        <w:pStyle w:val="ListParagraph"/>
      </w:pPr>
      <w:r>
        <w:t>Any</w:t>
      </w:r>
      <w:r>
        <w:rPr>
          <w:spacing w:val="-10"/>
        </w:rPr>
        <w:t xml:space="preserve"> </w:t>
      </w:r>
      <w:r>
        <w:t>external</w:t>
      </w:r>
      <w:r>
        <w:rPr>
          <w:spacing w:val="-5"/>
        </w:rPr>
        <w:t xml:space="preserve"> </w:t>
      </w:r>
      <w:r>
        <w:t>actions</w:t>
      </w:r>
      <w:r>
        <w:rPr>
          <w:spacing w:val="-5"/>
        </w:rPr>
        <w:t xml:space="preserve"> </w:t>
      </w:r>
      <w:r>
        <w:t>taken</w:t>
      </w:r>
      <w:r>
        <w:rPr>
          <w:spacing w:val="-6"/>
        </w:rPr>
        <w:t xml:space="preserve"> </w:t>
      </w:r>
      <w:r>
        <w:t>by</w:t>
      </w:r>
      <w:r>
        <w:rPr>
          <w:spacing w:val="-1"/>
        </w:rPr>
        <w:t xml:space="preserve"> </w:t>
      </w:r>
      <w:r>
        <w:t>the</w:t>
      </w:r>
      <w:r>
        <w:rPr>
          <w:spacing w:val="-4"/>
        </w:rPr>
        <w:t xml:space="preserve"> </w:t>
      </w:r>
      <w:r>
        <w:t>complainant,</w:t>
      </w:r>
      <w:r>
        <w:rPr>
          <w:spacing w:val="-1"/>
        </w:rPr>
        <w:t xml:space="preserve"> </w:t>
      </w:r>
      <w:r>
        <w:t>if</w:t>
      </w:r>
      <w:r>
        <w:rPr>
          <w:spacing w:val="-8"/>
        </w:rPr>
        <w:t xml:space="preserve"> </w:t>
      </w:r>
      <w:r>
        <w:t>any,</w:t>
      </w:r>
      <w:r>
        <w:rPr>
          <w:spacing w:val="-1"/>
        </w:rPr>
        <w:t xml:space="preserve"> </w:t>
      </w:r>
      <w:r>
        <w:t>of</w:t>
      </w:r>
      <w:r>
        <w:rPr>
          <w:spacing w:val="-1"/>
        </w:rPr>
        <w:t xml:space="preserve"> </w:t>
      </w:r>
      <w:r>
        <w:t>which</w:t>
      </w:r>
      <w:r>
        <w:rPr>
          <w:spacing w:val="-6"/>
        </w:rPr>
        <w:t xml:space="preserve"> </w:t>
      </w:r>
      <w:r>
        <w:t>Vice</w:t>
      </w:r>
      <w:r>
        <w:rPr>
          <w:spacing w:val="-4"/>
        </w:rPr>
        <w:t xml:space="preserve"> </w:t>
      </w:r>
      <w:r>
        <w:t>President</w:t>
      </w:r>
      <w:r>
        <w:rPr>
          <w:spacing w:val="-5"/>
        </w:rPr>
        <w:t xml:space="preserve"> </w:t>
      </w:r>
      <w:r>
        <w:t>becomes</w:t>
      </w:r>
      <w:r>
        <w:rPr>
          <w:spacing w:val="-3"/>
        </w:rPr>
        <w:t xml:space="preserve"> </w:t>
      </w:r>
      <w:r>
        <w:t>aware.</w:t>
      </w:r>
    </w:p>
    <w:p w14:paraId="6F715B9A" w14:textId="77777777" w:rsidR="00D010B4" w:rsidRPr="00797B63" w:rsidRDefault="00D010B4" w:rsidP="00D010B4">
      <w:pPr>
        <w:pStyle w:val="BodyText"/>
      </w:pPr>
      <w:r w:rsidRPr="00797B63">
        <w:t>Tracking of student complaints helps the University identify any serious or systemic problems affecting the quality of the student life and assists in identifying patterns of conduct that raise a legitimate concern with respect to the University’s academic or co-curricular programs, and to comply with obligations imposed by federal regulations for receiving, responding to and tracking student complaints.</w:t>
      </w:r>
    </w:p>
    <w:p w14:paraId="6AD423BF" w14:textId="77777777" w:rsidR="00D010B4" w:rsidRPr="00797B63" w:rsidRDefault="00D010B4" w:rsidP="00D010B4">
      <w:pPr>
        <w:pStyle w:val="BodyText"/>
      </w:pPr>
      <w:r w:rsidRPr="00797B63">
        <w:t>The information tracked will be made available to regulatory agencies and accrediting bodies, including the Southern Association of Colleges and Schools Commission on Colleges, as required in accordance with applicable laws, regulations and policies.</w:t>
      </w:r>
    </w:p>
    <w:p w14:paraId="3FC42F1C" w14:textId="3B70DE4F" w:rsidR="00CA758D" w:rsidRPr="00D010B4" w:rsidRDefault="00D010B4" w:rsidP="00D010B4">
      <w:pPr>
        <w:pStyle w:val="BodyText"/>
        <w:jc w:val="center"/>
        <w:rPr>
          <w:i/>
          <w:iCs/>
          <w:sz w:val="18"/>
          <w:szCs w:val="18"/>
        </w:rPr>
      </w:pPr>
      <w:r>
        <w:rPr>
          <w:i/>
          <w:iCs/>
          <w:sz w:val="18"/>
          <w:szCs w:val="18"/>
        </w:rPr>
        <w:t>[</w:t>
      </w:r>
      <w:r w:rsidRPr="00797B63">
        <w:rPr>
          <w:i/>
          <w:iCs/>
          <w:sz w:val="18"/>
          <w:szCs w:val="18"/>
        </w:rPr>
        <w:t>Adopted</w:t>
      </w:r>
      <w:r w:rsidRPr="00797B63">
        <w:rPr>
          <w:i/>
          <w:iCs/>
          <w:spacing w:val="-3"/>
          <w:sz w:val="18"/>
          <w:szCs w:val="18"/>
        </w:rPr>
        <w:t xml:space="preserve"> </w:t>
      </w:r>
      <w:r w:rsidRPr="00797B63">
        <w:rPr>
          <w:i/>
          <w:iCs/>
          <w:sz w:val="18"/>
          <w:szCs w:val="18"/>
        </w:rPr>
        <w:t>February</w:t>
      </w:r>
      <w:r w:rsidRPr="00797B63">
        <w:rPr>
          <w:i/>
          <w:iCs/>
          <w:spacing w:val="-2"/>
          <w:sz w:val="18"/>
          <w:szCs w:val="18"/>
        </w:rPr>
        <w:t xml:space="preserve"> </w:t>
      </w:r>
      <w:r w:rsidRPr="00797B63">
        <w:rPr>
          <w:i/>
          <w:iCs/>
          <w:sz w:val="18"/>
          <w:szCs w:val="18"/>
        </w:rPr>
        <w:t>2019; Revised January 2023</w:t>
      </w:r>
      <w:r>
        <w:rPr>
          <w:i/>
          <w:iCs/>
          <w:sz w:val="18"/>
          <w:szCs w:val="18"/>
        </w:rPr>
        <w:t>]</w:t>
      </w:r>
      <w:bookmarkEnd w:id="331"/>
    </w:p>
    <w:p w14:paraId="00324F7D" w14:textId="77777777" w:rsidR="003A6FB6" w:rsidRPr="00556A57" w:rsidRDefault="003A6FB6" w:rsidP="003A6FB6">
      <w:pPr>
        <w:pStyle w:val="Heading2"/>
      </w:pPr>
      <w:bookmarkStart w:id="339" w:name="_Toc181105057"/>
      <w:r w:rsidRPr="00556A57">
        <w:t>Study Day</w:t>
      </w:r>
      <w:bookmarkEnd w:id="339"/>
    </w:p>
    <w:p w14:paraId="25201142" w14:textId="06F85628" w:rsidR="003A6FB6" w:rsidRDefault="003A6FB6" w:rsidP="003A6FB6">
      <w:pPr>
        <w:pStyle w:val="BodyText"/>
        <w:ind w:left="0"/>
      </w:pPr>
      <w:r w:rsidRPr="00556A57">
        <w:t xml:space="preserve">The intent of Study Day is to provide students with </w:t>
      </w:r>
      <w:proofErr w:type="gramStart"/>
      <w:r w:rsidRPr="00556A57">
        <w:t>a period of time</w:t>
      </w:r>
      <w:proofErr w:type="gramEnd"/>
      <w:r w:rsidRPr="00556A57">
        <w:t xml:space="preserve"> to study before final exams. Consequently, classes that begin before 5 p.m. during the term are not to meet on Study Day, and faculty are requested not to schedule this day as a deadline for papers, projects, or tests. Student organizations are likewise requested not to schedule mandatory events or activities for this day. Final exams may be given on Study Day in classes that begin at or after 5 p.m. on that day, or the final exam in these classes may be scheduled for the last class meeting prior to Study Day. Academic departments requesting exceptions to this policy should consult with the appropriate college</w:t>
      </w:r>
      <w:bookmarkStart w:id="340" w:name="_bookmark34"/>
      <w:bookmarkEnd w:id="340"/>
      <w:r w:rsidR="002F7A27">
        <w:t>.</w:t>
      </w:r>
    </w:p>
    <w:p w14:paraId="67D99B24" w14:textId="77777777" w:rsidR="009D4097" w:rsidRPr="00797B63" w:rsidRDefault="009D4097" w:rsidP="002F7A27">
      <w:pPr>
        <w:pStyle w:val="Heading2"/>
        <w:pageBreakBefore/>
      </w:pPr>
      <w:bookmarkStart w:id="341" w:name="_Hlk166751560"/>
      <w:bookmarkStart w:id="342" w:name="_Toc181105058"/>
      <w:r w:rsidRPr="00797B63">
        <w:lastRenderedPageBreak/>
        <w:t>University Ombudsman</w:t>
      </w:r>
      <w:bookmarkEnd w:id="342"/>
    </w:p>
    <w:p w14:paraId="22218FB8" w14:textId="77777777" w:rsidR="009D4097" w:rsidRPr="00797B63" w:rsidRDefault="009D4097" w:rsidP="009D4097">
      <w:pPr>
        <w:pStyle w:val="BodyText"/>
        <w:ind w:left="0"/>
      </w:pPr>
      <w:r w:rsidRPr="00797B63">
        <w:t>The University Ombudsman is an advocate of collegial relationships and a confidential and informal resource for anyone with a complaint or grievance against the university, its division/unit, employee or student. Acting as a neutral party with independent authority free of conflicts of interests, the University Ombudsman provides an internal and informal avenue toward resolving complaints, conflicts and grievances through involvement of concerned parties, facilitating communication between them, and assisting them to develop and rebuild a collegial relationship of trust.</w:t>
      </w:r>
    </w:p>
    <w:p w14:paraId="7C933EF0" w14:textId="38F09291" w:rsidR="009D4097" w:rsidRPr="00797B63" w:rsidRDefault="009D4097" w:rsidP="009D4097">
      <w:pPr>
        <w:pStyle w:val="BodyText"/>
        <w:ind w:left="0"/>
      </w:pPr>
      <w:r w:rsidRPr="00797B63">
        <w:t xml:space="preserve">The Office of the University Ombudsman </w:t>
      </w:r>
      <w:proofErr w:type="gramStart"/>
      <w:r w:rsidRPr="00797B63">
        <w:t>is located in</w:t>
      </w:r>
      <w:proofErr w:type="gramEnd"/>
      <w:r w:rsidRPr="00797B63">
        <w:t xml:space="preserve"> </w:t>
      </w:r>
      <w:r w:rsidR="00871492" w:rsidRPr="00797B63">
        <w:t>GUC</w:t>
      </w:r>
      <w:r w:rsidR="00871492">
        <w:t xml:space="preserve"> </w:t>
      </w:r>
      <w:r w:rsidRPr="00797B63">
        <w:t xml:space="preserve">Room 230. To make an appointment with the University Ombudsman, email </w:t>
      </w:r>
      <w:hyperlink r:id="rId113" w:history="1">
        <w:r w:rsidRPr="00797B63">
          <w:rPr>
            <w:rStyle w:val="Hyperlink"/>
          </w:rPr>
          <w:t>satakeuchi@una.edu</w:t>
        </w:r>
      </w:hyperlink>
      <w:r>
        <w:t>.</w:t>
      </w:r>
    </w:p>
    <w:p w14:paraId="0D39D371" w14:textId="77777777" w:rsidR="009D4097" w:rsidRPr="00982B35" w:rsidRDefault="009D4097" w:rsidP="009D4097">
      <w:pPr>
        <w:pStyle w:val="Heading2"/>
      </w:pPr>
      <w:bookmarkStart w:id="343" w:name="_Toc181105059"/>
      <w:bookmarkEnd w:id="341"/>
      <w:r w:rsidRPr="00982B35">
        <w:t>Withdrawal Procedures</w:t>
      </w:r>
      <w:bookmarkEnd w:id="343"/>
    </w:p>
    <w:p w14:paraId="7E713E0F" w14:textId="77777777" w:rsidR="009D4097" w:rsidRPr="00982B35" w:rsidRDefault="009D4097" w:rsidP="009D4097">
      <w:pPr>
        <w:pStyle w:val="Heading4"/>
      </w:pPr>
      <w:bookmarkStart w:id="344" w:name="Withdrawal_from_the_University"/>
      <w:bookmarkStart w:id="345" w:name="_Toc180657631"/>
      <w:bookmarkStart w:id="346" w:name="_Toc181105060"/>
      <w:bookmarkEnd w:id="344"/>
      <w:r w:rsidRPr="00982B35">
        <w:t>Withdrawa</w:t>
      </w:r>
      <w:r>
        <w:t xml:space="preserve">ls </w:t>
      </w:r>
      <w:r w:rsidRPr="00982B35">
        <w:t>fro</w:t>
      </w:r>
      <w:r>
        <w:t xml:space="preserve">m Courses and/or </w:t>
      </w:r>
      <w:r w:rsidRPr="00982B35">
        <w:t>the University</w:t>
      </w:r>
      <w:bookmarkEnd w:id="345"/>
      <w:bookmarkEnd w:id="346"/>
    </w:p>
    <w:p w14:paraId="5966C580" w14:textId="77777777" w:rsidR="009D4097" w:rsidRDefault="009D4097" w:rsidP="009D4097">
      <w:pPr>
        <w:pStyle w:val="BodyText"/>
      </w:pPr>
      <w:r>
        <w:t xml:space="preserve">Students who wish to withdraw from a course or from the University should refer to instructions in the appropriate </w:t>
      </w:r>
      <w:hyperlink r:id="rId114" w:history="1">
        <w:r w:rsidRPr="002E1897">
          <w:rPr>
            <w:rStyle w:val="Hyperlink"/>
          </w:rPr>
          <w:t>catalog</w:t>
        </w:r>
      </w:hyperlink>
      <w:r>
        <w:t>:</w:t>
      </w:r>
    </w:p>
    <w:p w14:paraId="56B3A9AC" w14:textId="77777777" w:rsidR="009D4097" w:rsidRDefault="009D4097" w:rsidP="009D4097">
      <w:pPr>
        <w:pStyle w:val="ListParagraph"/>
      </w:pPr>
      <w:hyperlink r:id="rId115" w:anchor="withdrawaltext" w:history="1">
        <w:r w:rsidRPr="002E1897">
          <w:rPr>
            <w:rStyle w:val="Hyperlink"/>
          </w:rPr>
          <w:t>Undergraduate Catalog</w:t>
        </w:r>
      </w:hyperlink>
    </w:p>
    <w:p w14:paraId="45811416" w14:textId="77777777" w:rsidR="009D4097" w:rsidRDefault="009D4097" w:rsidP="009D4097">
      <w:pPr>
        <w:pStyle w:val="ListParagraph"/>
      </w:pPr>
      <w:hyperlink r:id="rId116" w:history="1">
        <w:r w:rsidRPr="002E1897">
          <w:rPr>
            <w:rStyle w:val="Hyperlink"/>
          </w:rPr>
          <w:t>Graduate Catalog</w:t>
        </w:r>
      </w:hyperlink>
    </w:p>
    <w:p w14:paraId="472B57B1" w14:textId="5A039E14" w:rsidR="002E187D" w:rsidRPr="005F54B2" w:rsidRDefault="00A07693" w:rsidP="00AB7961">
      <w:pPr>
        <w:pStyle w:val="Heading1"/>
        <w:pageBreakBefore/>
      </w:pPr>
      <w:bookmarkStart w:id="347" w:name="_TOC_250000"/>
      <w:bookmarkStart w:id="348" w:name="_Hlk166751793"/>
      <w:bookmarkStart w:id="349" w:name="_Toc181105061"/>
      <w:bookmarkEnd w:id="310"/>
      <w:bookmarkEnd w:id="325"/>
      <w:r w:rsidRPr="005F54B2">
        <w:lastRenderedPageBreak/>
        <w:t>University of North Alabama</w:t>
      </w:r>
      <w:r w:rsidR="00076907">
        <w:br/>
      </w:r>
      <w:r w:rsidRPr="005F54B2">
        <w:t xml:space="preserve">Police </w:t>
      </w:r>
      <w:bookmarkEnd w:id="347"/>
      <w:r w:rsidRPr="005F54B2">
        <w:t>Department</w:t>
      </w:r>
      <w:bookmarkEnd w:id="349"/>
    </w:p>
    <w:p w14:paraId="539D0AE4" w14:textId="2E7DF2A8" w:rsidR="00646B6B" w:rsidRDefault="00646B6B" w:rsidP="00646B6B">
      <w:pPr>
        <w:pStyle w:val="Subtitle3"/>
        <w:ind w:left="0"/>
      </w:pPr>
      <w:r w:rsidRPr="001A7F10">
        <w:rPr>
          <w:rStyle w:val="SubtitleChar"/>
        </w:rPr>
        <w:t xml:space="preserve">Location: </w:t>
      </w:r>
      <w:r w:rsidRPr="00646B6B">
        <w:t>#1 Harrison Plaza</w:t>
      </w:r>
      <w:r>
        <w:t>,</w:t>
      </w:r>
      <w:r w:rsidRPr="00646B6B">
        <w:t xml:space="preserve"> Keller Hall Basement</w:t>
      </w:r>
    </w:p>
    <w:p w14:paraId="3A4CF594" w14:textId="2A8A5ED0" w:rsidR="009F5ED7" w:rsidRPr="009F5ED7" w:rsidRDefault="00646B6B" w:rsidP="00646B6B">
      <w:pPr>
        <w:pStyle w:val="Subtitle3"/>
        <w:ind w:left="0"/>
        <w:rPr>
          <w:rStyle w:val="Hyperlink"/>
        </w:rPr>
      </w:pPr>
      <w:r w:rsidRPr="001A7F10">
        <w:rPr>
          <w:rStyle w:val="SubtitleChar"/>
        </w:rPr>
        <w:t xml:space="preserve">Email: </w:t>
      </w:r>
      <w:hyperlink r:id="rId117" w:history="1">
        <w:r>
          <w:rPr>
            <w:rStyle w:val="Hyperlink"/>
          </w:rPr>
          <w:t>police@una.edu</w:t>
        </w:r>
      </w:hyperlink>
      <w:r w:rsidRPr="001A7F10">
        <w:rPr>
          <w:rStyle w:val="SubtitleChar"/>
        </w:rPr>
        <w:t xml:space="preserve"> • Website: </w:t>
      </w:r>
      <w:hyperlink r:id="rId118" w:history="1">
        <w:r>
          <w:rPr>
            <w:rStyle w:val="Hyperlink"/>
          </w:rPr>
          <w:t>una.edu/police</w:t>
        </w:r>
      </w:hyperlink>
      <w:r w:rsidR="009F5ED7" w:rsidRPr="001A7F10">
        <w:rPr>
          <w:rStyle w:val="SubtitleChar"/>
        </w:rPr>
        <w:t xml:space="preserve"> • </w:t>
      </w:r>
      <w:r w:rsidR="009F5ED7" w:rsidRPr="001048FB">
        <w:rPr>
          <w:rStyle w:val="SubtitleChar"/>
        </w:rPr>
        <w:t>Hours:</w:t>
      </w:r>
      <w:r w:rsidR="009F5ED7">
        <w:rPr>
          <w:rFonts w:ascii="Gill Sans MT"/>
          <w:b/>
          <w:spacing w:val="-4"/>
          <w:sz w:val="28"/>
        </w:rPr>
        <w:t xml:space="preserve"> </w:t>
      </w:r>
      <w:r w:rsidR="009F5ED7" w:rsidRPr="001048FB">
        <w:t>Monday</w:t>
      </w:r>
      <w:r w:rsidR="009F5ED7">
        <w:rPr>
          <w:spacing w:val="-2"/>
        </w:rPr>
        <w:t xml:space="preserve"> </w:t>
      </w:r>
      <w:r w:rsidR="009F5ED7">
        <w:t>-</w:t>
      </w:r>
      <w:r w:rsidR="009F5ED7">
        <w:rPr>
          <w:spacing w:val="-1"/>
        </w:rPr>
        <w:t xml:space="preserve"> </w:t>
      </w:r>
      <w:r w:rsidR="009F5ED7" w:rsidRPr="001048FB">
        <w:t xml:space="preserve">Friday, </w:t>
      </w:r>
      <w:r w:rsidR="009F5ED7">
        <w:t>8</w:t>
      </w:r>
      <w:r w:rsidR="009F5ED7" w:rsidRPr="001048FB">
        <w:t>:</w:t>
      </w:r>
      <w:r w:rsidR="009F5ED7">
        <w:t>0</w:t>
      </w:r>
      <w:r w:rsidR="009F5ED7" w:rsidRPr="001048FB">
        <w:t xml:space="preserve">0 a.m. - </w:t>
      </w:r>
      <w:r w:rsidR="009F5ED7">
        <w:t>4</w:t>
      </w:r>
      <w:r w:rsidR="009F5ED7" w:rsidRPr="001048FB">
        <w:t>:</w:t>
      </w:r>
      <w:r w:rsidR="009F5ED7">
        <w:t>3</w:t>
      </w:r>
      <w:r w:rsidR="009F5ED7" w:rsidRPr="001048FB">
        <w:t>0 p.m.</w:t>
      </w:r>
    </w:p>
    <w:p w14:paraId="1F40062B" w14:textId="55F1BC26" w:rsidR="00F665DA" w:rsidRDefault="00F665DA" w:rsidP="00F665DA">
      <w:pPr>
        <w:pStyle w:val="Subtitle3"/>
        <w:ind w:left="0"/>
        <w:rPr>
          <w:rStyle w:val="SubtitleChar"/>
        </w:rPr>
      </w:pPr>
      <w:r>
        <w:rPr>
          <w:rStyle w:val="SubtitleChar"/>
        </w:rPr>
        <w:t>Contact Information</w:t>
      </w:r>
      <w:r w:rsidR="00FC3534" w:rsidRPr="001A7F10">
        <w:rPr>
          <w:rStyle w:val="SubtitleChar"/>
        </w:rPr>
        <w:t>:</w:t>
      </w:r>
    </w:p>
    <w:p w14:paraId="3B395563" w14:textId="7942AEEB" w:rsidR="00F665DA" w:rsidRDefault="00F665DA" w:rsidP="00646FDF">
      <w:pPr>
        <w:pStyle w:val="Subtitle3"/>
        <w:numPr>
          <w:ilvl w:val="0"/>
          <w:numId w:val="17"/>
        </w:numPr>
        <w:jc w:val="left"/>
      </w:pPr>
      <w:r>
        <w:t xml:space="preserve">Officer Assistance/Dispatch: </w:t>
      </w:r>
      <w:proofErr w:type="gramStart"/>
      <w:r>
        <w:t>256</w:t>
      </w:r>
      <w:r w:rsidR="00D01C51">
        <w:t>.</w:t>
      </w:r>
      <w:r>
        <w:t>765</w:t>
      </w:r>
      <w:r w:rsidR="00D01C51">
        <w:t>.</w:t>
      </w:r>
      <w:r>
        <w:t>HELP</w:t>
      </w:r>
      <w:proofErr w:type="gramEnd"/>
      <w:r>
        <w:t xml:space="preserve"> (4357), Options #1 or #2 </w:t>
      </w:r>
      <w:bookmarkStart w:id="350" w:name="_Hlk173321103"/>
      <w:r w:rsidRPr="00D01C51">
        <w:rPr>
          <w:sz w:val="16"/>
          <w:szCs w:val="16"/>
        </w:rPr>
        <w:t>–</w:t>
      </w:r>
      <w:r w:rsidRPr="00D01C51">
        <w:rPr>
          <w:i/>
          <w:iCs/>
          <w:sz w:val="16"/>
          <w:szCs w:val="16"/>
        </w:rPr>
        <w:t>O</w:t>
      </w:r>
      <w:r w:rsidR="00D01C51" w:rsidRPr="00D01C51">
        <w:rPr>
          <w:i/>
          <w:iCs/>
          <w:sz w:val="16"/>
          <w:szCs w:val="16"/>
        </w:rPr>
        <w:t>R</w:t>
      </w:r>
      <w:r w:rsidRPr="00D01C51">
        <w:rPr>
          <w:sz w:val="16"/>
          <w:szCs w:val="16"/>
        </w:rPr>
        <w:t>–</w:t>
      </w:r>
      <w:r>
        <w:t xml:space="preserve"> </w:t>
      </w:r>
      <w:bookmarkEnd w:id="350"/>
      <w:r>
        <w:t>Dial 9</w:t>
      </w:r>
      <w:r w:rsidR="00D01C51">
        <w:t>.</w:t>
      </w:r>
      <w:r>
        <w:t>1</w:t>
      </w:r>
      <w:r w:rsidR="00D01C51">
        <w:t>.</w:t>
      </w:r>
      <w:r>
        <w:t>1</w:t>
      </w:r>
    </w:p>
    <w:p w14:paraId="1BD0BDD9" w14:textId="16EF66AD" w:rsidR="00F665DA" w:rsidRDefault="00F665DA" w:rsidP="00646FDF">
      <w:pPr>
        <w:pStyle w:val="Subtitle3"/>
        <w:numPr>
          <w:ilvl w:val="0"/>
          <w:numId w:val="17"/>
        </w:numPr>
        <w:jc w:val="left"/>
      </w:pPr>
      <w:r>
        <w:t>Administration: 256</w:t>
      </w:r>
      <w:r w:rsidR="00D01C51">
        <w:t>.</w:t>
      </w:r>
      <w:r>
        <w:t>765</w:t>
      </w:r>
      <w:r w:rsidR="00D01C51">
        <w:t>.</w:t>
      </w:r>
      <w:r>
        <w:t>4357 (Option #3)</w:t>
      </w:r>
    </w:p>
    <w:p w14:paraId="44F702B6" w14:textId="126543F3" w:rsidR="00FC3534" w:rsidRPr="00F665DA" w:rsidRDefault="00F665DA" w:rsidP="00646FDF">
      <w:pPr>
        <w:pStyle w:val="Subtitle3"/>
        <w:numPr>
          <w:ilvl w:val="0"/>
          <w:numId w:val="17"/>
        </w:numPr>
        <w:jc w:val="left"/>
      </w:pPr>
      <w:r>
        <w:t>SNAP (Student Nighttime Auxiliary Program): 256</w:t>
      </w:r>
      <w:r w:rsidR="00D01C51">
        <w:t>.</w:t>
      </w:r>
      <w:r>
        <w:t>765</w:t>
      </w:r>
      <w:r w:rsidR="00D01C51">
        <w:t>.</w:t>
      </w:r>
      <w:r>
        <w:t>4357 (</w:t>
      </w:r>
      <w:r w:rsidR="00DB70CA">
        <w:t>O</w:t>
      </w:r>
      <w:r>
        <w:t>ption #5)</w:t>
      </w:r>
    </w:p>
    <w:p w14:paraId="01A5E47E" w14:textId="18D17522" w:rsidR="00C03C8B" w:rsidRDefault="00C03C8B" w:rsidP="00C03C8B">
      <w:pPr>
        <w:pStyle w:val="Heading3"/>
      </w:pPr>
      <w:bookmarkStart w:id="351" w:name="_Toc180657633"/>
      <w:bookmarkStart w:id="352" w:name="_Toc181105062"/>
      <w:r>
        <w:t>About UPD</w:t>
      </w:r>
      <w:bookmarkEnd w:id="351"/>
      <w:bookmarkEnd w:id="352"/>
    </w:p>
    <w:p w14:paraId="5A458588" w14:textId="7B1C2434" w:rsidR="00C03C8B" w:rsidRPr="00F3038F" w:rsidRDefault="00C03C8B" w:rsidP="00C03C8B">
      <w:pPr>
        <w:pStyle w:val="BodyText"/>
        <w:ind w:left="85"/>
      </w:pPr>
      <w:r w:rsidRPr="00F3038F">
        <w:t xml:space="preserve">The mission of the </w:t>
      </w:r>
      <w:r w:rsidRPr="00C03C8B">
        <w:t>University</w:t>
      </w:r>
      <w:r w:rsidRPr="00F3038F">
        <w:t xml:space="preserve"> of North Alabama Police Department</w:t>
      </w:r>
      <w:r>
        <w:t xml:space="preserve"> (UPD)</w:t>
      </w:r>
      <w:r w:rsidRPr="00F3038F">
        <w:t xml:space="preserve"> is to protect </w:t>
      </w:r>
      <w:proofErr w:type="gramStart"/>
      <w:r w:rsidRPr="00F3038F">
        <w:t>life</w:t>
      </w:r>
      <w:proofErr w:type="gramEnd"/>
      <w:r w:rsidRPr="00F3038F">
        <w:t xml:space="preserve"> and property of the University Community. University Police Officers are on duty 24 hours a day, 7 days a week enforcing federal, state, and municipal laws, as well as </w:t>
      </w:r>
      <w:r>
        <w:t>U</w:t>
      </w:r>
      <w:r w:rsidRPr="00F3038F">
        <w:t>niversity rules and regulations.</w:t>
      </w:r>
    </w:p>
    <w:p w14:paraId="3820989C" w14:textId="77777777" w:rsidR="00C03C8B" w:rsidRPr="00F3038F" w:rsidRDefault="00C03C8B" w:rsidP="00C03C8B">
      <w:pPr>
        <w:pStyle w:val="BodyText"/>
        <w:ind w:left="85"/>
      </w:pPr>
      <w:r w:rsidRPr="00F3038F">
        <w:t>University of North Alabama Police Officers are certified law enforcement officers in the State of Alabama, accredited by the Alabama Peace Officers Standards and Training Commission in accordance with Section 7, Subsection C. Legislative Act 1981, amending Act 156 of the Code of Alabama.</w:t>
      </w:r>
    </w:p>
    <w:p w14:paraId="55D7FE59" w14:textId="675BCA40" w:rsidR="00C03C8B" w:rsidRDefault="00C03C8B" w:rsidP="00C03C8B">
      <w:pPr>
        <w:pStyle w:val="BodyText"/>
        <w:ind w:left="85"/>
      </w:pPr>
      <w:r>
        <w:t>UPD</w:t>
      </w:r>
      <w:r w:rsidRPr="00F3038F">
        <w:t xml:space="preserve"> is vested with full police power to serve the University Community, ha</w:t>
      </w:r>
      <w:r>
        <w:t>s</w:t>
      </w:r>
      <w:r w:rsidRPr="00F3038F">
        <w:t xml:space="preserve"> authority in </w:t>
      </w:r>
      <w:proofErr w:type="gramStart"/>
      <w:r w:rsidRPr="00F3038F">
        <w:t>University</w:t>
      </w:r>
      <w:proofErr w:type="gramEnd"/>
      <w:r>
        <w:t>-</w:t>
      </w:r>
      <w:r w:rsidRPr="00F3038F">
        <w:t>related matters throughout the State of Alabama, and ha</w:t>
      </w:r>
      <w:r>
        <w:t>s</w:t>
      </w:r>
      <w:r w:rsidRPr="00F3038F">
        <w:t xml:space="preserve"> cooperative agreements with other law enforcement agencies throughout the State. All traffic regulations that apply anywhere in the State apply while on the University Campus. We encourage you to follow the traffic laws and watch for pedestrian traffic while on campus.</w:t>
      </w:r>
    </w:p>
    <w:p w14:paraId="1027E368" w14:textId="00A1AF8A" w:rsidR="00C03C8B" w:rsidRDefault="00C03C8B" w:rsidP="00C03C8B">
      <w:pPr>
        <w:pStyle w:val="Heading4"/>
      </w:pPr>
      <w:bookmarkStart w:id="353" w:name="_Toc180657634"/>
      <w:bookmarkStart w:id="354" w:name="_Toc181105063"/>
      <w:r>
        <w:t>Police</w:t>
      </w:r>
      <w:r>
        <w:rPr>
          <w:spacing w:val="-6"/>
        </w:rPr>
        <w:t xml:space="preserve"> </w:t>
      </w:r>
      <w:r>
        <w:t>Department’s</w:t>
      </w:r>
      <w:r>
        <w:rPr>
          <w:spacing w:val="-6"/>
        </w:rPr>
        <w:t xml:space="preserve"> </w:t>
      </w:r>
      <w:r>
        <w:t>Mission</w:t>
      </w:r>
      <w:r>
        <w:rPr>
          <w:spacing w:val="-9"/>
        </w:rPr>
        <w:t xml:space="preserve"> </w:t>
      </w:r>
      <w:r>
        <w:t>Statement</w:t>
      </w:r>
      <w:bookmarkEnd w:id="353"/>
      <w:bookmarkEnd w:id="354"/>
    </w:p>
    <w:p w14:paraId="654BD9CE" w14:textId="77777777" w:rsidR="00C03C8B" w:rsidRPr="00E57996" w:rsidRDefault="00C03C8B" w:rsidP="00C03C8B">
      <w:pPr>
        <w:pStyle w:val="BodyText"/>
      </w:pPr>
      <w:r w:rsidRPr="00E57996">
        <w:t>It is the mission of the University of North Alabama Police Department to maintain a safe and secure campus by providing quality public safety in partnership with the community.</w:t>
      </w:r>
    </w:p>
    <w:p w14:paraId="29EFA98D" w14:textId="77777777" w:rsidR="00C03C8B" w:rsidRDefault="00C03C8B" w:rsidP="00C03C8B">
      <w:pPr>
        <w:pStyle w:val="Heading4"/>
      </w:pPr>
      <w:bookmarkStart w:id="355" w:name="_Toc180657635"/>
      <w:bookmarkStart w:id="356" w:name="_Toc181105064"/>
      <w:r>
        <w:t>Police</w:t>
      </w:r>
      <w:r>
        <w:rPr>
          <w:spacing w:val="-7"/>
        </w:rPr>
        <w:t xml:space="preserve"> </w:t>
      </w:r>
      <w:r>
        <w:t>Department’s</w:t>
      </w:r>
      <w:r>
        <w:rPr>
          <w:spacing w:val="-10"/>
        </w:rPr>
        <w:t xml:space="preserve"> </w:t>
      </w:r>
      <w:r>
        <w:t>Vision</w:t>
      </w:r>
      <w:bookmarkEnd w:id="355"/>
      <w:bookmarkEnd w:id="356"/>
    </w:p>
    <w:p w14:paraId="6A484768" w14:textId="77777777" w:rsidR="00C03C8B" w:rsidRPr="00E57996" w:rsidRDefault="00C03C8B" w:rsidP="00C03C8B">
      <w:pPr>
        <w:pStyle w:val="BodyText"/>
      </w:pPr>
      <w:r w:rsidRPr="00E57996">
        <w:t>The vision of a safe and secure environment is shared with the University community, which includes students, faculty, staff</w:t>
      </w:r>
      <w:r>
        <w:t>,</w:t>
      </w:r>
      <w:r w:rsidRPr="00E57996">
        <w:t xml:space="preserve"> and visitors.</w:t>
      </w:r>
    </w:p>
    <w:p w14:paraId="71E86208" w14:textId="77777777" w:rsidR="00C03C8B" w:rsidRPr="00E57996" w:rsidRDefault="00C03C8B" w:rsidP="00C03C8B">
      <w:pPr>
        <w:pStyle w:val="ListParagraph"/>
      </w:pPr>
      <w:r w:rsidRPr="00E57996">
        <w:t>We must maintain a safe and secure environment, free from the distraction of criminal activity and disorder, for the pursuit of education and scholarship that brings people to the University of North Alabama.</w:t>
      </w:r>
    </w:p>
    <w:p w14:paraId="7B05B368" w14:textId="77777777" w:rsidR="00C03C8B" w:rsidRPr="00E57996" w:rsidRDefault="00C03C8B" w:rsidP="00C03C8B">
      <w:pPr>
        <w:pStyle w:val="ListParagraph"/>
      </w:pPr>
      <w:r w:rsidRPr="00E57996">
        <w:t>We firmly believe in a community-oriented problem-solving philosophy. The core components of the philosophy are prevention, partnerships, and problem solving.</w:t>
      </w:r>
    </w:p>
    <w:p w14:paraId="24C08934" w14:textId="77777777" w:rsidR="00C03C8B" w:rsidRPr="00E57996" w:rsidRDefault="00C03C8B" w:rsidP="00C03C8B">
      <w:pPr>
        <w:pStyle w:val="ListParagraph"/>
      </w:pPr>
      <w:r w:rsidRPr="00E57996">
        <w:t>Our officers are committed to preventing crime and disorder and focus their efforts on eliminating the underlying causes of those problems.</w:t>
      </w:r>
    </w:p>
    <w:p w14:paraId="095C6370" w14:textId="77777777" w:rsidR="00C03C8B" w:rsidRPr="00E57996" w:rsidRDefault="00C03C8B" w:rsidP="00C03C8B">
      <w:pPr>
        <w:pStyle w:val="ListParagraph"/>
      </w:pPr>
      <w:r w:rsidRPr="00E57996">
        <w:lastRenderedPageBreak/>
        <w:t>We will actively engage in partnerships with the community to address and solve problems.</w:t>
      </w:r>
    </w:p>
    <w:p w14:paraId="385F8778" w14:textId="77777777" w:rsidR="00C03C8B" w:rsidRPr="00E57996" w:rsidRDefault="00C03C8B" w:rsidP="00C03C8B">
      <w:pPr>
        <w:pStyle w:val="ListParagraph"/>
      </w:pPr>
      <w:r w:rsidRPr="00E57996">
        <w:t>Partnerships are the foundation of effective problem solving, safety, security</w:t>
      </w:r>
      <w:r>
        <w:t>,</w:t>
      </w:r>
      <w:r w:rsidRPr="00E57996">
        <w:t xml:space="preserve"> and crime prevention. Through these partnerships and collaborative problem solving, officers deal with problems, prevent crime, and help maintain a community free of disorder and safe from natural and man-made disasters.</w:t>
      </w:r>
    </w:p>
    <w:p w14:paraId="23A926F9" w14:textId="77777777" w:rsidR="0073789E" w:rsidRDefault="0073789E" w:rsidP="0073789E">
      <w:pPr>
        <w:pStyle w:val="Heading4"/>
      </w:pPr>
      <w:bookmarkStart w:id="357" w:name="_Toc180657636"/>
      <w:bookmarkStart w:id="358" w:name="_Toc181105065"/>
      <w:r>
        <w:t>Training</w:t>
      </w:r>
      <w:bookmarkEnd w:id="357"/>
      <w:bookmarkEnd w:id="358"/>
    </w:p>
    <w:p w14:paraId="2B48F646" w14:textId="77777777" w:rsidR="0073789E" w:rsidRPr="00E57996" w:rsidRDefault="0073789E" w:rsidP="0073789E">
      <w:pPr>
        <w:pStyle w:val="BodyText"/>
        <w:ind w:left="0" w:firstLine="360"/>
      </w:pPr>
      <w:r w:rsidRPr="00E57996">
        <w:t>Training for new University of North Alabama Police Officers includes:</w:t>
      </w:r>
    </w:p>
    <w:p w14:paraId="291CB0C6" w14:textId="77777777" w:rsidR="0073789E" w:rsidRPr="00E57996" w:rsidRDefault="0073789E" w:rsidP="0073789E">
      <w:pPr>
        <w:pStyle w:val="ListParagraph"/>
        <w:jc w:val="left"/>
      </w:pPr>
      <w:r w:rsidRPr="00E57996">
        <w:t>240 hours of orientation training</w:t>
      </w:r>
    </w:p>
    <w:p w14:paraId="4CB6717F" w14:textId="77777777" w:rsidR="0073789E" w:rsidRPr="00E57996" w:rsidRDefault="0073789E" w:rsidP="0073789E">
      <w:pPr>
        <w:pStyle w:val="ListParagraph"/>
      </w:pPr>
      <w:r w:rsidRPr="00E57996">
        <w:t>520 hours of training at the Alabama Peace Officers Standards and Training Academy</w:t>
      </w:r>
    </w:p>
    <w:p w14:paraId="0E2CFF9D" w14:textId="77777777" w:rsidR="0073789E" w:rsidRPr="00E57996" w:rsidRDefault="0073789E" w:rsidP="0073789E">
      <w:pPr>
        <w:pStyle w:val="ListParagraph"/>
      </w:pPr>
      <w:r w:rsidRPr="00E57996">
        <w:t>420 hours of field training and evaluation</w:t>
      </w:r>
    </w:p>
    <w:p w14:paraId="6F56E1C7" w14:textId="77777777" w:rsidR="0073789E" w:rsidRPr="00E57996" w:rsidRDefault="0073789E" w:rsidP="0073789E">
      <w:pPr>
        <w:pStyle w:val="ListParagraph"/>
      </w:pPr>
      <w:r w:rsidRPr="00E57996">
        <w:t>3-month probationary period</w:t>
      </w:r>
    </w:p>
    <w:p w14:paraId="732094E3" w14:textId="77777777" w:rsidR="0073789E" w:rsidRPr="00E406F2" w:rsidRDefault="0073789E" w:rsidP="0073789E">
      <w:pPr>
        <w:pStyle w:val="BodyText"/>
      </w:pPr>
      <w:r w:rsidRPr="00E57996">
        <w:t>Afterwards, an officer attends approximately 60 hours of training every year. UPD maintains 15 authorized sworn positions with arrest powers.</w:t>
      </w:r>
    </w:p>
    <w:p w14:paraId="0306751A" w14:textId="77777777" w:rsidR="00C03C8B" w:rsidRPr="00E57996" w:rsidRDefault="00C03C8B" w:rsidP="00C03C8B">
      <w:pPr>
        <w:pStyle w:val="Heading3"/>
      </w:pPr>
      <w:bookmarkStart w:id="359" w:name="_Toc180657637"/>
      <w:bookmarkStart w:id="360" w:name="_Toc181105066"/>
      <w:r w:rsidRPr="00E57996">
        <w:t>Campus Security Report</w:t>
      </w:r>
      <w:bookmarkEnd w:id="359"/>
      <w:bookmarkEnd w:id="360"/>
    </w:p>
    <w:p w14:paraId="656A3869" w14:textId="75565E19" w:rsidR="00474BD6" w:rsidRDefault="00C03C8B" w:rsidP="002E71FE">
      <w:pPr>
        <w:pStyle w:val="BodyText"/>
        <w:ind w:left="85"/>
      </w:pPr>
      <w:r w:rsidRPr="006C5737">
        <w:t>The University Police Department provides a</w:t>
      </w:r>
      <w:r>
        <w:t>n</w:t>
      </w:r>
      <w:r w:rsidRPr="006C5737">
        <w:t xml:space="preserve"> Annual Security &amp; Fire Safety Report for students to review. This report </w:t>
      </w:r>
      <w:r>
        <w:t>may</w:t>
      </w:r>
      <w:r w:rsidRPr="006C5737">
        <w:t xml:space="preserve"> be accessed on the UNA Police Department </w:t>
      </w:r>
      <w:hyperlink r:id="rId119" w:history="1">
        <w:r w:rsidRPr="00607170">
          <w:rPr>
            <w:rStyle w:val="Hyperlink"/>
          </w:rPr>
          <w:t>website</w:t>
        </w:r>
      </w:hyperlink>
      <w:r>
        <w:t>;</w:t>
      </w:r>
      <w:r w:rsidRPr="006C5737">
        <w:t xml:space="preserve"> search for the Annual Security &amp; Fire Safety </w:t>
      </w:r>
      <w:r>
        <w:t>R</w:t>
      </w:r>
      <w:r w:rsidRPr="006C5737">
        <w:t>eport under the Clery Act section. You will also find other valuable tools like the UNA Campus Safety Guide, Emergency Management &amp; Preparedness</w:t>
      </w:r>
      <w:r>
        <w:t xml:space="preserve"> information,</w:t>
      </w:r>
      <w:r w:rsidRPr="006C5737">
        <w:t xml:space="preserve"> and Crime Prevention and Safety </w:t>
      </w:r>
      <w:r>
        <w:t>details</w:t>
      </w:r>
      <w:r w:rsidRPr="006C5737">
        <w:t xml:space="preserve">. Please take the time to review the University Police Department’s </w:t>
      </w:r>
      <w:hyperlink r:id="rId120" w:history="1">
        <w:r w:rsidRPr="00DC79B2">
          <w:rPr>
            <w:rStyle w:val="Hyperlink"/>
          </w:rPr>
          <w:t>website</w:t>
        </w:r>
      </w:hyperlink>
      <w:r w:rsidRPr="006C5737">
        <w:t xml:space="preserve"> for valuable safety and security information.</w:t>
      </w:r>
    </w:p>
    <w:p w14:paraId="06EB7BC4" w14:textId="020DAF8E" w:rsidR="002E187D" w:rsidRPr="00F3038F" w:rsidRDefault="00A07693" w:rsidP="002E71FE">
      <w:pPr>
        <w:pStyle w:val="Heading3"/>
      </w:pPr>
      <w:bookmarkStart w:id="361" w:name="Reporting_On-Campus_Crimes_and_Other_Eme"/>
      <w:bookmarkStart w:id="362" w:name="_bookmark114"/>
      <w:bookmarkStart w:id="363" w:name="_Toc180657638"/>
      <w:bookmarkStart w:id="364" w:name="_Toc181105067"/>
      <w:bookmarkEnd w:id="361"/>
      <w:bookmarkEnd w:id="362"/>
      <w:r w:rsidRPr="00F3038F">
        <w:t>Reporting On-Campus Crimes and Other Emergencies</w:t>
      </w:r>
      <w:bookmarkEnd w:id="363"/>
      <w:bookmarkEnd w:id="364"/>
    </w:p>
    <w:p w14:paraId="2D70C6FB" w14:textId="0C0483B7" w:rsidR="001262EC" w:rsidRDefault="001262EC" w:rsidP="002E71FE">
      <w:pPr>
        <w:pStyle w:val="BodyText"/>
        <w:ind w:left="85"/>
      </w:pPr>
      <w:bookmarkStart w:id="365" w:name="Policy_Statement:_Voluntary_Confidential"/>
      <w:bookmarkStart w:id="366" w:name="_bookmark115"/>
      <w:bookmarkEnd w:id="365"/>
      <w:bookmarkEnd w:id="366"/>
      <w:r w:rsidRPr="00E406F2">
        <w:t xml:space="preserve">Protecting a diverse campus requires strong partnerships between campus law enforcement and each member of the community. Safety is everyone’s responsibility. </w:t>
      </w:r>
      <w:proofErr w:type="gramStart"/>
      <w:r w:rsidRPr="00E406F2">
        <w:t>”See</w:t>
      </w:r>
      <w:proofErr w:type="gramEnd"/>
      <w:r w:rsidRPr="00E406F2">
        <w:t xml:space="preserve"> It</w:t>
      </w:r>
      <w:r w:rsidR="0090396E">
        <w:t>.</w:t>
      </w:r>
      <w:r w:rsidRPr="00E406F2">
        <w:t xml:space="preserve"> Hear It</w:t>
      </w:r>
      <w:r w:rsidR="0090396E">
        <w:t>.</w:t>
      </w:r>
      <w:r w:rsidRPr="00E406F2">
        <w:t xml:space="preserve"> Report It</w:t>
      </w:r>
      <w:r>
        <w:t>.</w:t>
      </w:r>
      <w:r w:rsidRPr="00E406F2">
        <w:t>”</w:t>
      </w:r>
    </w:p>
    <w:p w14:paraId="0F2A638D" w14:textId="57B6750C" w:rsidR="00E954D2" w:rsidRPr="00E954D2" w:rsidRDefault="00E954D2" w:rsidP="002E71FE">
      <w:pPr>
        <w:pStyle w:val="BodyText"/>
        <w:ind w:left="85"/>
      </w:pPr>
      <w:r w:rsidRPr="00E954D2">
        <w:t xml:space="preserve">To maximize safety on campus, </w:t>
      </w:r>
      <w:r w:rsidR="00B34964">
        <w:t>UPD</w:t>
      </w:r>
      <w:r w:rsidR="00B34964" w:rsidRPr="00E954D2">
        <w:t xml:space="preserve"> </w:t>
      </w:r>
      <w:r w:rsidRPr="00E954D2">
        <w:t xml:space="preserve">strongly encourages anyone with knowledge about any crime, suspicious activity, or unsafe actions or conditions on campus (either as a witness or as a victim) to make an immediate report to </w:t>
      </w:r>
      <w:r w:rsidR="00B34964">
        <w:t>UPD</w:t>
      </w:r>
      <w:r w:rsidR="00B34964" w:rsidRPr="00E954D2">
        <w:t xml:space="preserve"> </w:t>
      </w:r>
      <w:r w:rsidRPr="00E954D2">
        <w:t>in person or by telephone.</w:t>
      </w:r>
    </w:p>
    <w:p w14:paraId="6839C0C2" w14:textId="764D8CB6" w:rsidR="00E954D2" w:rsidRPr="00E954D2" w:rsidRDefault="00E954D2" w:rsidP="002E71FE">
      <w:pPr>
        <w:pStyle w:val="BodyText"/>
        <w:ind w:left="85"/>
      </w:pPr>
      <w:r w:rsidRPr="00E954D2">
        <w:t>Reporting does not mean you must take legal action</w:t>
      </w:r>
      <w:r w:rsidR="00767D8C">
        <w:t xml:space="preserve">. It </w:t>
      </w:r>
      <w:r w:rsidRPr="00E954D2">
        <w:t>may, however, help police officers stop further incidents as well as help them keep the community informed about criminal activity.</w:t>
      </w:r>
    </w:p>
    <w:p w14:paraId="0AA4B696" w14:textId="09F083C8" w:rsidR="00E954D2" w:rsidRPr="00E954D2" w:rsidRDefault="00E954D2" w:rsidP="002E71FE">
      <w:pPr>
        <w:pStyle w:val="BodyText"/>
        <w:ind w:left="85"/>
      </w:pPr>
      <w:r w:rsidRPr="00E954D2">
        <w:t xml:space="preserve">To make a report in person, go to the University Police Department, which </w:t>
      </w:r>
      <w:proofErr w:type="gramStart"/>
      <w:r w:rsidRPr="00E954D2">
        <w:t>is located in</w:t>
      </w:r>
      <w:proofErr w:type="gramEnd"/>
      <w:r w:rsidRPr="00E954D2">
        <w:t xml:space="preserve"> the basement of Keller Hall adjacent to Cramer Way. To make a report by phone, call 256.765.4357</w:t>
      </w:r>
      <w:r w:rsidR="003F4F56">
        <w:t xml:space="preserve"> (Options #1 or #2)</w:t>
      </w:r>
      <w:r w:rsidRPr="00E954D2">
        <w:t xml:space="preserve"> and describe the situation to the communications operator. </w:t>
      </w:r>
      <w:r w:rsidRPr="00767D8C">
        <w:rPr>
          <w:b/>
          <w:bCs/>
        </w:rPr>
        <w:t>In emergency situations, including fires and medical emergencies, call 911.</w:t>
      </w:r>
      <w:r w:rsidRPr="00E954D2">
        <w:t xml:space="preserve"> All 911 calls are routed to Florence Police Department through the Lauderdale County 911 </w:t>
      </w:r>
      <w:r w:rsidR="00767D8C">
        <w:t>C</w:t>
      </w:r>
      <w:r w:rsidRPr="00E954D2">
        <w:t>enter.</w:t>
      </w:r>
    </w:p>
    <w:p w14:paraId="6BFD3F61" w14:textId="0D08A66A" w:rsidR="00E954D2" w:rsidRPr="00E954D2" w:rsidRDefault="00E954D2" w:rsidP="002E71FE">
      <w:pPr>
        <w:pStyle w:val="BodyText"/>
        <w:ind w:left="85"/>
      </w:pPr>
      <w:r w:rsidRPr="00E954D2">
        <w:lastRenderedPageBreak/>
        <w:t xml:space="preserve">UNA students requiring non-emergency medical care may contact UNA Health Services </w:t>
      </w:r>
      <w:proofErr w:type="gramStart"/>
      <w:r w:rsidRPr="00E954D2">
        <w:t>at</w:t>
      </w:r>
      <w:proofErr w:type="gramEnd"/>
      <w:r w:rsidRPr="00E954D2">
        <w:t xml:space="preserve"> 256.765.4328. Students seeking counseling services may contact Student Counseling Services at 256.765.5215.</w:t>
      </w:r>
    </w:p>
    <w:p w14:paraId="1CEC98D6" w14:textId="2D8B5D06" w:rsidR="00FC53D6" w:rsidRDefault="00FC53D6" w:rsidP="002E71FE">
      <w:pPr>
        <w:pStyle w:val="BodyText"/>
        <w:ind w:left="85"/>
      </w:pPr>
      <w:r>
        <w:t xml:space="preserve">Crimes should be accurately and promptly reported to </w:t>
      </w:r>
      <w:r w:rsidR="00B34964">
        <w:t xml:space="preserve">UPD </w:t>
      </w:r>
      <w:r>
        <w:t>or the appropriate police agency when the victim of a crime elects to, or is unable to, make such a report. These crimes may include violations of UNA policy, Code of Student Conduct, civil or criminal law, or any suspicious actions.</w:t>
      </w:r>
    </w:p>
    <w:p w14:paraId="3BB00157" w14:textId="33DBFFA3" w:rsidR="00FC53D6" w:rsidRDefault="00FC53D6" w:rsidP="002E71FE">
      <w:pPr>
        <w:pStyle w:val="BodyText"/>
        <w:ind w:left="85"/>
      </w:pPr>
      <w:proofErr w:type="gramStart"/>
      <w:r>
        <w:t xml:space="preserve">All UNA employees, staff, </w:t>
      </w:r>
      <w:r w:rsidR="00FF08AE">
        <w:t>and</w:t>
      </w:r>
      <w:r>
        <w:t xml:space="preserve"> faculty,</w:t>
      </w:r>
      <w:proofErr w:type="gramEnd"/>
      <w:r>
        <w:t xml:space="preserve"> should accurately and promptly report any potential emergencies to UPD, a Campus Security Authority (CSA), or an appropriate law enforcement agency. Additionally, individuals on campus with “significant responsibility” for student and campus activities are designated pursuant to federal law as CSAs. This includes employees across campus in all areas based on their roles. CSAs should not attempt to investigate but must report potential criminal activity of which they are aware to UPD and allow the police to investigate. Licensed and pastoral counselors are exempted from these reporting procedures and are confidential resources.</w:t>
      </w:r>
    </w:p>
    <w:p w14:paraId="55C9EFC8" w14:textId="0F8775C3" w:rsidR="00775F6D" w:rsidRPr="00E954D2" w:rsidRDefault="00FC53D6" w:rsidP="002E71FE">
      <w:pPr>
        <w:pStyle w:val="BodyText"/>
        <w:ind w:left="85"/>
      </w:pPr>
      <w:r>
        <w:t xml:space="preserve">All persons in the UNA community, including University employees and students who are not designated as CSAs, are encouraged to assist anyone reporting alleged criminal activity in contacting a designated CSA and/or the local police department </w:t>
      </w:r>
      <w:proofErr w:type="gramStart"/>
      <w:r>
        <w:t>in order to</w:t>
      </w:r>
      <w:proofErr w:type="gramEnd"/>
      <w:r>
        <w:t xml:space="preserve"> file a criminal report and to assist in making the incident report. Failure to report criminal activity to the CSA in a timely manner may result in disciplinary action by the University. Criminal activity may be reported voluntarily and confidentially to the CSA. Counselors are required to provide statistical information relating to crimes on campus but may continue to honor the confidentiality of victims.</w:t>
      </w:r>
    </w:p>
    <w:p w14:paraId="28FCD90E" w14:textId="77777777" w:rsidR="00F2268B" w:rsidRDefault="00F2268B" w:rsidP="00E04DE6">
      <w:pPr>
        <w:pStyle w:val="Heading6"/>
      </w:pPr>
      <w:bookmarkStart w:id="367" w:name="Reporting_Off-Campus_Crimes_and_Other_Em"/>
      <w:bookmarkStart w:id="368" w:name="_bookmark118"/>
      <w:bookmarkEnd w:id="367"/>
      <w:bookmarkEnd w:id="368"/>
      <w:r>
        <w:t>Policy</w:t>
      </w:r>
      <w:r>
        <w:rPr>
          <w:spacing w:val="-10"/>
        </w:rPr>
        <w:t xml:space="preserve"> </w:t>
      </w:r>
      <w:r>
        <w:t>Statement:</w:t>
      </w:r>
      <w:r>
        <w:rPr>
          <w:spacing w:val="-11"/>
        </w:rPr>
        <w:t xml:space="preserve"> </w:t>
      </w:r>
      <w:r>
        <w:t>Voluntary</w:t>
      </w:r>
      <w:r>
        <w:rPr>
          <w:spacing w:val="-6"/>
        </w:rPr>
        <w:t xml:space="preserve"> </w:t>
      </w:r>
      <w:r>
        <w:t>Confidential</w:t>
      </w:r>
      <w:r>
        <w:rPr>
          <w:spacing w:val="-12"/>
        </w:rPr>
        <w:t xml:space="preserve"> </w:t>
      </w:r>
      <w:r>
        <w:t>Reporting</w:t>
      </w:r>
    </w:p>
    <w:p w14:paraId="071FC59B" w14:textId="46AA2C49" w:rsidR="00F2268B" w:rsidRPr="00F2268B" w:rsidRDefault="00F2268B" w:rsidP="00CC397D">
      <w:pPr>
        <w:pStyle w:val="BodyText"/>
        <w:ind w:left="720"/>
      </w:pPr>
      <w:r w:rsidRPr="00F2268B">
        <w:t xml:space="preserve">If you are the victim of a crime and do not want to pursue action within the University System or the criminal justice system, you may still want to consider making a confidential report. With your permission, the Chief or a </w:t>
      </w:r>
      <w:proofErr w:type="gramStart"/>
      <w:r w:rsidRPr="00F2268B">
        <w:t>designee</w:t>
      </w:r>
      <w:proofErr w:type="gramEnd"/>
      <w:r w:rsidRPr="00F2268B">
        <w:t xml:space="preserve"> of </w:t>
      </w:r>
      <w:r w:rsidR="00E10C49">
        <w:t>UPD</w:t>
      </w:r>
      <w:r w:rsidR="00E10C49" w:rsidRPr="00F2268B">
        <w:t xml:space="preserve"> </w:t>
      </w:r>
      <w:r w:rsidRPr="00F2268B">
        <w:t xml:space="preserve">can file a report on the details of the incident without revealing your identity. The purpose of a confidential report is to comply with your wish to keep the matter confidential, while taking steps to ensure the future safety of yourself and others. With such information, the University can keep an accurate record of the number of incidents involving students, determine where there is a pattern of crime </w:t>
      </w:r>
      <w:proofErr w:type="gramStart"/>
      <w:r w:rsidRPr="00F2268B">
        <w:t>with regard to</w:t>
      </w:r>
      <w:proofErr w:type="gramEnd"/>
      <w:r w:rsidRPr="00F2268B">
        <w:t xml:space="preserve"> a particular location, method, or assailant, and alert the campus community to potential danger.</w:t>
      </w:r>
    </w:p>
    <w:p w14:paraId="68EC84C7" w14:textId="77777777" w:rsidR="00F2268B" w:rsidRPr="00F2268B" w:rsidRDefault="00F2268B" w:rsidP="00CC397D">
      <w:pPr>
        <w:pStyle w:val="BodyText"/>
        <w:ind w:left="720"/>
      </w:pPr>
      <w:r w:rsidRPr="00F2268B">
        <w:t>Reports filed in this manner are counted and disclosed in the annual crime statistics for the institution.</w:t>
      </w:r>
    </w:p>
    <w:p w14:paraId="4C1694F1" w14:textId="77777777" w:rsidR="00F2268B" w:rsidRDefault="00F2268B" w:rsidP="00E04DE6">
      <w:pPr>
        <w:pStyle w:val="Heading6"/>
      </w:pPr>
      <w:bookmarkStart w:id="369" w:name="UNA_Police_Response_to_a_Crime_Report"/>
      <w:bookmarkStart w:id="370" w:name="_bookmark116"/>
      <w:bookmarkEnd w:id="369"/>
      <w:bookmarkEnd w:id="370"/>
      <w:r>
        <w:t>UNA</w:t>
      </w:r>
      <w:r>
        <w:rPr>
          <w:spacing w:val="-4"/>
        </w:rPr>
        <w:t xml:space="preserve"> </w:t>
      </w:r>
      <w:r>
        <w:t>Police</w:t>
      </w:r>
      <w:r>
        <w:rPr>
          <w:spacing w:val="-5"/>
        </w:rPr>
        <w:t xml:space="preserve"> </w:t>
      </w:r>
      <w:r>
        <w:t>Response</w:t>
      </w:r>
      <w:r>
        <w:rPr>
          <w:spacing w:val="-3"/>
        </w:rPr>
        <w:t xml:space="preserve"> </w:t>
      </w:r>
      <w:r>
        <w:t>to</w:t>
      </w:r>
      <w:r>
        <w:rPr>
          <w:spacing w:val="-7"/>
        </w:rPr>
        <w:t xml:space="preserve"> </w:t>
      </w:r>
      <w:r>
        <w:t>a</w:t>
      </w:r>
      <w:r>
        <w:rPr>
          <w:spacing w:val="-1"/>
        </w:rPr>
        <w:t xml:space="preserve"> </w:t>
      </w:r>
      <w:r>
        <w:t>Crime</w:t>
      </w:r>
      <w:r>
        <w:rPr>
          <w:spacing w:val="-5"/>
        </w:rPr>
        <w:t xml:space="preserve"> </w:t>
      </w:r>
      <w:r>
        <w:t>Report</w:t>
      </w:r>
    </w:p>
    <w:p w14:paraId="195CCDC0" w14:textId="19E63FF1" w:rsidR="00F2268B" w:rsidRPr="00F2268B" w:rsidRDefault="00F2268B" w:rsidP="00CC397D">
      <w:pPr>
        <w:pStyle w:val="BodyText"/>
        <w:ind w:left="720"/>
      </w:pPr>
      <w:r w:rsidRPr="00F2268B">
        <w:t xml:space="preserve">When you report a crime to </w:t>
      </w:r>
      <w:r w:rsidR="00180B90">
        <w:t>UPD</w:t>
      </w:r>
      <w:r w:rsidRPr="00F2268B">
        <w:t>, a UNA police officer will meet with you, listen to what happened, and, if necessary, make a preliminary report. Next, investigators will review the report and conduct a follow-up investigation. If a suspect is found and you decide to press charges, information will be presented to a warrant magistrate, who decides if there is legal reason to arrest the suspect. If there is, you</w:t>
      </w:r>
      <w:r>
        <w:t xml:space="preserve"> wi</w:t>
      </w:r>
      <w:r w:rsidRPr="00F2268B">
        <w:t>ll be asked to sign the arrest warrant, which UNA Police officers will serve. A court date will be set; you may have to be present to testify.</w:t>
      </w:r>
    </w:p>
    <w:p w14:paraId="184DFD51" w14:textId="77777777" w:rsidR="00F2268B" w:rsidRDefault="00F2268B" w:rsidP="00E04DE6">
      <w:pPr>
        <w:pStyle w:val="Heading6"/>
      </w:pPr>
      <w:bookmarkStart w:id="371" w:name="If_You_Don’t_Want_to_Make_a_UNA_Police_R"/>
      <w:bookmarkStart w:id="372" w:name="_bookmark117"/>
      <w:bookmarkEnd w:id="371"/>
      <w:bookmarkEnd w:id="372"/>
      <w:r>
        <w:lastRenderedPageBreak/>
        <w:t>If</w:t>
      </w:r>
      <w:r>
        <w:rPr>
          <w:spacing w:val="-2"/>
        </w:rPr>
        <w:t xml:space="preserve"> </w:t>
      </w:r>
      <w:r>
        <w:t>You</w:t>
      </w:r>
      <w:r>
        <w:rPr>
          <w:spacing w:val="-2"/>
        </w:rPr>
        <w:t xml:space="preserve"> </w:t>
      </w:r>
      <w:r>
        <w:t>Don’t</w:t>
      </w:r>
      <w:r>
        <w:rPr>
          <w:spacing w:val="-5"/>
        </w:rPr>
        <w:t xml:space="preserve"> </w:t>
      </w:r>
      <w:r>
        <w:t>Want</w:t>
      </w:r>
      <w:r>
        <w:rPr>
          <w:spacing w:val="-3"/>
        </w:rPr>
        <w:t xml:space="preserve"> </w:t>
      </w:r>
      <w:r>
        <w:t>to</w:t>
      </w:r>
      <w:r>
        <w:rPr>
          <w:spacing w:val="-5"/>
        </w:rPr>
        <w:t xml:space="preserve"> </w:t>
      </w:r>
      <w:r>
        <w:t>Make</w:t>
      </w:r>
      <w:r>
        <w:rPr>
          <w:spacing w:val="-1"/>
        </w:rPr>
        <w:t xml:space="preserve"> </w:t>
      </w:r>
      <w:r>
        <w:t>a</w:t>
      </w:r>
      <w:r>
        <w:rPr>
          <w:spacing w:val="-5"/>
        </w:rPr>
        <w:t xml:space="preserve"> </w:t>
      </w:r>
      <w:r>
        <w:t>UNA Police</w:t>
      </w:r>
      <w:r>
        <w:rPr>
          <w:spacing w:val="-5"/>
        </w:rPr>
        <w:t xml:space="preserve"> </w:t>
      </w:r>
      <w:r>
        <w:t>Report</w:t>
      </w:r>
      <w:r>
        <w:rPr>
          <w:spacing w:val="-3"/>
        </w:rPr>
        <w:t xml:space="preserve"> </w:t>
      </w:r>
      <w:r>
        <w:t>and/or</w:t>
      </w:r>
      <w:r>
        <w:rPr>
          <w:spacing w:val="-3"/>
        </w:rPr>
        <w:t xml:space="preserve"> </w:t>
      </w:r>
      <w:r>
        <w:t>Take</w:t>
      </w:r>
      <w:r>
        <w:rPr>
          <w:spacing w:val="-3"/>
        </w:rPr>
        <w:t xml:space="preserve"> </w:t>
      </w:r>
      <w:r>
        <w:t>Legal</w:t>
      </w:r>
      <w:r>
        <w:rPr>
          <w:spacing w:val="-6"/>
        </w:rPr>
        <w:t xml:space="preserve"> </w:t>
      </w:r>
      <w:r>
        <w:t>Action</w:t>
      </w:r>
    </w:p>
    <w:p w14:paraId="02FBD99B" w14:textId="4C8E01F0" w:rsidR="00F2268B" w:rsidRPr="00DB05AE" w:rsidRDefault="007E2C09" w:rsidP="00CC397D">
      <w:pPr>
        <w:pStyle w:val="BodyText"/>
        <w:ind w:left="720"/>
      </w:pPr>
      <w:r>
        <w:t>UPD</w:t>
      </w:r>
      <w:r w:rsidRPr="00DB05AE">
        <w:t xml:space="preserve"> </w:t>
      </w:r>
      <w:r w:rsidR="00F2268B" w:rsidRPr="00DB05AE">
        <w:t>encourages you to report criminal activity even if you do</w:t>
      </w:r>
      <w:r w:rsidR="00DB05AE">
        <w:t xml:space="preserve"> not</w:t>
      </w:r>
      <w:r w:rsidR="00F2268B" w:rsidRPr="00DB05AE">
        <w:t xml:space="preserve"> want to take legal action </w:t>
      </w:r>
      <w:proofErr w:type="gramStart"/>
      <w:r w:rsidR="00F2268B" w:rsidRPr="00DB05AE">
        <w:t>in order to</w:t>
      </w:r>
      <w:proofErr w:type="gramEnd"/>
      <w:r w:rsidR="00F2268B" w:rsidRPr="00DB05AE">
        <w:t xml:space="preserve"> help </w:t>
      </w:r>
      <w:r w:rsidR="00EF2E19">
        <w:t>UPD</w:t>
      </w:r>
      <w:r w:rsidR="00F2268B" w:rsidRPr="00DB05AE">
        <w:t xml:space="preserve"> maintain accurate statistical records. </w:t>
      </w:r>
      <w:r>
        <w:t>UPD</w:t>
      </w:r>
      <w:r w:rsidRPr="00DB05AE">
        <w:t xml:space="preserve"> </w:t>
      </w:r>
      <w:r w:rsidR="00F2268B" w:rsidRPr="00DB05AE">
        <w:t xml:space="preserve">is responsible for preparing the University’s Annual Security &amp; Fire Safety Report and for compiling the crime statistics included in the report. </w:t>
      </w:r>
      <w:r w:rsidR="00EF2E19" w:rsidRPr="00DB05AE">
        <w:t xml:space="preserve">University Police </w:t>
      </w:r>
      <w:r w:rsidR="00F2268B" w:rsidRPr="00DB05AE">
        <w:t>would like to keep the community as informed as possible. The information you report may require the UPD to issue a Crime Alert/UPD Advisory/Lion Alert if the circumstances warrant such action.</w:t>
      </w:r>
    </w:p>
    <w:p w14:paraId="0D6187E5" w14:textId="77777777" w:rsidR="002E187D" w:rsidRDefault="00A07693" w:rsidP="00E04DE6">
      <w:pPr>
        <w:pStyle w:val="Heading6"/>
      </w:pPr>
      <w:r>
        <w:t>Reporting</w:t>
      </w:r>
      <w:r>
        <w:rPr>
          <w:spacing w:val="-10"/>
        </w:rPr>
        <w:t xml:space="preserve"> </w:t>
      </w:r>
      <w:r>
        <w:t>Off-Campus</w:t>
      </w:r>
      <w:r>
        <w:rPr>
          <w:spacing w:val="-6"/>
        </w:rPr>
        <w:t xml:space="preserve"> </w:t>
      </w:r>
      <w:r>
        <w:t>Crimes</w:t>
      </w:r>
      <w:r>
        <w:rPr>
          <w:spacing w:val="-8"/>
        </w:rPr>
        <w:t xml:space="preserve"> </w:t>
      </w:r>
      <w:r>
        <w:t>and</w:t>
      </w:r>
      <w:r>
        <w:rPr>
          <w:spacing w:val="-10"/>
        </w:rPr>
        <w:t xml:space="preserve"> </w:t>
      </w:r>
      <w:r>
        <w:t>Other</w:t>
      </w:r>
      <w:r>
        <w:rPr>
          <w:spacing w:val="-11"/>
        </w:rPr>
        <w:t xml:space="preserve"> </w:t>
      </w:r>
      <w:r>
        <w:t>Emergencies</w:t>
      </w:r>
    </w:p>
    <w:p w14:paraId="77F1BCDC" w14:textId="77777777" w:rsidR="00CA6618" w:rsidRPr="00CA6618" w:rsidRDefault="00CA6618" w:rsidP="00CC397D">
      <w:pPr>
        <w:pStyle w:val="BodyText"/>
        <w:ind w:left="720"/>
      </w:pPr>
      <w:r w:rsidRPr="00CA6618">
        <w:t>Victims or witnesses to criminal activity occurring off campus should contact the agency that has jurisdiction:</w:t>
      </w:r>
    </w:p>
    <w:p w14:paraId="022DA3D8" w14:textId="77777777" w:rsidR="00CA6618" w:rsidRDefault="00CA6618" w:rsidP="00CA6618">
      <w:pPr>
        <w:pStyle w:val="ListParagraph"/>
        <w:tabs>
          <w:tab w:val="left" w:leader="dot" w:pos="5040"/>
        </w:tabs>
      </w:pPr>
      <w:r w:rsidRPr="00CA6618">
        <w:t>Florence Police Department</w:t>
      </w:r>
      <w:r w:rsidRPr="00CA6618">
        <w:tab/>
        <w:t>256.760.6500</w:t>
      </w:r>
    </w:p>
    <w:p w14:paraId="2DC26BB9" w14:textId="77777777" w:rsidR="00CA6618" w:rsidRDefault="00CA6618" w:rsidP="00CA6618">
      <w:pPr>
        <w:pStyle w:val="ListParagraph"/>
        <w:tabs>
          <w:tab w:val="left" w:leader="dot" w:pos="5040"/>
        </w:tabs>
      </w:pPr>
      <w:r w:rsidRPr="00CA6618">
        <w:t>Muscle Shoals Police Department</w:t>
      </w:r>
      <w:r>
        <w:tab/>
      </w:r>
      <w:r w:rsidRPr="00CA6618">
        <w:t>256.383.6746</w:t>
      </w:r>
    </w:p>
    <w:p w14:paraId="65A12444" w14:textId="77777777" w:rsidR="00CA6618" w:rsidRDefault="00CA6618" w:rsidP="00CA6618">
      <w:pPr>
        <w:pStyle w:val="ListParagraph"/>
        <w:tabs>
          <w:tab w:val="left" w:leader="dot" w:pos="5040"/>
        </w:tabs>
      </w:pPr>
      <w:r w:rsidRPr="00CA6618">
        <w:t>Sheffield Police Department</w:t>
      </w:r>
      <w:r>
        <w:tab/>
      </w:r>
      <w:r w:rsidRPr="00CA6618">
        <w:t>256.386.5630</w:t>
      </w:r>
    </w:p>
    <w:p w14:paraId="7B4D145D" w14:textId="77777777" w:rsidR="00CA6618" w:rsidRDefault="00CA6618" w:rsidP="00CA6618">
      <w:pPr>
        <w:pStyle w:val="ListParagraph"/>
        <w:tabs>
          <w:tab w:val="left" w:leader="dot" w:pos="5040"/>
        </w:tabs>
      </w:pPr>
      <w:r w:rsidRPr="00CA6618">
        <w:t>Tuscumbia Police Department</w:t>
      </w:r>
      <w:r>
        <w:tab/>
      </w:r>
      <w:r w:rsidRPr="00CA6618">
        <w:t>256.383.3121</w:t>
      </w:r>
    </w:p>
    <w:p w14:paraId="24BD809F" w14:textId="77777777" w:rsidR="00CA6618" w:rsidRDefault="00CA6618" w:rsidP="00CA6618">
      <w:pPr>
        <w:pStyle w:val="ListParagraph"/>
        <w:tabs>
          <w:tab w:val="left" w:leader="dot" w:pos="5040"/>
        </w:tabs>
      </w:pPr>
      <w:r w:rsidRPr="00CA6618">
        <w:t>Lauderdale County Sheriff’s Office</w:t>
      </w:r>
      <w:r>
        <w:tab/>
      </w:r>
      <w:r w:rsidRPr="00CA6618">
        <w:t>256.760.5757</w:t>
      </w:r>
    </w:p>
    <w:p w14:paraId="6686A9EA" w14:textId="283D8C54" w:rsidR="00CA6618" w:rsidRPr="00CA6618" w:rsidRDefault="00CA6618" w:rsidP="00CA6618">
      <w:pPr>
        <w:pStyle w:val="ListParagraph"/>
        <w:tabs>
          <w:tab w:val="left" w:leader="dot" w:pos="5040"/>
        </w:tabs>
      </w:pPr>
      <w:r w:rsidRPr="00CA6618">
        <w:t>Alabama State Troopers</w:t>
      </w:r>
      <w:r>
        <w:tab/>
      </w:r>
      <w:r w:rsidRPr="00CA6618">
        <w:t>256.383.9212</w:t>
      </w:r>
    </w:p>
    <w:p w14:paraId="573161E8" w14:textId="77777777" w:rsidR="00CA6618" w:rsidRPr="00CA6618" w:rsidRDefault="00CA6618" w:rsidP="00CC397D">
      <w:pPr>
        <w:pStyle w:val="BodyText"/>
        <w:ind w:left="540" w:firstLine="180"/>
      </w:pPr>
      <w:r w:rsidRPr="00CA6618">
        <w:t>University Police officers can assist in notifying other law enforcement agencies.</w:t>
      </w:r>
    </w:p>
    <w:p w14:paraId="0F4D1CFB" w14:textId="77777777" w:rsidR="00CA6618" w:rsidRPr="00CA6618" w:rsidRDefault="00CA6618" w:rsidP="00CA6618">
      <w:pPr>
        <w:pStyle w:val="Heading4"/>
      </w:pPr>
      <w:bookmarkStart w:id="373" w:name="Off-Campus_Housing"/>
      <w:bookmarkStart w:id="374" w:name="_Toc180657639"/>
      <w:bookmarkStart w:id="375" w:name="_Toc181105068"/>
      <w:bookmarkEnd w:id="373"/>
      <w:r w:rsidRPr="00CA6618">
        <w:t>Off-Campus Housing</w:t>
      </w:r>
      <w:bookmarkEnd w:id="374"/>
      <w:bookmarkEnd w:id="375"/>
    </w:p>
    <w:p w14:paraId="1C5D7CD0" w14:textId="3B6AC057" w:rsidR="00CA6618" w:rsidRPr="00CA6618" w:rsidRDefault="00CA6618" w:rsidP="00CA6618">
      <w:pPr>
        <w:pStyle w:val="BodyText"/>
      </w:pPr>
      <w:r w:rsidRPr="00CA6618">
        <w:t>The UNA Police routinely patrol off-campus apartments and respond to calls for the purpose of reporting statistics and for prevention efforts through the Crime Prevention and Community Outreach program. If you believe a crime has occurred at the off</w:t>
      </w:r>
      <w:r w:rsidR="00AE3B8D">
        <w:t>-</w:t>
      </w:r>
      <w:r w:rsidRPr="00CA6618">
        <w:t>campus apartments, contact the UNA Police</w:t>
      </w:r>
      <w:r w:rsidR="00AE3B8D">
        <w:t xml:space="preserve"> at</w:t>
      </w:r>
      <w:r w:rsidRPr="00CA6618">
        <w:t xml:space="preserve"> 256.765.4357.</w:t>
      </w:r>
    </w:p>
    <w:p w14:paraId="4989F0CF" w14:textId="140FA530" w:rsidR="00CA6618" w:rsidRPr="00CA6618" w:rsidRDefault="00CA6618" w:rsidP="00CA6618">
      <w:pPr>
        <w:pStyle w:val="BodyText"/>
      </w:pPr>
      <w:r w:rsidRPr="00AE3B8D">
        <w:rPr>
          <w:i/>
          <w:iCs/>
        </w:rPr>
        <w:t>Fringe Areas of Campus</w:t>
      </w:r>
      <w:r w:rsidRPr="00CA6618">
        <w:t xml:space="preserve">: While the City of Florence Police </w:t>
      </w:r>
      <w:r w:rsidR="00AE3B8D">
        <w:t xml:space="preserve">Department </w:t>
      </w:r>
      <w:r w:rsidRPr="00CA6618">
        <w:t>ha</w:t>
      </w:r>
      <w:r w:rsidR="00AE3B8D">
        <w:t>s</w:t>
      </w:r>
      <w:r w:rsidRPr="00CA6618">
        <w:t xml:space="preserve"> primary jurisdiction and responsibility in all areas off-campus, </w:t>
      </w:r>
      <w:r w:rsidR="00CB1C29">
        <w:t>University Police officers</w:t>
      </w:r>
      <w:r w:rsidRPr="00CA6618">
        <w:t xml:space="preserve"> can and do respond to most incidents that occur </w:t>
      </w:r>
      <w:proofErr w:type="gramStart"/>
      <w:r w:rsidRPr="00CA6618">
        <w:t>in close proximity to</w:t>
      </w:r>
      <w:proofErr w:type="gramEnd"/>
      <w:r w:rsidRPr="00CA6618">
        <w:t xml:space="preserve"> campus. </w:t>
      </w:r>
      <w:r w:rsidR="00CB1C29">
        <w:t>UPD</w:t>
      </w:r>
      <w:r w:rsidRPr="00CA6618">
        <w:t xml:space="preserve"> ha</w:t>
      </w:r>
      <w:r w:rsidR="00CB1C29">
        <w:t>s</w:t>
      </w:r>
      <w:r w:rsidRPr="00CA6618">
        <w:t xml:space="preserve"> fringe patrol duties dedicated to providing additional law enforcement presence around the perimeter of campus. </w:t>
      </w:r>
      <w:r w:rsidR="00CB1C29">
        <w:t>UPD</w:t>
      </w:r>
      <w:r w:rsidR="00CB1C29" w:rsidRPr="00CA6618">
        <w:t xml:space="preserve"> </w:t>
      </w:r>
      <w:r w:rsidRPr="00CA6618">
        <w:t>regularly meet</w:t>
      </w:r>
      <w:r w:rsidR="00CB1C29">
        <w:t>s</w:t>
      </w:r>
      <w:r w:rsidR="00AE3B8D">
        <w:t xml:space="preserve"> </w:t>
      </w:r>
      <w:r w:rsidRPr="00CA6618">
        <w:t>and communicate</w:t>
      </w:r>
      <w:r w:rsidR="00CB1C29">
        <w:t>s</w:t>
      </w:r>
      <w:r w:rsidRPr="00CA6618">
        <w:t xml:space="preserve"> with local law enforcement regarding the occurrence of crimes in fringe areas.</w:t>
      </w:r>
    </w:p>
    <w:p w14:paraId="4BE80659" w14:textId="77777777" w:rsidR="00CA6618" w:rsidRPr="00CA6618" w:rsidRDefault="00CA6618" w:rsidP="00CA6618">
      <w:pPr>
        <w:pStyle w:val="BodyText"/>
      </w:pPr>
      <w:r w:rsidRPr="00CA6618">
        <w:t xml:space="preserve">If you believe a crime has occurred </w:t>
      </w:r>
      <w:proofErr w:type="gramStart"/>
      <w:r w:rsidRPr="00CA6618">
        <w:t>in close proximity to</w:t>
      </w:r>
      <w:proofErr w:type="gramEnd"/>
      <w:r w:rsidRPr="00CA6618">
        <w:t xml:space="preserve"> campus, please report the crime to the City of Florence Police Department at 256.760.6500.</w:t>
      </w:r>
    </w:p>
    <w:p w14:paraId="7C1EFF45" w14:textId="77777777" w:rsidR="00CA6618" w:rsidRPr="00AE3B8D" w:rsidRDefault="00CA6618" w:rsidP="00AE3B8D">
      <w:pPr>
        <w:pStyle w:val="Heading4"/>
      </w:pPr>
      <w:bookmarkStart w:id="376" w:name="Daily_Crime_Logs/Summary_of_Criminal_Inc"/>
      <w:bookmarkStart w:id="377" w:name="_bookmark119"/>
      <w:bookmarkStart w:id="378" w:name="_Toc180657640"/>
      <w:bookmarkStart w:id="379" w:name="_Toc181105069"/>
      <w:bookmarkEnd w:id="376"/>
      <w:bookmarkEnd w:id="377"/>
      <w:r w:rsidRPr="00AE3B8D">
        <w:t>Daily Crime Logs/Summary of Criminal Incidents</w:t>
      </w:r>
      <w:bookmarkEnd w:id="378"/>
      <w:bookmarkEnd w:id="379"/>
    </w:p>
    <w:p w14:paraId="4C34050F" w14:textId="3740D1B8" w:rsidR="00CA6618" w:rsidRDefault="00CA6618" w:rsidP="00761FB6">
      <w:pPr>
        <w:pStyle w:val="BodyText"/>
        <w:spacing w:before="48"/>
      </w:pPr>
      <w:r w:rsidRPr="00761FB6">
        <w:t xml:space="preserve">The University Police </w:t>
      </w:r>
      <w:r w:rsidR="00AE3B8D" w:rsidRPr="00761FB6">
        <w:t xml:space="preserve">Department </w:t>
      </w:r>
      <w:r w:rsidRPr="00761FB6">
        <w:t>compiles statistical information from the contents of the UPD daily crime log, which contains summaries of each day’s crime reports made to UNA Police</w:t>
      </w:r>
      <w:r w:rsidR="001D48B2">
        <w:t xml:space="preserve"> and reports made within the campus’s geography</w:t>
      </w:r>
      <w:r w:rsidRPr="00761FB6">
        <w:t xml:space="preserve">. The crime log summaries include each incident’s location, type, </w:t>
      </w:r>
      <w:r w:rsidRPr="00761FB6">
        <w:lastRenderedPageBreak/>
        <w:t>date, time, and disposition of the complaint. UPD crime logs are available for public</w:t>
      </w:r>
      <w:r>
        <w:rPr>
          <w:color w:val="201F1F"/>
        </w:rPr>
        <w:t xml:space="preserve"> viewing, 24 hours a day, on the</w:t>
      </w:r>
      <w:r w:rsidR="0011150F">
        <w:rPr>
          <w:color w:val="201F1F"/>
        </w:rPr>
        <w:t xml:space="preserve"> UPD’s</w:t>
      </w:r>
      <w:r>
        <w:rPr>
          <w:color w:val="201F1F"/>
        </w:rPr>
        <w:t xml:space="preserve"> </w:t>
      </w:r>
      <w:r w:rsidR="0011150F" w:rsidRPr="0011150F">
        <w:rPr>
          <w:color w:val="201F1F"/>
        </w:rPr>
        <w:t>Daily Crime &amp; Fire Logs/Summary of Criminal Incidents</w:t>
      </w:r>
      <w:r>
        <w:rPr>
          <w:color w:val="201F1F"/>
          <w:spacing w:val="1"/>
        </w:rPr>
        <w:t xml:space="preserve"> </w:t>
      </w:r>
      <w:hyperlink r:id="rId121">
        <w:r w:rsidR="0011150F">
          <w:rPr>
            <w:rStyle w:val="Hyperlink"/>
          </w:rPr>
          <w:t>webpage</w:t>
        </w:r>
      </w:hyperlink>
      <w:r w:rsidR="00AE3B8D">
        <w:rPr>
          <w:color w:val="201F1F"/>
        </w:rPr>
        <w:t>.</w:t>
      </w:r>
    </w:p>
    <w:p w14:paraId="5197595D" w14:textId="70D97395" w:rsidR="002E187D" w:rsidRPr="00761FB6" w:rsidRDefault="00A07693" w:rsidP="00761FB6">
      <w:pPr>
        <w:pStyle w:val="Heading4"/>
      </w:pPr>
      <w:bookmarkStart w:id="380" w:name="Tornado_Emergency_Procedures"/>
      <w:bookmarkStart w:id="381" w:name="_bookmark120"/>
      <w:bookmarkStart w:id="382" w:name="_Toc180657641"/>
      <w:bookmarkStart w:id="383" w:name="_Toc181105070"/>
      <w:bookmarkEnd w:id="380"/>
      <w:bookmarkEnd w:id="381"/>
      <w:r w:rsidRPr="00761FB6">
        <w:t>Tornado Emergency Procedures</w:t>
      </w:r>
      <w:bookmarkEnd w:id="382"/>
      <w:bookmarkEnd w:id="383"/>
    </w:p>
    <w:p w14:paraId="6B579FC4" w14:textId="77777777" w:rsidR="00A96F4A" w:rsidRPr="00A96F4A" w:rsidRDefault="00A96F4A" w:rsidP="00A96F4A">
      <w:pPr>
        <w:pStyle w:val="BodyText"/>
      </w:pPr>
      <w:r w:rsidRPr="00A96F4A">
        <w:t>Every attempt will be made to announce imminent inclement weather conditions with enough advance notice to facilitate a safe evacuation and closing of the campus and to ensure the safety of staff and students residing on campus. However, should that not be possible, the following information is provided to assist campus community members and visitors in seeking appropriate shelter on campus. During a tornado, stay calm and quickly move to safe areas as noted below:</w:t>
      </w:r>
    </w:p>
    <w:p w14:paraId="1B991DFD" w14:textId="77777777" w:rsidR="00A96F4A" w:rsidRDefault="00A96F4A" w:rsidP="00A96F4A">
      <w:pPr>
        <w:pStyle w:val="ListParagraph"/>
      </w:pPr>
      <w:r>
        <w:t>If indoors, seek shelter in lowest level of the building. Interior hallways or rooms are preferable. Keep away</w:t>
      </w:r>
      <w:r>
        <w:rPr>
          <w:spacing w:val="-47"/>
        </w:rPr>
        <w:t xml:space="preserve"> </w:t>
      </w:r>
      <w:r>
        <w:t>from</w:t>
      </w:r>
      <w:r>
        <w:rPr>
          <w:spacing w:val="-5"/>
        </w:rPr>
        <w:t xml:space="preserve"> </w:t>
      </w:r>
      <w:r>
        <w:t>windows.</w:t>
      </w:r>
    </w:p>
    <w:p w14:paraId="5C202915" w14:textId="62B6C599" w:rsidR="00A96F4A" w:rsidRDefault="00A96F4A" w:rsidP="00A96F4A">
      <w:pPr>
        <w:pStyle w:val="ListParagraph"/>
      </w:pPr>
      <w:r>
        <w:t xml:space="preserve">If outdoors, take cover in the nearest ditch or depression, away from power lines, buildings, and trees. Do </w:t>
      </w:r>
      <w:proofErr w:type="gramStart"/>
      <w:r>
        <w:t xml:space="preserve">not </w:t>
      </w:r>
      <w:r>
        <w:rPr>
          <w:spacing w:val="-47"/>
        </w:rPr>
        <w:t xml:space="preserve"> </w:t>
      </w:r>
      <w:r>
        <w:t>stay</w:t>
      </w:r>
      <w:proofErr w:type="gramEnd"/>
      <w:r>
        <w:rPr>
          <w:spacing w:val="-9"/>
        </w:rPr>
        <w:t xml:space="preserve"> </w:t>
      </w:r>
      <w:r>
        <w:t>in</w:t>
      </w:r>
      <w:r>
        <w:rPr>
          <w:spacing w:val="-1"/>
        </w:rPr>
        <w:t xml:space="preserve"> a </w:t>
      </w:r>
      <w:r>
        <w:t>car</w:t>
      </w:r>
      <w:r>
        <w:rPr>
          <w:spacing w:val="1"/>
        </w:rPr>
        <w:t xml:space="preserve"> </w:t>
      </w:r>
      <w:r>
        <w:t>or</w:t>
      </w:r>
      <w:r>
        <w:rPr>
          <w:spacing w:val="1"/>
        </w:rPr>
        <w:t xml:space="preserve"> </w:t>
      </w:r>
      <w:r>
        <w:t>attempt to</w:t>
      </w:r>
      <w:r>
        <w:rPr>
          <w:spacing w:val="1"/>
        </w:rPr>
        <w:t xml:space="preserve"> </w:t>
      </w:r>
      <w:r>
        <w:t>outrun</w:t>
      </w:r>
      <w:r>
        <w:rPr>
          <w:spacing w:val="-1"/>
        </w:rPr>
        <w:t xml:space="preserve"> the </w:t>
      </w:r>
      <w:r>
        <w:t>tornado.</w:t>
      </w:r>
    </w:p>
    <w:p w14:paraId="58D4F0FB" w14:textId="4561F710" w:rsidR="00A96F4A" w:rsidRDefault="00A96F4A" w:rsidP="00A96F4A">
      <w:pPr>
        <w:pStyle w:val="ListParagraph"/>
      </w:pPr>
      <w:r>
        <w:t xml:space="preserve">After the tornado passes, evaluate the situation and, if emergency help is needed, </w:t>
      </w:r>
      <w:r w:rsidR="001155CD" w:rsidRPr="001155CD">
        <w:t>contact 911</w:t>
      </w:r>
      <w:r w:rsidR="001155CD">
        <w:t xml:space="preserve"> or </w:t>
      </w:r>
      <w:r>
        <w:t>call the University Police</w:t>
      </w:r>
      <w:r>
        <w:rPr>
          <w:spacing w:val="-48"/>
        </w:rPr>
        <w:t xml:space="preserve"> </w:t>
      </w:r>
      <w:r>
        <w:t xml:space="preserve">Department </w:t>
      </w:r>
      <w:proofErr w:type="gramStart"/>
      <w:r>
        <w:t>at</w:t>
      </w:r>
      <w:proofErr w:type="gramEnd"/>
      <w:r>
        <w:t xml:space="preserve"> 256.765.4357. Be aware at all times of dangerous structural</w:t>
      </w:r>
      <w:r>
        <w:rPr>
          <w:spacing w:val="1"/>
        </w:rPr>
        <w:t xml:space="preserve"> </w:t>
      </w:r>
      <w:r>
        <w:t>conditions</w:t>
      </w:r>
      <w:r>
        <w:rPr>
          <w:spacing w:val="-4"/>
        </w:rPr>
        <w:t xml:space="preserve"> </w:t>
      </w:r>
      <w:r>
        <w:t>around</w:t>
      </w:r>
      <w:r>
        <w:rPr>
          <w:spacing w:val="8"/>
        </w:rPr>
        <w:t xml:space="preserve"> </w:t>
      </w:r>
      <w:r>
        <w:t>you.</w:t>
      </w:r>
    </w:p>
    <w:p w14:paraId="7C2DABAA" w14:textId="5F632C83" w:rsidR="00A96F4A" w:rsidRDefault="00A96F4A" w:rsidP="00A96F4A">
      <w:pPr>
        <w:pStyle w:val="ListParagraph"/>
      </w:pPr>
      <w:r>
        <w:t>Damaged</w:t>
      </w:r>
      <w:r>
        <w:rPr>
          <w:spacing w:val="-5"/>
        </w:rPr>
        <w:t xml:space="preserve"> </w:t>
      </w:r>
      <w:r>
        <w:t>facilities</w:t>
      </w:r>
      <w:r>
        <w:rPr>
          <w:spacing w:val="-8"/>
        </w:rPr>
        <w:t xml:space="preserve"> </w:t>
      </w:r>
      <w:r>
        <w:t>should</w:t>
      </w:r>
      <w:r>
        <w:rPr>
          <w:spacing w:val="-4"/>
        </w:rPr>
        <w:t xml:space="preserve"> </w:t>
      </w:r>
      <w:r>
        <w:t>be</w:t>
      </w:r>
      <w:r>
        <w:rPr>
          <w:spacing w:val="-5"/>
        </w:rPr>
        <w:t xml:space="preserve"> </w:t>
      </w:r>
      <w:r>
        <w:t>reported</w:t>
      </w:r>
      <w:r>
        <w:rPr>
          <w:spacing w:val="-7"/>
        </w:rPr>
        <w:t xml:space="preserve"> </w:t>
      </w:r>
      <w:r>
        <w:t>to</w:t>
      </w:r>
      <w:r>
        <w:rPr>
          <w:spacing w:val="-7"/>
        </w:rPr>
        <w:t xml:space="preserve"> </w:t>
      </w:r>
      <w:r>
        <w:t>the</w:t>
      </w:r>
      <w:r>
        <w:rPr>
          <w:spacing w:val="-5"/>
        </w:rPr>
        <w:t xml:space="preserve"> </w:t>
      </w:r>
      <w:r>
        <w:t>University</w:t>
      </w:r>
      <w:r>
        <w:rPr>
          <w:spacing w:val="-9"/>
        </w:rPr>
        <w:t xml:space="preserve"> </w:t>
      </w:r>
      <w:r>
        <w:t>Police</w:t>
      </w:r>
      <w:r>
        <w:rPr>
          <w:spacing w:val="-5"/>
        </w:rPr>
        <w:t xml:space="preserve"> </w:t>
      </w:r>
      <w:r>
        <w:t>Department</w:t>
      </w:r>
      <w:r>
        <w:rPr>
          <w:spacing w:val="-8"/>
        </w:rPr>
        <w:t xml:space="preserve"> </w:t>
      </w:r>
      <w:proofErr w:type="gramStart"/>
      <w:r>
        <w:t>at</w:t>
      </w:r>
      <w:proofErr w:type="gramEnd"/>
      <w:r>
        <w:rPr>
          <w:spacing w:val="-6"/>
        </w:rPr>
        <w:t xml:space="preserve"> </w:t>
      </w:r>
      <w:r>
        <w:t>256.765.4357.</w:t>
      </w:r>
      <w:r>
        <w:rPr>
          <w:spacing w:val="-5"/>
        </w:rPr>
        <w:t xml:space="preserve"> </w:t>
      </w:r>
      <w:r w:rsidRPr="001155CD">
        <w:rPr>
          <w:i/>
          <w:iCs/>
        </w:rPr>
        <w:t>Note:</w:t>
      </w:r>
      <w:r w:rsidRPr="001155CD">
        <w:rPr>
          <w:i/>
          <w:iCs/>
          <w:spacing w:val="-6"/>
        </w:rPr>
        <w:t xml:space="preserve"> </w:t>
      </w:r>
      <w:r w:rsidRPr="001155CD">
        <w:rPr>
          <w:i/>
          <w:iCs/>
        </w:rPr>
        <w:t>Gas</w:t>
      </w:r>
      <w:r w:rsidRPr="001155CD">
        <w:rPr>
          <w:i/>
          <w:iCs/>
          <w:spacing w:val="-9"/>
        </w:rPr>
        <w:t xml:space="preserve"> </w:t>
      </w:r>
      <w:r w:rsidRPr="001155CD">
        <w:rPr>
          <w:i/>
          <w:iCs/>
        </w:rPr>
        <w:t>leaks and power</w:t>
      </w:r>
      <w:r w:rsidRPr="001155CD">
        <w:rPr>
          <w:i/>
          <w:iCs/>
          <w:spacing w:val="1"/>
        </w:rPr>
        <w:t xml:space="preserve"> </w:t>
      </w:r>
      <w:r w:rsidRPr="001155CD">
        <w:rPr>
          <w:i/>
          <w:iCs/>
        </w:rPr>
        <w:t>failure</w:t>
      </w:r>
      <w:r w:rsidR="001155CD" w:rsidRPr="001155CD">
        <w:rPr>
          <w:i/>
          <w:iCs/>
        </w:rPr>
        <w:t>s</w:t>
      </w:r>
      <w:r w:rsidRPr="001155CD">
        <w:rPr>
          <w:i/>
          <w:iCs/>
        </w:rPr>
        <w:t xml:space="preserve"> create special hazards.</w:t>
      </w:r>
    </w:p>
    <w:p w14:paraId="7F1F9AD4" w14:textId="77777777" w:rsidR="00A96F4A" w:rsidRDefault="00A96F4A" w:rsidP="00A96F4A">
      <w:pPr>
        <w:pStyle w:val="ListParagraph"/>
      </w:pPr>
      <w:r>
        <w:t>Assist</w:t>
      </w:r>
      <w:r>
        <w:rPr>
          <w:spacing w:val="-5"/>
        </w:rPr>
        <w:t xml:space="preserve"> </w:t>
      </w:r>
      <w:r>
        <w:t>the</w:t>
      </w:r>
      <w:r>
        <w:rPr>
          <w:spacing w:val="-5"/>
        </w:rPr>
        <w:t xml:space="preserve"> </w:t>
      </w:r>
      <w:r>
        <w:t>disabled</w:t>
      </w:r>
      <w:r>
        <w:rPr>
          <w:spacing w:val="-3"/>
        </w:rPr>
        <w:t xml:space="preserve"> </w:t>
      </w:r>
      <w:r>
        <w:t>in</w:t>
      </w:r>
      <w:r>
        <w:rPr>
          <w:spacing w:val="-8"/>
        </w:rPr>
        <w:t xml:space="preserve"> </w:t>
      </w:r>
      <w:r>
        <w:t>evacuating</w:t>
      </w:r>
      <w:r>
        <w:rPr>
          <w:spacing w:val="-7"/>
        </w:rPr>
        <w:t xml:space="preserve"> </w:t>
      </w:r>
      <w:r>
        <w:t>the</w:t>
      </w:r>
      <w:r>
        <w:rPr>
          <w:spacing w:val="-5"/>
        </w:rPr>
        <w:t xml:space="preserve"> </w:t>
      </w:r>
      <w:r>
        <w:t>building.</w:t>
      </w:r>
      <w:r>
        <w:rPr>
          <w:spacing w:val="-3"/>
        </w:rPr>
        <w:t xml:space="preserve"> </w:t>
      </w:r>
      <w:r>
        <w:t>Do</w:t>
      </w:r>
      <w:r>
        <w:rPr>
          <w:spacing w:val="-4"/>
        </w:rPr>
        <w:t xml:space="preserve"> </w:t>
      </w:r>
      <w:r>
        <w:t>not</w:t>
      </w:r>
      <w:r>
        <w:rPr>
          <w:spacing w:val="-6"/>
        </w:rPr>
        <w:t xml:space="preserve"> </w:t>
      </w:r>
      <w:r>
        <w:t>use</w:t>
      </w:r>
      <w:r>
        <w:rPr>
          <w:spacing w:val="-5"/>
        </w:rPr>
        <w:t xml:space="preserve"> </w:t>
      </w:r>
      <w:r>
        <w:t>elevators.</w:t>
      </w:r>
    </w:p>
    <w:p w14:paraId="7A83C3CD" w14:textId="75287104" w:rsidR="00A96F4A" w:rsidRDefault="00A96F4A" w:rsidP="00A96F4A">
      <w:pPr>
        <w:pStyle w:val="ListParagraph"/>
      </w:pPr>
      <w:r>
        <w:t xml:space="preserve">Once outside, move to a clear area away from the affected buildings. Keep streets and walkways clear </w:t>
      </w:r>
      <w:r w:rsidR="001155CD">
        <w:t xml:space="preserve">for emergency </w:t>
      </w:r>
      <w:r>
        <w:t>vehicles</w:t>
      </w:r>
      <w:r>
        <w:rPr>
          <w:spacing w:val="-1"/>
        </w:rPr>
        <w:t xml:space="preserve"> </w:t>
      </w:r>
      <w:r>
        <w:t>and</w:t>
      </w:r>
      <w:r>
        <w:rPr>
          <w:spacing w:val="1"/>
        </w:rPr>
        <w:t xml:space="preserve"> </w:t>
      </w:r>
      <w:r>
        <w:t>personnel.</w:t>
      </w:r>
    </w:p>
    <w:p w14:paraId="2BFB9B5E" w14:textId="1939A792" w:rsidR="00A96F4A" w:rsidRDefault="00A96F4A" w:rsidP="00A96F4A">
      <w:pPr>
        <w:pStyle w:val="ListParagraph"/>
      </w:pPr>
      <w:r>
        <w:rPr>
          <w:spacing w:val="-1"/>
        </w:rPr>
        <w:t>If</w:t>
      </w:r>
      <w:r>
        <w:rPr>
          <w:spacing w:val="-7"/>
        </w:rPr>
        <w:t xml:space="preserve"> </w:t>
      </w:r>
      <w:r>
        <w:rPr>
          <w:spacing w:val="-1"/>
        </w:rPr>
        <w:t>requested,</w:t>
      </w:r>
      <w:r>
        <w:t xml:space="preserve"> </w:t>
      </w:r>
      <w:r>
        <w:rPr>
          <w:spacing w:val="-1"/>
        </w:rPr>
        <w:t>assist</w:t>
      </w:r>
      <w:r>
        <w:rPr>
          <w:spacing w:val="-3"/>
        </w:rPr>
        <w:t xml:space="preserve"> </w:t>
      </w:r>
      <w:r>
        <w:rPr>
          <w:spacing w:val="-1"/>
        </w:rPr>
        <w:t>the</w:t>
      </w:r>
      <w:r>
        <w:rPr>
          <w:spacing w:val="-2"/>
        </w:rPr>
        <w:t xml:space="preserve"> </w:t>
      </w:r>
      <w:r>
        <w:rPr>
          <w:spacing w:val="-1"/>
        </w:rPr>
        <w:t>University</w:t>
      </w:r>
      <w:r>
        <w:rPr>
          <w:spacing w:val="-12"/>
        </w:rPr>
        <w:t xml:space="preserve"> </w:t>
      </w:r>
      <w:r>
        <w:rPr>
          <w:spacing w:val="-1"/>
        </w:rPr>
        <w:t>Police</w:t>
      </w:r>
      <w:r>
        <w:rPr>
          <w:spacing w:val="-2"/>
        </w:rPr>
        <w:t xml:space="preserve"> </w:t>
      </w:r>
      <w:r>
        <w:t>Department</w:t>
      </w:r>
      <w:r>
        <w:rPr>
          <w:spacing w:val="-3"/>
        </w:rPr>
        <w:t xml:space="preserve"> </w:t>
      </w:r>
      <w:r>
        <w:t>and/or other</w:t>
      </w:r>
      <w:r>
        <w:rPr>
          <w:spacing w:val="-2"/>
        </w:rPr>
        <w:t xml:space="preserve"> </w:t>
      </w:r>
      <w:r>
        <w:t>responsible</w:t>
      </w:r>
      <w:r>
        <w:rPr>
          <w:spacing w:val="-3"/>
        </w:rPr>
        <w:t xml:space="preserve"> </w:t>
      </w:r>
      <w:r>
        <w:t>part</w:t>
      </w:r>
      <w:r w:rsidR="001155CD">
        <w:t>ies</w:t>
      </w:r>
      <w:r>
        <w:t>.</w:t>
      </w:r>
    </w:p>
    <w:p w14:paraId="6E841D6B" w14:textId="31C9E048" w:rsidR="00A96F4A" w:rsidRPr="00544133" w:rsidRDefault="00A96F4A" w:rsidP="00A96F4A">
      <w:pPr>
        <w:pStyle w:val="ListParagraph"/>
      </w:pPr>
      <w:r>
        <w:t>Do not return to evacuated building</w:t>
      </w:r>
      <w:r w:rsidR="001155CD">
        <w:t>s</w:t>
      </w:r>
      <w:r>
        <w:t xml:space="preserve"> unless directed to do so by the University Police Department and/or othe</w:t>
      </w:r>
      <w:r w:rsidR="001155CD">
        <w:t xml:space="preserve">r </w:t>
      </w:r>
      <w:r>
        <w:t>responsible part</w:t>
      </w:r>
      <w:r w:rsidR="001155CD">
        <w:t>ies</w:t>
      </w:r>
      <w:r>
        <w:t>.</w:t>
      </w:r>
      <w:r>
        <w:rPr>
          <w:spacing w:val="50"/>
        </w:rPr>
        <w:t xml:space="preserve"> </w:t>
      </w:r>
    </w:p>
    <w:p w14:paraId="3F173A51" w14:textId="67DACCB2" w:rsidR="00076907" w:rsidRPr="001155CD" w:rsidRDefault="00A96F4A" w:rsidP="00A56F7C">
      <w:pPr>
        <w:pStyle w:val="BodyText"/>
      </w:pPr>
      <w:r w:rsidRPr="001155CD">
        <w:rPr>
          <w:b/>
          <w:bCs/>
        </w:rPr>
        <w:t>Stay calm.</w:t>
      </w:r>
      <w:r w:rsidRPr="001155CD">
        <w:t xml:space="preserve"> All emergency response efforts will require clear thinking and cooperation from all members of the campus community.</w:t>
      </w:r>
    </w:p>
    <w:p w14:paraId="50F88371" w14:textId="77777777" w:rsidR="00A96F4A" w:rsidRDefault="00A96F4A" w:rsidP="001155CD">
      <w:pPr>
        <w:pStyle w:val="Heading4"/>
      </w:pPr>
      <w:bookmarkStart w:id="384" w:name="The_following_locations_in_each_building"/>
      <w:bookmarkStart w:id="385" w:name="_Toc180657642"/>
      <w:bookmarkStart w:id="386" w:name="_Toc181105071"/>
      <w:bookmarkEnd w:id="384"/>
      <w:r>
        <w:t>TORNADO</w:t>
      </w:r>
      <w:r>
        <w:rPr>
          <w:spacing w:val="-7"/>
        </w:rPr>
        <w:t xml:space="preserve"> </w:t>
      </w:r>
      <w:r>
        <w:t>SHELTER</w:t>
      </w:r>
      <w:r>
        <w:rPr>
          <w:spacing w:val="-11"/>
        </w:rPr>
        <w:t xml:space="preserve"> </w:t>
      </w:r>
      <w:r>
        <w:t>AREAS</w:t>
      </w:r>
      <w:bookmarkEnd w:id="385"/>
      <w:bookmarkEnd w:id="386"/>
    </w:p>
    <w:p w14:paraId="5C24CDE8" w14:textId="77777777" w:rsidR="001155CD" w:rsidRDefault="00A96F4A" w:rsidP="001155CD">
      <w:pPr>
        <w:pStyle w:val="BodyText"/>
      </w:pPr>
      <w:r w:rsidRPr="001155CD">
        <w:t>Please visit th</w:t>
      </w:r>
      <w:r w:rsidR="001155CD">
        <w:t>is</w:t>
      </w:r>
      <w:r w:rsidRPr="001155CD">
        <w:t xml:space="preserve"> link for an extensive list of all tornado shelter locations</w:t>
      </w:r>
      <w:r w:rsidR="001155CD">
        <w:t xml:space="preserve">: </w:t>
      </w:r>
    </w:p>
    <w:p w14:paraId="2CA59B8D" w14:textId="32009A1B" w:rsidR="00A96F4A" w:rsidRPr="001155CD" w:rsidRDefault="001155CD" w:rsidP="001155CD">
      <w:pPr>
        <w:pStyle w:val="BodyText"/>
        <w:rPr>
          <w:rStyle w:val="Hyperlink"/>
          <w:color w:val="auto"/>
          <w:u w:val="none"/>
        </w:rPr>
      </w:pPr>
      <w:hyperlink r:id="rId122" w:history="1">
        <w:r w:rsidRPr="001155CD">
          <w:rPr>
            <w:rStyle w:val="Hyperlink"/>
          </w:rPr>
          <w:t>una.edu/emergency-management/tornado.html</w:t>
        </w:r>
      </w:hyperlink>
    </w:p>
    <w:p w14:paraId="684D287E" w14:textId="3674703A" w:rsidR="00A96F4A" w:rsidRPr="001155CD" w:rsidRDefault="00A96F4A" w:rsidP="001155CD">
      <w:pPr>
        <w:pStyle w:val="BodyText"/>
      </w:pPr>
      <w:r w:rsidRPr="001155CD">
        <w:t xml:space="preserve">This list </w:t>
      </w:r>
      <w:r w:rsidR="001155CD">
        <w:t>is</w:t>
      </w:r>
      <w:r w:rsidRPr="001155CD">
        <w:t xml:space="preserve"> updated routinely </w:t>
      </w:r>
      <w:proofErr w:type="gramStart"/>
      <w:r w:rsidRPr="001155CD">
        <w:t>in order to</w:t>
      </w:r>
      <w:proofErr w:type="gramEnd"/>
      <w:r w:rsidRPr="001155CD">
        <w:t xml:space="preserve"> </w:t>
      </w:r>
      <w:r w:rsidR="001155CD">
        <w:t>include</w:t>
      </w:r>
      <w:r w:rsidRPr="001155CD">
        <w:t xml:space="preserve"> new propert</w:t>
      </w:r>
      <w:r w:rsidR="001155CD">
        <w:t>ies</w:t>
      </w:r>
      <w:r w:rsidRPr="001155CD">
        <w:t xml:space="preserve"> and any building modifications that may </w:t>
      </w:r>
      <w:r w:rsidR="001155CD">
        <w:t>incorporate</w:t>
      </w:r>
      <w:r w:rsidRPr="001155CD">
        <w:t xml:space="preserve"> shelter areas. </w:t>
      </w:r>
      <w:r w:rsidR="001155CD" w:rsidRPr="001155CD">
        <w:rPr>
          <w:b/>
          <w:bCs/>
        </w:rPr>
        <w:t>You should familiarize yourself with the shelter areas in the buildings you frequent</w:t>
      </w:r>
      <w:r w:rsidRPr="001155CD">
        <w:rPr>
          <w:b/>
          <w:bCs/>
        </w:rPr>
        <w:t>.</w:t>
      </w:r>
    </w:p>
    <w:p w14:paraId="10C43053" w14:textId="04E842DA" w:rsidR="00A96F4A" w:rsidRPr="001155CD" w:rsidRDefault="00A96F4A" w:rsidP="001155CD">
      <w:pPr>
        <w:pStyle w:val="BodyText"/>
      </w:pPr>
      <w:r w:rsidRPr="001155CD">
        <w:t>In the event the University clos</w:t>
      </w:r>
      <w:r w:rsidR="001155CD">
        <w:t>es</w:t>
      </w:r>
      <w:r w:rsidRPr="001155CD">
        <w:t xml:space="preserve"> due to storms or tornadic weather, some buildings will remain open to accommodate those needing shelter until dangerous weather conditions pass. The following buildings will remain open:</w:t>
      </w:r>
    </w:p>
    <w:p w14:paraId="00D84ED1" w14:textId="5B8931A6" w:rsidR="00A96F4A" w:rsidRPr="002373DF" w:rsidRDefault="00A96F4A" w:rsidP="002373DF">
      <w:pPr>
        <w:pStyle w:val="ListParagraph"/>
      </w:pPr>
      <w:bookmarkStart w:id="387" w:name="_Residence_Halls"/>
      <w:bookmarkEnd w:id="387"/>
      <w:r w:rsidRPr="002373DF">
        <w:lastRenderedPageBreak/>
        <w:t>Science and Technology Building Storm Shelter (under parking lot at south end of building)</w:t>
      </w:r>
    </w:p>
    <w:p w14:paraId="05546A8A" w14:textId="77777777" w:rsidR="00A96F4A" w:rsidRPr="002373DF" w:rsidRDefault="00A96F4A" w:rsidP="002373DF">
      <w:pPr>
        <w:pStyle w:val="ListParagraph"/>
      </w:pPr>
      <w:r w:rsidRPr="002373DF">
        <w:t>Residence Halls</w:t>
      </w:r>
    </w:p>
    <w:p w14:paraId="391301A6" w14:textId="3E09D819" w:rsidR="001262EC" w:rsidRPr="002373DF" w:rsidRDefault="00A96F4A" w:rsidP="001262EC">
      <w:pPr>
        <w:pStyle w:val="ListParagraph"/>
      </w:pPr>
      <w:r w:rsidRPr="002373DF">
        <w:t>Laura M. Harrison Hall Storm Shelter</w:t>
      </w:r>
      <w:r w:rsidR="002373DF">
        <w:t xml:space="preserve"> (</w:t>
      </w:r>
      <w:r w:rsidRPr="002373DF">
        <w:t>east side of Stevens Hall</w:t>
      </w:r>
      <w:r w:rsidR="002373DF">
        <w:t>)</w:t>
      </w:r>
    </w:p>
    <w:p w14:paraId="684C56B5" w14:textId="77C0E821" w:rsidR="002E187D" w:rsidRPr="003523F4" w:rsidRDefault="00A07693" w:rsidP="003523F4">
      <w:pPr>
        <w:pStyle w:val="Heading4"/>
      </w:pPr>
      <w:bookmarkStart w:id="388" w:name="Lion_Alert"/>
      <w:bookmarkStart w:id="389" w:name="_Toc180657643"/>
      <w:bookmarkStart w:id="390" w:name="_Toc181105072"/>
      <w:bookmarkEnd w:id="388"/>
      <w:r w:rsidRPr="003523F4">
        <w:t>Lion Alert</w:t>
      </w:r>
      <w:bookmarkEnd w:id="389"/>
      <w:bookmarkEnd w:id="390"/>
    </w:p>
    <w:p w14:paraId="21EF40AF" w14:textId="77777777" w:rsidR="003523F4" w:rsidRDefault="003523F4" w:rsidP="00E04DE6">
      <w:pPr>
        <w:pStyle w:val="Heading6"/>
      </w:pPr>
      <w:bookmarkStart w:id="391" w:name="Campus_Security_Report"/>
      <w:bookmarkStart w:id="392" w:name="_bookmark133"/>
      <w:bookmarkStart w:id="393" w:name="What_is_Lion_Alert?"/>
      <w:bookmarkStart w:id="394" w:name="_bookmark121"/>
      <w:bookmarkEnd w:id="391"/>
      <w:bookmarkEnd w:id="392"/>
      <w:bookmarkEnd w:id="393"/>
      <w:bookmarkEnd w:id="394"/>
      <w:r>
        <w:t>What</w:t>
      </w:r>
      <w:r>
        <w:rPr>
          <w:spacing w:val="-9"/>
        </w:rPr>
        <w:t xml:space="preserve"> </w:t>
      </w:r>
      <w:r>
        <w:t>is</w:t>
      </w:r>
      <w:r>
        <w:rPr>
          <w:spacing w:val="-2"/>
        </w:rPr>
        <w:t xml:space="preserve"> </w:t>
      </w:r>
      <w:r>
        <w:t>Lion</w:t>
      </w:r>
      <w:r>
        <w:rPr>
          <w:spacing w:val="-8"/>
        </w:rPr>
        <w:t xml:space="preserve"> </w:t>
      </w:r>
      <w:r>
        <w:t>Alert?</w:t>
      </w:r>
    </w:p>
    <w:p w14:paraId="7291428D" w14:textId="1FEBA536" w:rsidR="003523F4" w:rsidRPr="00DE2666" w:rsidRDefault="003523F4" w:rsidP="00CC397D">
      <w:pPr>
        <w:pStyle w:val="BodyText"/>
        <w:ind w:left="720"/>
      </w:pPr>
      <w:r w:rsidRPr="00DE2666">
        <w:t>Lion Alert is a mass notification system comprised of email, voice, and text messaging and is designed to send emergency messages to thousands of individuals in minutes. Because students, faculty</w:t>
      </w:r>
      <w:r w:rsidR="00DE2666">
        <w:t>,</w:t>
      </w:r>
      <w:r w:rsidRPr="00DE2666">
        <w:t xml:space="preserve"> and staff are constantly on the move, this system provides the flexibility for you to receive emergency messages on multiple devices. It supplements existing means of emergency communication, including outdoor warning sirens and severe weather alert radios.</w:t>
      </w:r>
    </w:p>
    <w:p w14:paraId="49B31847" w14:textId="77777777" w:rsidR="003523F4" w:rsidRDefault="003523F4" w:rsidP="00CC397D">
      <w:pPr>
        <w:pStyle w:val="BodyText"/>
        <w:ind w:left="720"/>
      </w:pPr>
      <w:r w:rsidRPr="00DE2666">
        <w:t xml:space="preserve">Everyone who has a University of North Alabama email address will receive emergency alerts to their campus email address. </w:t>
      </w:r>
      <w:proofErr w:type="gramStart"/>
      <w:r w:rsidRPr="00DE2666">
        <w:t>In order to</w:t>
      </w:r>
      <w:proofErr w:type="gramEnd"/>
      <w:r w:rsidRPr="00DE2666">
        <w:t xml:space="preserve"> also receive text and voice message alerts, members of the campus community are asked to provide phone contact information. While participation in the text and voice messaging notification is optional, enrollment is strongly encouraged. The information you supply is considered confidential and will not be shared or used for other purposes. You will only be contacted through the system in the event of an emergency.</w:t>
      </w:r>
    </w:p>
    <w:p w14:paraId="5F428787" w14:textId="77777777" w:rsidR="00DE2666" w:rsidRDefault="00DE2666" w:rsidP="00E04DE6">
      <w:pPr>
        <w:pStyle w:val="Heading6"/>
      </w:pPr>
      <w:r w:rsidRPr="00DE2666">
        <w:t>Signing Up for Lion Alert</w:t>
      </w:r>
    </w:p>
    <w:p w14:paraId="4F0C5A63" w14:textId="02BD20C6" w:rsidR="00DE2666" w:rsidRDefault="00DE2666" w:rsidP="00CC397D">
      <w:pPr>
        <w:pStyle w:val="BodyText"/>
        <w:ind w:left="720"/>
        <w:rPr>
          <w:b/>
          <w:bCs/>
          <w:i/>
          <w:iCs/>
        </w:rPr>
      </w:pPr>
      <w:bookmarkStart w:id="395" w:name="Why_should_I_sign_up_for_Lion_Alert_voic"/>
      <w:bookmarkStart w:id="396" w:name="_bookmark122"/>
      <w:bookmarkStart w:id="397" w:name="Who_can_sign_up_for_Lion_Alert_voice_and"/>
      <w:bookmarkStart w:id="398" w:name="_bookmark123"/>
      <w:bookmarkEnd w:id="395"/>
      <w:bookmarkEnd w:id="396"/>
      <w:bookmarkEnd w:id="397"/>
      <w:bookmarkEnd w:id="398"/>
      <w:r w:rsidRPr="00DE2666">
        <w:t xml:space="preserve">Everyone with a UNA email address will receive Lion Alert notifications to this email address. To opt in to text or voicemail, you may log into Lion Alert using your UNA Portal username and password. Click on the words </w:t>
      </w:r>
      <w:r w:rsidR="00DF7108">
        <w:t>“</w:t>
      </w:r>
      <w:r w:rsidRPr="00DE2666">
        <w:t>Lion Alert</w:t>
      </w:r>
      <w:r w:rsidR="00DF7108">
        <w:t>”</w:t>
      </w:r>
      <w:r w:rsidRPr="00DE2666">
        <w:t xml:space="preserve"> at the bottom of the University’s </w:t>
      </w:r>
      <w:hyperlink r:id="rId123" w:history="1">
        <w:r w:rsidR="00E7493A" w:rsidRPr="00E7493A">
          <w:rPr>
            <w:rStyle w:val="Hyperlink"/>
          </w:rPr>
          <w:t>homepage</w:t>
        </w:r>
      </w:hyperlink>
      <w:r w:rsidRPr="00DE2666">
        <w:t xml:space="preserve">. On this page, you will find the “Lion Alert Login” link along with other valuable information. For general information and technical assistance with logging in, you may contact the Office of the Vice President for Student Affairs at 256.765.4698. </w:t>
      </w:r>
      <w:hyperlink r:id="rId124" w:history="1">
        <w:r w:rsidRPr="00E7493A">
          <w:rPr>
            <w:rStyle w:val="Hyperlink"/>
          </w:rPr>
          <w:t>Lion Alert FAQ</w:t>
        </w:r>
        <w:r w:rsidR="00DF7108" w:rsidRPr="00E7493A">
          <w:rPr>
            <w:rStyle w:val="Hyperlink"/>
          </w:rPr>
          <w:t>s</w:t>
        </w:r>
      </w:hyperlink>
      <w:r w:rsidRPr="00DE2666">
        <w:t xml:space="preserve"> provides answers to questions about your information, how notifications will be sent, and supported features.</w:t>
      </w:r>
    </w:p>
    <w:p w14:paraId="76B73BC6" w14:textId="110384DA" w:rsidR="003523F4" w:rsidRDefault="003523F4" w:rsidP="00E04DE6">
      <w:pPr>
        <w:pStyle w:val="Heading6"/>
      </w:pPr>
      <w:r>
        <w:t>Who</w:t>
      </w:r>
      <w:r>
        <w:rPr>
          <w:spacing w:val="-5"/>
        </w:rPr>
        <w:t xml:space="preserve"> </w:t>
      </w:r>
      <w:r>
        <w:t>can</w:t>
      </w:r>
      <w:r>
        <w:rPr>
          <w:spacing w:val="-5"/>
        </w:rPr>
        <w:t xml:space="preserve"> </w:t>
      </w:r>
      <w:r>
        <w:t>sign</w:t>
      </w:r>
      <w:r>
        <w:rPr>
          <w:spacing w:val="-5"/>
        </w:rPr>
        <w:t xml:space="preserve"> </w:t>
      </w:r>
      <w:r>
        <w:t>up</w:t>
      </w:r>
      <w:r>
        <w:rPr>
          <w:spacing w:val="-5"/>
        </w:rPr>
        <w:t xml:space="preserve"> </w:t>
      </w:r>
      <w:r>
        <w:t>for</w:t>
      </w:r>
      <w:r>
        <w:rPr>
          <w:spacing w:val="-5"/>
        </w:rPr>
        <w:t xml:space="preserve"> </w:t>
      </w:r>
      <w:r>
        <w:t>Lion</w:t>
      </w:r>
      <w:r>
        <w:rPr>
          <w:spacing w:val="-6"/>
        </w:rPr>
        <w:t xml:space="preserve"> </w:t>
      </w:r>
      <w:r>
        <w:t>Alert</w:t>
      </w:r>
      <w:r>
        <w:rPr>
          <w:spacing w:val="-6"/>
        </w:rPr>
        <w:t xml:space="preserve"> </w:t>
      </w:r>
      <w:r>
        <w:t>voice</w:t>
      </w:r>
      <w:r>
        <w:rPr>
          <w:spacing w:val="-4"/>
        </w:rPr>
        <w:t xml:space="preserve"> </w:t>
      </w:r>
      <w:r>
        <w:t>and</w:t>
      </w:r>
      <w:r>
        <w:rPr>
          <w:spacing w:val="-2"/>
        </w:rPr>
        <w:t xml:space="preserve"> </w:t>
      </w:r>
      <w:r>
        <w:t>text</w:t>
      </w:r>
      <w:r>
        <w:rPr>
          <w:spacing w:val="-3"/>
        </w:rPr>
        <w:t xml:space="preserve"> </w:t>
      </w:r>
      <w:r>
        <w:t>messages?</w:t>
      </w:r>
    </w:p>
    <w:p w14:paraId="4EB22E1A" w14:textId="2679F5D3" w:rsidR="003523F4" w:rsidRDefault="003523F4" w:rsidP="00CC397D">
      <w:pPr>
        <w:pStyle w:val="BodyText"/>
        <w:ind w:left="720"/>
      </w:pPr>
      <w:r w:rsidRPr="00DE2666">
        <w:t xml:space="preserve">All UNA students, faculty, and staff who have a valid ID </w:t>
      </w:r>
      <w:proofErr w:type="gramStart"/>
      <w:r w:rsidRPr="00DE2666">
        <w:t>are able to</w:t>
      </w:r>
      <w:proofErr w:type="gramEnd"/>
      <w:r w:rsidRPr="00DE2666">
        <w:t xml:space="preserve"> sign up to receive text and voice message alerts. You will need to log into Lion Alert by clicking on “Lion Alert” on the bottom of the </w:t>
      </w:r>
      <w:r w:rsidR="00E7493A">
        <w:t>home</w:t>
      </w:r>
      <w:r w:rsidRPr="00DE2666">
        <w:t>page of the UNA website. On this page, you will find the “Lion Alert Login” link and use your UNA Portal username and password to enter the system.</w:t>
      </w:r>
    </w:p>
    <w:p w14:paraId="378973C8" w14:textId="078A415C" w:rsidR="00DF7108" w:rsidRPr="00DE2666" w:rsidRDefault="00DF7108" w:rsidP="00CC397D">
      <w:pPr>
        <w:pStyle w:val="BodyText"/>
        <w:ind w:left="720"/>
      </w:pPr>
      <w:r w:rsidRPr="00DF7108">
        <w:t xml:space="preserve">Campus visitors, community members, and parents may text “35632” to </w:t>
      </w:r>
      <w:r>
        <w:t>“</w:t>
      </w:r>
      <w:r w:rsidRPr="00DF7108">
        <w:t>888777</w:t>
      </w:r>
      <w:r>
        <w:t>”</w:t>
      </w:r>
      <w:r w:rsidRPr="00DF7108">
        <w:t xml:space="preserve"> to receive text notifications of Lion Alerts. Text message rates may apply, and you may opt out at any time.</w:t>
      </w:r>
    </w:p>
    <w:p w14:paraId="17432216" w14:textId="3018E014" w:rsidR="003523F4" w:rsidRDefault="003523F4" w:rsidP="00E04DE6">
      <w:pPr>
        <w:pStyle w:val="Heading6"/>
      </w:pPr>
      <w:bookmarkStart w:id="399" w:name="Will_I_receive_Lion_Alert_Messages_if_I_"/>
      <w:bookmarkStart w:id="400" w:name="_bookmark124"/>
      <w:bookmarkEnd w:id="399"/>
      <w:bookmarkEnd w:id="400"/>
      <w:r>
        <w:rPr>
          <w:w w:val="105"/>
        </w:rPr>
        <w:t>Will</w:t>
      </w:r>
      <w:r>
        <w:rPr>
          <w:spacing w:val="-5"/>
          <w:w w:val="105"/>
        </w:rPr>
        <w:t xml:space="preserve"> </w:t>
      </w:r>
      <w:r>
        <w:rPr>
          <w:w w:val="105"/>
        </w:rPr>
        <w:t>I</w:t>
      </w:r>
      <w:r>
        <w:rPr>
          <w:spacing w:val="-7"/>
          <w:w w:val="105"/>
        </w:rPr>
        <w:t xml:space="preserve"> </w:t>
      </w:r>
      <w:r>
        <w:rPr>
          <w:w w:val="105"/>
        </w:rPr>
        <w:t>receive</w:t>
      </w:r>
      <w:r>
        <w:rPr>
          <w:spacing w:val="-12"/>
          <w:w w:val="105"/>
        </w:rPr>
        <w:t xml:space="preserve"> </w:t>
      </w:r>
      <w:r>
        <w:rPr>
          <w:w w:val="105"/>
        </w:rPr>
        <w:t>Lion</w:t>
      </w:r>
      <w:r>
        <w:rPr>
          <w:spacing w:val="-7"/>
          <w:w w:val="105"/>
        </w:rPr>
        <w:t xml:space="preserve"> </w:t>
      </w:r>
      <w:r>
        <w:rPr>
          <w:w w:val="105"/>
        </w:rPr>
        <w:t>Alert</w:t>
      </w:r>
      <w:r>
        <w:rPr>
          <w:spacing w:val="-11"/>
          <w:w w:val="105"/>
        </w:rPr>
        <w:t xml:space="preserve"> </w:t>
      </w:r>
      <w:r>
        <w:rPr>
          <w:w w:val="105"/>
        </w:rPr>
        <w:t>Messages</w:t>
      </w:r>
      <w:r>
        <w:rPr>
          <w:spacing w:val="-13"/>
          <w:w w:val="105"/>
        </w:rPr>
        <w:t xml:space="preserve"> </w:t>
      </w:r>
      <w:r>
        <w:rPr>
          <w:w w:val="105"/>
        </w:rPr>
        <w:t>if</w:t>
      </w:r>
      <w:r>
        <w:rPr>
          <w:spacing w:val="-6"/>
          <w:w w:val="105"/>
        </w:rPr>
        <w:t xml:space="preserve"> </w:t>
      </w:r>
      <w:r>
        <w:rPr>
          <w:w w:val="105"/>
        </w:rPr>
        <w:t>I</w:t>
      </w:r>
      <w:r>
        <w:rPr>
          <w:spacing w:val="-7"/>
          <w:w w:val="105"/>
        </w:rPr>
        <w:t xml:space="preserve"> </w:t>
      </w:r>
      <w:r>
        <w:rPr>
          <w:w w:val="105"/>
        </w:rPr>
        <w:t>don’t</w:t>
      </w:r>
      <w:r>
        <w:rPr>
          <w:spacing w:val="-5"/>
          <w:w w:val="105"/>
        </w:rPr>
        <w:t xml:space="preserve"> </w:t>
      </w:r>
      <w:r>
        <w:rPr>
          <w:w w:val="105"/>
        </w:rPr>
        <w:t>sign</w:t>
      </w:r>
      <w:r>
        <w:rPr>
          <w:spacing w:val="22"/>
          <w:w w:val="105"/>
        </w:rPr>
        <w:t xml:space="preserve"> </w:t>
      </w:r>
      <w:r>
        <w:rPr>
          <w:w w:val="105"/>
        </w:rPr>
        <w:t>up?</w:t>
      </w:r>
    </w:p>
    <w:p w14:paraId="057F6C34" w14:textId="77777777" w:rsidR="003523F4" w:rsidRPr="00E7493A" w:rsidRDefault="003523F4" w:rsidP="00CC397D">
      <w:pPr>
        <w:pStyle w:val="BodyText"/>
        <w:ind w:left="720"/>
      </w:pPr>
      <w:r w:rsidRPr="00E7493A">
        <w:t xml:space="preserve">If you do not sign up with Lion Alert, you will still receive emergency messages via your official campus email address. However, you will not receive text or voice messages. UNA strongly recommends that you provide at least one phone number (cell phone is recommended) for Lion </w:t>
      </w:r>
      <w:r w:rsidRPr="00E7493A">
        <w:lastRenderedPageBreak/>
        <w:t>Alert to ensure that you receive important messages in a timely manner. Any contact information you provide will only be used for emergency notifications.</w:t>
      </w:r>
    </w:p>
    <w:p w14:paraId="0466C1F0" w14:textId="77777777" w:rsidR="003523F4" w:rsidRDefault="003523F4" w:rsidP="00E04DE6">
      <w:pPr>
        <w:pStyle w:val="Heading6"/>
      </w:pPr>
      <w:bookmarkStart w:id="401" w:name="Who_implements_Lion_Alert?"/>
      <w:bookmarkStart w:id="402" w:name="_bookmark125"/>
      <w:bookmarkStart w:id="403" w:name="What_kind_of_alerts_will_be_sent?"/>
      <w:bookmarkStart w:id="404" w:name="_bookmark126"/>
      <w:bookmarkEnd w:id="401"/>
      <w:bookmarkEnd w:id="402"/>
      <w:bookmarkEnd w:id="403"/>
      <w:bookmarkEnd w:id="404"/>
      <w:r>
        <w:rPr>
          <w:w w:val="105"/>
        </w:rPr>
        <w:t>What</w:t>
      </w:r>
      <w:r>
        <w:rPr>
          <w:spacing w:val="-6"/>
          <w:w w:val="105"/>
        </w:rPr>
        <w:t xml:space="preserve"> </w:t>
      </w:r>
      <w:r>
        <w:rPr>
          <w:w w:val="105"/>
        </w:rPr>
        <w:t>kind</w:t>
      </w:r>
      <w:r>
        <w:rPr>
          <w:spacing w:val="-3"/>
          <w:w w:val="105"/>
        </w:rPr>
        <w:t xml:space="preserve"> </w:t>
      </w:r>
      <w:r>
        <w:rPr>
          <w:w w:val="105"/>
        </w:rPr>
        <w:t>of</w:t>
      </w:r>
      <w:r>
        <w:rPr>
          <w:spacing w:val="-4"/>
          <w:w w:val="105"/>
        </w:rPr>
        <w:t xml:space="preserve"> </w:t>
      </w:r>
      <w:r>
        <w:rPr>
          <w:w w:val="105"/>
        </w:rPr>
        <w:t>alerts</w:t>
      </w:r>
      <w:r>
        <w:rPr>
          <w:spacing w:val="-2"/>
          <w:w w:val="105"/>
        </w:rPr>
        <w:t xml:space="preserve"> </w:t>
      </w:r>
      <w:r>
        <w:rPr>
          <w:w w:val="105"/>
        </w:rPr>
        <w:t>will</w:t>
      </w:r>
      <w:r>
        <w:rPr>
          <w:spacing w:val="-5"/>
          <w:w w:val="105"/>
        </w:rPr>
        <w:t xml:space="preserve"> </w:t>
      </w:r>
      <w:r>
        <w:rPr>
          <w:w w:val="105"/>
        </w:rPr>
        <w:t>be</w:t>
      </w:r>
      <w:r>
        <w:rPr>
          <w:spacing w:val="-4"/>
          <w:w w:val="105"/>
        </w:rPr>
        <w:t xml:space="preserve"> </w:t>
      </w:r>
      <w:r>
        <w:rPr>
          <w:w w:val="105"/>
        </w:rPr>
        <w:t>sent?</w:t>
      </w:r>
    </w:p>
    <w:p w14:paraId="05FE0DA4" w14:textId="2D437396" w:rsidR="003523F4" w:rsidRPr="00E7493A" w:rsidRDefault="003523F4" w:rsidP="00CC397D">
      <w:pPr>
        <w:pStyle w:val="BodyText"/>
        <w:ind w:left="720"/>
      </w:pPr>
      <w:r w:rsidRPr="00E7493A">
        <w:t>The system is only used to distribute information regarding emergencies that dictate immediate action.</w:t>
      </w:r>
      <w:r w:rsidR="00E7493A">
        <w:t xml:space="preserve"> </w:t>
      </w:r>
      <w:r w:rsidRPr="00E7493A">
        <w:t>Examples of alerts include severe weather, building evacuations, dangers requiring lock-down or shelter-in-place, or other emergencies requiring immediate action. The message will direct you where to go for further information or what action to take. Following a warning, the alert system may be used to provide additional messages or an “all</w:t>
      </w:r>
      <w:r w:rsidR="002E16C6">
        <w:t xml:space="preserve"> </w:t>
      </w:r>
      <w:r w:rsidRPr="00E7493A">
        <w:t>clear” announcement.</w:t>
      </w:r>
    </w:p>
    <w:p w14:paraId="7E5DF410" w14:textId="77777777" w:rsidR="003523F4" w:rsidRPr="00E7493A" w:rsidRDefault="003523F4" w:rsidP="00CC397D">
      <w:pPr>
        <w:pStyle w:val="BodyText"/>
        <w:ind w:left="720"/>
      </w:pPr>
      <w:r w:rsidRPr="00E7493A">
        <w:t xml:space="preserve">The Lion Alert notification system is tested on a routine basis to ensure that we </w:t>
      </w:r>
      <w:proofErr w:type="gramStart"/>
      <w:r w:rsidRPr="00E7493A">
        <w:t>are able to</w:t>
      </w:r>
      <w:proofErr w:type="gramEnd"/>
      <w:r w:rsidRPr="00E7493A">
        <w:t xml:space="preserve"> reach all Lion Alert participants in the event of an emergency.</w:t>
      </w:r>
    </w:p>
    <w:p w14:paraId="61EBCB3F" w14:textId="77777777" w:rsidR="003523F4" w:rsidRDefault="003523F4" w:rsidP="00E04DE6">
      <w:pPr>
        <w:pStyle w:val="Heading6"/>
      </w:pPr>
      <w:bookmarkStart w:id="405" w:name="How_does_Lion_Alert_work?"/>
      <w:bookmarkStart w:id="406" w:name="_bookmark127"/>
      <w:bookmarkEnd w:id="405"/>
      <w:bookmarkEnd w:id="406"/>
      <w:r>
        <w:t>How</w:t>
      </w:r>
      <w:r>
        <w:rPr>
          <w:spacing w:val="-7"/>
        </w:rPr>
        <w:t xml:space="preserve"> </w:t>
      </w:r>
      <w:r>
        <w:t>does</w:t>
      </w:r>
      <w:r>
        <w:rPr>
          <w:spacing w:val="-2"/>
        </w:rPr>
        <w:t xml:space="preserve"> </w:t>
      </w:r>
      <w:r>
        <w:t>Lion</w:t>
      </w:r>
      <w:r>
        <w:rPr>
          <w:spacing w:val="-6"/>
        </w:rPr>
        <w:t xml:space="preserve"> </w:t>
      </w:r>
      <w:r>
        <w:t>Alert</w:t>
      </w:r>
      <w:r>
        <w:rPr>
          <w:spacing w:val="-3"/>
        </w:rPr>
        <w:t xml:space="preserve"> </w:t>
      </w:r>
      <w:r>
        <w:t>work?</w:t>
      </w:r>
    </w:p>
    <w:p w14:paraId="2DE114BE" w14:textId="77777777" w:rsidR="003523F4" w:rsidRPr="00E7493A" w:rsidRDefault="003523F4" w:rsidP="00CC397D">
      <w:pPr>
        <w:pStyle w:val="BodyText"/>
        <w:ind w:left="720"/>
      </w:pPr>
      <w:r w:rsidRPr="00E7493A">
        <w:t>Lion Alert is a hosted and managed system. You do not need special hardware or software to receive messages. It is a multi-modal service that can disseminate emergency messages through:</w:t>
      </w:r>
    </w:p>
    <w:p w14:paraId="2EE5833C" w14:textId="77777777" w:rsidR="003523F4" w:rsidRDefault="003523F4" w:rsidP="003523F4">
      <w:pPr>
        <w:pStyle w:val="ListParagraph"/>
      </w:pPr>
      <w:r>
        <w:rPr>
          <w:b/>
        </w:rPr>
        <w:t>Email:</w:t>
      </w:r>
      <w:r>
        <w:rPr>
          <w:b/>
          <w:spacing w:val="-3"/>
        </w:rPr>
        <w:t xml:space="preserve"> </w:t>
      </w:r>
      <w:r>
        <w:t>An</w:t>
      </w:r>
      <w:r>
        <w:rPr>
          <w:spacing w:val="-9"/>
        </w:rPr>
        <w:t xml:space="preserve"> </w:t>
      </w:r>
      <w:r>
        <w:t>alert</w:t>
      </w:r>
      <w:r>
        <w:rPr>
          <w:spacing w:val="-3"/>
        </w:rPr>
        <w:t xml:space="preserve"> </w:t>
      </w:r>
      <w:r>
        <w:t>message</w:t>
      </w:r>
      <w:r>
        <w:rPr>
          <w:spacing w:val="-1"/>
        </w:rPr>
        <w:t xml:space="preserve"> </w:t>
      </w:r>
      <w:r>
        <w:t>will</w:t>
      </w:r>
      <w:r>
        <w:rPr>
          <w:spacing w:val="-3"/>
        </w:rPr>
        <w:t xml:space="preserve"> </w:t>
      </w:r>
      <w:r>
        <w:t>be</w:t>
      </w:r>
      <w:r>
        <w:rPr>
          <w:spacing w:val="-7"/>
        </w:rPr>
        <w:t xml:space="preserve"> </w:t>
      </w:r>
      <w:r>
        <w:t>sent</w:t>
      </w:r>
      <w:r>
        <w:rPr>
          <w:spacing w:val="-6"/>
        </w:rPr>
        <w:t xml:space="preserve"> </w:t>
      </w:r>
      <w:r>
        <w:t>to</w:t>
      </w:r>
      <w:r>
        <w:rPr>
          <w:spacing w:val="-1"/>
        </w:rPr>
        <w:t xml:space="preserve"> </w:t>
      </w:r>
      <w:r>
        <w:t>your</w:t>
      </w:r>
      <w:r>
        <w:rPr>
          <w:spacing w:val="-5"/>
        </w:rPr>
        <w:t xml:space="preserve"> </w:t>
      </w:r>
      <w:r>
        <w:t>official</w:t>
      </w:r>
      <w:r>
        <w:rPr>
          <w:spacing w:val="-8"/>
        </w:rPr>
        <w:t xml:space="preserve"> </w:t>
      </w:r>
      <w:r>
        <w:t>campus</w:t>
      </w:r>
      <w:r>
        <w:rPr>
          <w:spacing w:val="-9"/>
        </w:rPr>
        <w:t xml:space="preserve"> </w:t>
      </w:r>
      <w:r>
        <w:t>email</w:t>
      </w:r>
      <w:r>
        <w:rPr>
          <w:spacing w:val="-8"/>
        </w:rPr>
        <w:t xml:space="preserve"> </w:t>
      </w:r>
      <w:r>
        <w:t>address.</w:t>
      </w:r>
      <w:r>
        <w:rPr>
          <w:spacing w:val="-47"/>
        </w:rPr>
        <w:t xml:space="preserve"> </w:t>
      </w:r>
      <w:r>
        <w:t>You</w:t>
      </w:r>
      <w:r>
        <w:rPr>
          <w:spacing w:val="-6"/>
        </w:rPr>
        <w:t xml:space="preserve"> </w:t>
      </w:r>
      <w:r>
        <w:t>can</w:t>
      </w:r>
      <w:r>
        <w:rPr>
          <w:spacing w:val="-6"/>
        </w:rPr>
        <w:t xml:space="preserve"> </w:t>
      </w:r>
      <w:r>
        <w:t>also</w:t>
      </w:r>
      <w:r>
        <w:rPr>
          <w:spacing w:val="-2"/>
        </w:rPr>
        <w:t xml:space="preserve"> </w:t>
      </w:r>
      <w:r>
        <w:t>specify</w:t>
      </w:r>
      <w:r>
        <w:rPr>
          <w:spacing w:val="-9"/>
        </w:rPr>
        <w:t xml:space="preserve"> </w:t>
      </w:r>
      <w:r>
        <w:t>a secondary</w:t>
      </w:r>
      <w:r>
        <w:rPr>
          <w:spacing w:val="-10"/>
        </w:rPr>
        <w:t xml:space="preserve"> </w:t>
      </w:r>
      <w:r>
        <w:t>email</w:t>
      </w:r>
      <w:r>
        <w:rPr>
          <w:spacing w:val="-5"/>
        </w:rPr>
        <w:t xml:space="preserve"> </w:t>
      </w:r>
      <w:r>
        <w:t>address for</w:t>
      </w:r>
      <w:r>
        <w:rPr>
          <w:spacing w:val="-2"/>
        </w:rPr>
        <w:t xml:space="preserve"> </w:t>
      </w:r>
      <w:r>
        <w:t>receiving</w:t>
      </w:r>
      <w:r>
        <w:rPr>
          <w:spacing w:val="-6"/>
        </w:rPr>
        <w:t xml:space="preserve"> </w:t>
      </w:r>
      <w:r>
        <w:t>these</w:t>
      </w:r>
      <w:r>
        <w:rPr>
          <w:spacing w:val="-2"/>
        </w:rPr>
        <w:t xml:space="preserve"> </w:t>
      </w:r>
      <w:r>
        <w:t>alerts.</w:t>
      </w:r>
    </w:p>
    <w:p w14:paraId="35E84FD7" w14:textId="4CC2BAFE" w:rsidR="003523F4" w:rsidRDefault="003523F4" w:rsidP="003523F4">
      <w:pPr>
        <w:pStyle w:val="ListParagraph"/>
      </w:pPr>
      <w:r>
        <w:rPr>
          <w:b/>
        </w:rPr>
        <w:t xml:space="preserve">SMS </w:t>
      </w:r>
      <w:r w:rsidR="00A83601">
        <w:rPr>
          <w:b/>
        </w:rPr>
        <w:t>T</w:t>
      </w:r>
      <w:r>
        <w:rPr>
          <w:b/>
        </w:rPr>
        <w:t xml:space="preserve">ext </w:t>
      </w:r>
      <w:r w:rsidR="00A83601">
        <w:rPr>
          <w:b/>
        </w:rPr>
        <w:t>M</w:t>
      </w:r>
      <w:r>
        <w:rPr>
          <w:b/>
        </w:rPr>
        <w:t xml:space="preserve">essages: </w:t>
      </w:r>
      <w:r>
        <w:t>Faculty, staff and students may choose to register a cell phone number for receiving SMS text</w:t>
      </w:r>
      <w:r>
        <w:rPr>
          <w:spacing w:val="1"/>
        </w:rPr>
        <w:t xml:space="preserve"> </w:t>
      </w:r>
      <w:r>
        <w:t>messages</w:t>
      </w:r>
      <w:r>
        <w:rPr>
          <w:spacing w:val="-1"/>
        </w:rPr>
        <w:t xml:space="preserve"> </w:t>
      </w:r>
      <w:r>
        <w:t>through</w:t>
      </w:r>
      <w:r>
        <w:rPr>
          <w:spacing w:val="-1"/>
        </w:rPr>
        <w:t xml:space="preserve"> </w:t>
      </w:r>
      <w:r>
        <w:t>Lion</w:t>
      </w:r>
      <w:r>
        <w:rPr>
          <w:spacing w:val="4"/>
        </w:rPr>
        <w:t xml:space="preserve"> </w:t>
      </w:r>
      <w:r>
        <w:t>Alert.</w:t>
      </w:r>
    </w:p>
    <w:p w14:paraId="2C4BCA0B" w14:textId="5BC11C57" w:rsidR="003523F4" w:rsidRDefault="003523F4" w:rsidP="003523F4">
      <w:pPr>
        <w:pStyle w:val="ListParagraph"/>
      </w:pPr>
      <w:r>
        <w:rPr>
          <w:b/>
        </w:rPr>
        <w:t xml:space="preserve">Voice </w:t>
      </w:r>
      <w:r w:rsidR="00A83601">
        <w:rPr>
          <w:b/>
        </w:rPr>
        <w:t>M</w:t>
      </w:r>
      <w:r>
        <w:rPr>
          <w:b/>
        </w:rPr>
        <w:t xml:space="preserve">essages: </w:t>
      </w:r>
      <w:r>
        <w:t>Faculty, staff, and students may choose to register up to three additional phone numbers with</w:t>
      </w:r>
      <w:r>
        <w:rPr>
          <w:spacing w:val="-48"/>
        </w:rPr>
        <w:t xml:space="preserve"> </w:t>
      </w:r>
      <w:r>
        <w:t>Lion Alert.</w:t>
      </w:r>
      <w:r>
        <w:rPr>
          <w:spacing w:val="1"/>
        </w:rPr>
        <w:t xml:space="preserve"> </w:t>
      </w:r>
      <w:r>
        <w:t>Voice</w:t>
      </w:r>
      <w:r>
        <w:rPr>
          <w:spacing w:val="4"/>
        </w:rPr>
        <w:t xml:space="preserve"> </w:t>
      </w:r>
      <w:r>
        <w:t>messages</w:t>
      </w:r>
      <w:r>
        <w:rPr>
          <w:spacing w:val="4"/>
        </w:rPr>
        <w:t xml:space="preserve"> </w:t>
      </w:r>
      <w:r>
        <w:t>will</w:t>
      </w:r>
      <w:r>
        <w:rPr>
          <w:spacing w:val="-1"/>
        </w:rPr>
        <w:t xml:space="preserve"> </w:t>
      </w:r>
      <w:r>
        <w:t>be sent to these phone</w:t>
      </w:r>
      <w:r>
        <w:rPr>
          <w:spacing w:val="2"/>
        </w:rPr>
        <w:t xml:space="preserve"> </w:t>
      </w:r>
      <w:r>
        <w:t>numbers.</w:t>
      </w:r>
    </w:p>
    <w:p w14:paraId="7292C0CA" w14:textId="18152586" w:rsidR="003523F4" w:rsidRPr="00E7493A" w:rsidRDefault="003523F4" w:rsidP="00CC397D">
      <w:pPr>
        <w:pStyle w:val="BodyText"/>
        <w:ind w:left="720"/>
      </w:pPr>
      <w:r w:rsidRPr="00E7493A">
        <w:t xml:space="preserve">NOTE: You will receive emergency alerts </w:t>
      </w:r>
      <w:r w:rsidR="00621AE0">
        <w:t>at</w:t>
      </w:r>
      <w:r w:rsidRPr="00E7493A">
        <w:t xml:space="preserve"> all phone numbers and email addresses registered with Lion Alert.</w:t>
      </w:r>
    </w:p>
    <w:p w14:paraId="02FAF973" w14:textId="4CEA7AE3" w:rsidR="003523F4" w:rsidRDefault="003523F4" w:rsidP="00E04DE6">
      <w:pPr>
        <w:pStyle w:val="Heading6"/>
      </w:pPr>
      <w:bookmarkStart w:id="407" w:name="Can_I_opt_out_of_the_system_after_I_sign"/>
      <w:bookmarkStart w:id="408" w:name="_bookmark128"/>
      <w:bookmarkEnd w:id="407"/>
      <w:bookmarkEnd w:id="408"/>
      <w:r>
        <w:rPr>
          <w:w w:val="105"/>
        </w:rPr>
        <w:t>Can</w:t>
      </w:r>
      <w:r>
        <w:rPr>
          <w:spacing w:val="-14"/>
          <w:w w:val="105"/>
        </w:rPr>
        <w:t xml:space="preserve"> </w:t>
      </w:r>
      <w:r>
        <w:rPr>
          <w:w w:val="105"/>
        </w:rPr>
        <w:t>I</w:t>
      </w:r>
      <w:r>
        <w:rPr>
          <w:spacing w:val="-19"/>
          <w:w w:val="105"/>
        </w:rPr>
        <w:t xml:space="preserve"> </w:t>
      </w:r>
      <w:r>
        <w:rPr>
          <w:w w:val="105"/>
        </w:rPr>
        <w:t>opt</w:t>
      </w:r>
      <w:r>
        <w:rPr>
          <w:spacing w:val="-24"/>
          <w:w w:val="105"/>
        </w:rPr>
        <w:t xml:space="preserve"> </w:t>
      </w:r>
      <w:r>
        <w:rPr>
          <w:w w:val="105"/>
        </w:rPr>
        <w:t>out</w:t>
      </w:r>
      <w:r>
        <w:rPr>
          <w:spacing w:val="-20"/>
          <w:w w:val="105"/>
        </w:rPr>
        <w:t xml:space="preserve"> </w:t>
      </w:r>
      <w:r>
        <w:rPr>
          <w:w w:val="105"/>
        </w:rPr>
        <w:t>of</w:t>
      </w:r>
      <w:r>
        <w:rPr>
          <w:spacing w:val="-3"/>
          <w:w w:val="105"/>
        </w:rPr>
        <w:t xml:space="preserve"> </w:t>
      </w:r>
      <w:r>
        <w:rPr>
          <w:w w:val="105"/>
        </w:rPr>
        <w:t>the</w:t>
      </w:r>
      <w:r>
        <w:rPr>
          <w:spacing w:val="-14"/>
          <w:w w:val="105"/>
        </w:rPr>
        <w:t xml:space="preserve"> </w:t>
      </w:r>
      <w:r>
        <w:rPr>
          <w:w w:val="105"/>
        </w:rPr>
        <w:t>system</w:t>
      </w:r>
      <w:r>
        <w:rPr>
          <w:spacing w:val="-22"/>
          <w:w w:val="105"/>
        </w:rPr>
        <w:t xml:space="preserve"> </w:t>
      </w:r>
      <w:r>
        <w:rPr>
          <w:w w:val="105"/>
        </w:rPr>
        <w:t>after</w:t>
      </w:r>
      <w:r>
        <w:rPr>
          <w:spacing w:val="-11"/>
          <w:w w:val="105"/>
        </w:rPr>
        <w:t xml:space="preserve"> </w:t>
      </w:r>
      <w:r>
        <w:rPr>
          <w:w w:val="105"/>
        </w:rPr>
        <w:t>I</w:t>
      </w:r>
      <w:r>
        <w:rPr>
          <w:spacing w:val="-12"/>
          <w:w w:val="105"/>
        </w:rPr>
        <w:t xml:space="preserve"> </w:t>
      </w:r>
      <w:r>
        <w:rPr>
          <w:w w:val="105"/>
        </w:rPr>
        <w:t>sign</w:t>
      </w:r>
      <w:r>
        <w:rPr>
          <w:spacing w:val="-19"/>
          <w:w w:val="105"/>
        </w:rPr>
        <w:t xml:space="preserve"> </w:t>
      </w:r>
      <w:r>
        <w:rPr>
          <w:w w:val="105"/>
        </w:rPr>
        <w:t>up</w:t>
      </w:r>
      <w:r w:rsidR="00F86E93">
        <w:rPr>
          <w:w w:val="105"/>
        </w:rPr>
        <w:t>,</w:t>
      </w:r>
      <w:r>
        <w:rPr>
          <w:spacing w:val="-16"/>
          <w:w w:val="105"/>
        </w:rPr>
        <w:t xml:space="preserve"> </w:t>
      </w:r>
      <w:r>
        <w:rPr>
          <w:w w:val="105"/>
        </w:rPr>
        <w:t>and</w:t>
      </w:r>
      <w:r>
        <w:rPr>
          <w:spacing w:val="-16"/>
          <w:w w:val="105"/>
        </w:rPr>
        <w:t xml:space="preserve"> </w:t>
      </w:r>
      <w:r>
        <w:rPr>
          <w:w w:val="105"/>
        </w:rPr>
        <w:t>can</w:t>
      </w:r>
      <w:r>
        <w:rPr>
          <w:spacing w:val="-16"/>
          <w:w w:val="105"/>
        </w:rPr>
        <w:t xml:space="preserve"> </w:t>
      </w:r>
      <w:r>
        <w:rPr>
          <w:w w:val="105"/>
        </w:rPr>
        <w:t>I</w:t>
      </w:r>
      <w:r>
        <w:rPr>
          <w:spacing w:val="-12"/>
          <w:w w:val="105"/>
        </w:rPr>
        <w:t xml:space="preserve"> </w:t>
      </w:r>
      <w:r>
        <w:rPr>
          <w:w w:val="105"/>
        </w:rPr>
        <w:t>update</w:t>
      </w:r>
      <w:r>
        <w:rPr>
          <w:spacing w:val="-17"/>
          <w:w w:val="105"/>
        </w:rPr>
        <w:t xml:space="preserve"> </w:t>
      </w:r>
      <w:r>
        <w:rPr>
          <w:w w:val="105"/>
        </w:rPr>
        <w:t>my</w:t>
      </w:r>
      <w:r>
        <w:rPr>
          <w:spacing w:val="-3"/>
          <w:w w:val="105"/>
        </w:rPr>
        <w:t xml:space="preserve"> </w:t>
      </w:r>
      <w:r>
        <w:rPr>
          <w:w w:val="105"/>
        </w:rPr>
        <w:t>contact</w:t>
      </w:r>
      <w:r>
        <w:rPr>
          <w:spacing w:val="-16"/>
          <w:w w:val="105"/>
        </w:rPr>
        <w:t xml:space="preserve"> </w:t>
      </w:r>
      <w:r>
        <w:rPr>
          <w:w w:val="105"/>
        </w:rPr>
        <w:t>information</w:t>
      </w:r>
      <w:r>
        <w:rPr>
          <w:spacing w:val="-21"/>
          <w:w w:val="105"/>
        </w:rPr>
        <w:t xml:space="preserve"> </w:t>
      </w:r>
      <w:r>
        <w:rPr>
          <w:w w:val="105"/>
        </w:rPr>
        <w:t>after</w:t>
      </w:r>
      <w:r>
        <w:rPr>
          <w:spacing w:val="-14"/>
          <w:w w:val="105"/>
        </w:rPr>
        <w:t xml:space="preserve"> </w:t>
      </w:r>
      <w:r>
        <w:rPr>
          <w:w w:val="105"/>
        </w:rPr>
        <w:t>I</w:t>
      </w:r>
      <w:r>
        <w:rPr>
          <w:spacing w:val="-50"/>
          <w:w w:val="105"/>
        </w:rPr>
        <w:t xml:space="preserve"> </w:t>
      </w:r>
      <w:r>
        <w:rPr>
          <w:w w:val="105"/>
        </w:rPr>
        <w:t>have</w:t>
      </w:r>
      <w:r>
        <w:rPr>
          <w:spacing w:val="-20"/>
          <w:w w:val="105"/>
        </w:rPr>
        <w:t xml:space="preserve"> </w:t>
      </w:r>
      <w:r>
        <w:rPr>
          <w:w w:val="105"/>
        </w:rPr>
        <w:t>registered?</w:t>
      </w:r>
    </w:p>
    <w:p w14:paraId="71407230" w14:textId="77777777" w:rsidR="003523F4" w:rsidRPr="00621AE0" w:rsidRDefault="003523F4" w:rsidP="00CC397D">
      <w:pPr>
        <w:pStyle w:val="BodyText"/>
        <w:ind w:left="720"/>
      </w:pPr>
      <w:r w:rsidRPr="00621AE0">
        <w:t>You can opt not to receive text or voice mail alerts; however, you cannot opt out from receiving an alert on your official campus email address.</w:t>
      </w:r>
    </w:p>
    <w:p w14:paraId="50698B3B" w14:textId="77777777" w:rsidR="003523F4" w:rsidRPr="00621AE0" w:rsidRDefault="003523F4" w:rsidP="00CC397D">
      <w:pPr>
        <w:pStyle w:val="BodyText"/>
        <w:ind w:left="720"/>
      </w:pPr>
      <w:r w:rsidRPr="00621AE0">
        <w:t>You can log into Lion Alert at any time to update or delete your contact information. Whenever your phone number or alternate email address changes, it is very important that you update this information with Lion Alert to ensure you continue to receive alerts through the system.</w:t>
      </w:r>
    </w:p>
    <w:p w14:paraId="7C0F47A6" w14:textId="77777777" w:rsidR="003523F4" w:rsidRDefault="003523F4" w:rsidP="00E04DE6">
      <w:pPr>
        <w:pStyle w:val="Heading6"/>
      </w:pPr>
      <w:bookmarkStart w:id="409" w:name="Are_there_any_costs_involved_if_I_sign_u"/>
      <w:bookmarkStart w:id="410" w:name="_bookmark129"/>
      <w:bookmarkEnd w:id="409"/>
      <w:bookmarkEnd w:id="410"/>
      <w:r>
        <w:rPr>
          <w:w w:val="105"/>
        </w:rPr>
        <w:t>Are</w:t>
      </w:r>
      <w:r>
        <w:rPr>
          <w:spacing w:val="-1"/>
          <w:w w:val="105"/>
        </w:rPr>
        <w:t xml:space="preserve"> </w:t>
      </w:r>
      <w:r>
        <w:rPr>
          <w:w w:val="105"/>
        </w:rPr>
        <w:t>there</w:t>
      </w:r>
      <w:r>
        <w:rPr>
          <w:spacing w:val="-5"/>
          <w:w w:val="105"/>
        </w:rPr>
        <w:t xml:space="preserve"> </w:t>
      </w:r>
      <w:r>
        <w:rPr>
          <w:w w:val="105"/>
        </w:rPr>
        <w:t>any</w:t>
      </w:r>
      <w:r>
        <w:rPr>
          <w:spacing w:val="-5"/>
          <w:w w:val="105"/>
        </w:rPr>
        <w:t xml:space="preserve"> </w:t>
      </w:r>
      <w:r>
        <w:rPr>
          <w:w w:val="105"/>
        </w:rPr>
        <w:t>costs</w:t>
      </w:r>
      <w:r>
        <w:rPr>
          <w:spacing w:val="-3"/>
          <w:w w:val="105"/>
        </w:rPr>
        <w:t xml:space="preserve"> </w:t>
      </w:r>
      <w:r>
        <w:rPr>
          <w:w w:val="105"/>
        </w:rPr>
        <w:t>involved</w:t>
      </w:r>
      <w:r>
        <w:rPr>
          <w:spacing w:val="1"/>
          <w:w w:val="105"/>
        </w:rPr>
        <w:t xml:space="preserve"> </w:t>
      </w:r>
      <w:r>
        <w:rPr>
          <w:w w:val="105"/>
        </w:rPr>
        <w:t>if</w:t>
      </w:r>
      <w:r>
        <w:rPr>
          <w:spacing w:val="-2"/>
          <w:w w:val="105"/>
        </w:rPr>
        <w:t xml:space="preserve"> </w:t>
      </w:r>
      <w:r>
        <w:rPr>
          <w:w w:val="105"/>
        </w:rPr>
        <w:t>I</w:t>
      </w:r>
      <w:r>
        <w:rPr>
          <w:spacing w:val="-2"/>
          <w:w w:val="105"/>
        </w:rPr>
        <w:t xml:space="preserve"> </w:t>
      </w:r>
      <w:r>
        <w:rPr>
          <w:w w:val="105"/>
        </w:rPr>
        <w:t>sign</w:t>
      </w:r>
      <w:r>
        <w:rPr>
          <w:spacing w:val="-4"/>
          <w:w w:val="105"/>
        </w:rPr>
        <w:t xml:space="preserve"> </w:t>
      </w:r>
      <w:r>
        <w:rPr>
          <w:w w:val="105"/>
        </w:rPr>
        <w:t>up</w:t>
      </w:r>
      <w:r>
        <w:rPr>
          <w:spacing w:val="-4"/>
          <w:w w:val="105"/>
        </w:rPr>
        <w:t xml:space="preserve"> </w:t>
      </w:r>
      <w:r>
        <w:rPr>
          <w:w w:val="105"/>
        </w:rPr>
        <w:t>for the</w:t>
      </w:r>
      <w:r>
        <w:rPr>
          <w:spacing w:val="-5"/>
          <w:w w:val="105"/>
        </w:rPr>
        <w:t xml:space="preserve"> </w:t>
      </w:r>
      <w:r>
        <w:rPr>
          <w:w w:val="105"/>
        </w:rPr>
        <w:t>Lion</w:t>
      </w:r>
      <w:r>
        <w:rPr>
          <w:spacing w:val="-7"/>
          <w:w w:val="105"/>
        </w:rPr>
        <w:t xml:space="preserve"> </w:t>
      </w:r>
      <w:r>
        <w:rPr>
          <w:w w:val="105"/>
        </w:rPr>
        <w:t>Alert</w:t>
      </w:r>
      <w:r>
        <w:rPr>
          <w:spacing w:val="-6"/>
          <w:w w:val="105"/>
        </w:rPr>
        <w:t xml:space="preserve"> </w:t>
      </w:r>
      <w:r>
        <w:rPr>
          <w:w w:val="105"/>
        </w:rPr>
        <w:t>system?</w:t>
      </w:r>
    </w:p>
    <w:p w14:paraId="713C96C0" w14:textId="77777777" w:rsidR="003523F4" w:rsidRPr="00621AE0" w:rsidRDefault="003523F4" w:rsidP="00CC397D">
      <w:pPr>
        <w:pStyle w:val="BodyText"/>
        <w:ind w:left="720"/>
      </w:pPr>
      <w:r w:rsidRPr="00621AE0">
        <w:t>If you do not have a text messaging contract as part of your cellular service, there may be a small charge for any text messages that you receive.</w:t>
      </w:r>
    </w:p>
    <w:p w14:paraId="36E95C0C" w14:textId="44D8C9E3" w:rsidR="003523F4" w:rsidRPr="00621AE0" w:rsidRDefault="003523F4" w:rsidP="00CC397D">
      <w:pPr>
        <w:pStyle w:val="BodyText"/>
        <w:ind w:left="720"/>
      </w:pPr>
      <w:r w:rsidRPr="00621AE0">
        <w:t>You should check with your cell phone carrier to determine what these costs may be. There is no fee assessed to</w:t>
      </w:r>
      <w:r w:rsidR="00A83601" w:rsidRPr="00621AE0">
        <w:t xml:space="preserve"> </w:t>
      </w:r>
      <w:r w:rsidRPr="00621AE0">
        <w:t>students, faculty</w:t>
      </w:r>
      <w:r w:rsidR="00A83601" w:rsidRPr="00621AE0">
        <w:t>,</w:t>
      </w:r>
      <w:r w:rsidRPr="00621AE0">
        <w:t xml:space="preserve"> or staff for gaining access to the system.</w:t>
      </w:r>
    </w:p>
    <w:p w14:paraId="25F3A2EB" w14:textId="5B87F722" w:rsidR="003523F4" w:rsidRDefault="003523F4" w:rsidP="00E04DE6">
      <w:pPr>
        <w:pStyle w:val="Heading6"/>
      </w:pPr>
      <w:bookmarkStart w:id="411" w:name="How_soon_will_I_have_the_capability_to_r"/>
      <w:bookmarkStart w:id="412" w:name="_bookmark130"/>
      <w:bookmarkEnd w:id="411"/>
      <w:bookmarkEnd w:id="412"/>
      <w:r>
        <w:rPr>
          <w:spacing w:val="-1"/>
          <w:w w:val="105"/>
        </w:rPr>
        <w:t>How</w:t>
      </w:r>
      <w:r>
        <w:rPr>
          <w:spacing w:val="-12"/>
          <w:w w:val="105"/>
        </w:rPr>
        <w:t xml:space="preserve"> </w:t>
      </w:r>
      <w:r>
        <w:rPr>
          <w:spacing w:val="-1"/>
          <w:w w:val="105"/>
        </w:rPr>
        <w:t>soon</w:t>
      </w:r>
      <w:r>
        <w:rPr>
          <w:spacing w:val="-16"/>
          <w:w w:val="105"/>
        </w:rPr>
        <w:t xml:space="preserve"> </w:t>
      </w:r>
      <w:r>
        <w:rPr>
          <w:spacing w:val="-1"/>
          <w:w w:val="105"/>
        </w:rPr>
        <w:t>will</w:t>
      </w:r>
      <w:r>
        <w:rPr>
          <w:spacing w:val="-7"/>
          <w:w w:val="105"/>
        </w:rPr>
        <w:t xml:space="preserve"> </w:t>
      </w:r>
      <w:r>
        <w:rPr>
          <w:spacing w:val="-1"/>
          <w:w w:val="105"/>
        </w:rPr>
        <w:t>I</w:t>
      </w:r>
      <w:r>
        <w:rPr>
          <w:spacing w:val="-9"/>
          <w:w w:val="105"/>
        </w:rPr>
        <w:t xml:space="preserve"> </w:t>
      </w:r>
      <w:r>
        <w:rPr>
          <w:spacing w:val="-1"/>
          <w:w w:val="105"/>
        </w:rPr>
        <w:t>have</w:t>
      </w:r>
      <w:r>
        <w:rPr>
          <w:spacing w:val="-7"/>
          <w:w w:val="105"/>
        </w:rPr>
        <w:t xml:space="preserve"> </w:t>
      </w:r>
      <w:r>
        <w:rPr>
          <w:spacing w:val="-1"/>
          <w:w w:val="105"/>
        </w:rPr>
        <w:t>the</w:t>
      </w:r>
      <w:r>
        <w:rPr>
          <w:spacing w:val="-14"/>
          <w:w w:val="105"/>
        </w:rPr>
        <w:t xml:space="preserve"> </w:t>
      </w:r>
      <w:r>
        <w:rPr>
          <w:spacing w:val="-1"/>
          <w:w w:val="105"/>
        </w:rPr>
        <w:t>capability</w:t>
      </w:r>
      <w:r>
        <w:rPr>
          <w:spacing w:val="-6"/>
          <w:w w:val="105"/>
        </w:rPr>
        <w:t xml:space="preserve"> </w:t>
      </w:r>
      <w:r>
        <w:rPr>
          <w:spacing w:val="-1"/>
          <w:w w:val="105"/>
        </w:rPr>
        <w:t>to</w:t>
      </w:r>
      <w:r>
        <w:rPr>
          <w:spacing w:val="-9"/>
          <w:w w:val="105"/>
        </w:rPr>
        <w:t xml:space="preserve"> </w:t>
      </w:r>
      <w:r>
        <w:rPr>
          <w:spacing w:val="-1"/>
          <w:w w:val="105"/>
        </w:rPr>
        <w:t>receive</w:t>
      </w:r>
      <w:r>
        <w:rPr>
          <w:spacing w:val="-12"/>
          <w:w w:val="105"/>
        </w:rPr>
        <w:t xml:space="preserve"> </w:t>
      </w:r>
      <w:r>
        <w:rPr>
          <w:w w:val="105"/>
        </w:rPr>
        <w:t>text</w:t>
      </w:r>
      <w:r>
        <w:rPr>
          <w:spacing w:val="-8"/>
          <w:w w:val="105"/>
        </w:rPr>
        <w:t xml:space="preserve"> </w:t>
      </w:r>
      <w:r>
        <w:rPr>
          <w:w w:val="105"/>
        </w:rPr>
        <w:t>or</w:t>
      </w:r>
      <w:r>
        <w:rPr>
          <w:spacing w:val="-7"/>
          <w:w w:val="105"/>
        </w:rPr>
        <w:t xml:space="preserve"> </w:t>
      </w:r>
      <w:r>
        <w:rPr>
          <w:w w:val="105"/>
        </w:rPr>
        <w:t>voicemail</w:t>
      </w:r>
      <w:r>
        <w:rPr>
          <w:spacing w:val="-13"/>
          <w:w w:val="105"/>
        </w:rPr>
        <w:t xml:space="preserve"> </w:t>
      </w:r>
      <w:r>
        <w:rPr>
          <w:w w:val="105"/>
        </w:rPr>
        <w:t>emergency</w:t>
      </w:r>
      <w:r>
        <w:rPr>
          <w:spacing w:val="-15"/>
          <w:w w:val="105"/>
        </w:rPr>
        <w:t xml:space="preserve"> </w:t>
      </w:r>
      <w:r>
        <w:rPr>
          <w:w w:val="105"/>
        </w:rPr>
        <w:t>messages</w:t>
      </w:r>
      <w:r>
        <w:rPr>
          <w:spacing w:val="-15"/>
          <w:w w:val="105"/>
        </w:rPr>
        <w:t xml:space="preserve"> </w:t>
      </w:r>
      <w:r>
        <w:rPr>
          <w:w w:val="105"/>
        </w:rPr>
        <w:t>after</w:t>
      </w:r>
      <w:r w:rsidR="00A83601">
        <w:rPr>
          <w:spacing w:val="-5"/>
          <w:w w:val="105"/>
        </w:rPr>
        <w:t xml:space="preserve"> </w:t>
      </w:r>
      <w:r w:rsidR="00A83601">
        <w:rPr>
          <w:w w:val="105"/>
        </w:rPr>
        <w:t xml:space="preserve">I </w:t>
      </w:r>
      <w:r>
        <w:rPr>
          <w:w w:val="105"/>
        </w:rPr>
        <w:t>sign</w:t>
      </w:r>
      <w:r>
        <w:rPr>
          <w:spacing w:val="-5"/>
          <w:w w:val="105"/>
        </w:rPr>
        <w:t xml:space="preserve"> </w:t>
      </w:r>
      <w:r>
        <w:rPr>
          <w:w w:val="105"/>
        </w:rPr>
        <w:t>up?</w:t>
      </w:r>
    </w:p>
    <w:p w14:paraId="0EBDCE37" w14:textId="20DCAC92" w:rsidR="003523F4" w:rsidRPr="00621AE0" w:rsidRDefault="003523F4" w:rsidP="00CC397D">
      <w:pPr>
        <w:pStyle w:val="BodyText"/>
        <w:ind w:left="720"/>
      </w:pPr>
      <w:r w:rsidRPr="00621AE0">
        <w:lastRenderedPageBreak/>
        <w:t xml:space="preserve">You will be able to receive emergency messages within 24 hours of sign-up. The system is updated </w:t>
      </w:r>
      <w:proofErr w:type="gramStart"/>
      <w:r w:rsidRPr="00621AE0">
        <w:t>on a daily basis</w:t>
      </w:r>
      <w:proofErr w:type="gramEnd"/>
      <w:r w:rsidRPr="00621AE0">
        <w:t>.</w:t>
      </w:r>
    </w:p>
    <w:p w14:paraId="229CDA57" w14:textId="77777777" w:rsidR="003523F4" w:rsidRDefault="003523F4" w:rsidP="00E04DE6">
      <w:pPr>
        <w:pStyle w:val="Heading6"/>
      </w:pPr>
      <w:bookmarkStart w:id="413" w:name="Will_my_contact_information_remain_secur"/>
      <w:bookmarkStart w:id="414" w:name="_bookmark131"/>
      <w:bookmarkEnd w:id="413"/>
      <w:bookmarkEnd w:id="414"/>
      <w:r>
        <w:rPr>
          <w:w w:val="105"/>
        </w:rPr>
        <w:t>Will</w:t>
      </w:r>
      <w:r>
        <w:rPr>
          <w:spacing w:val="-7"/>
          <w:w w:val="105"/>
        </w:rPr>
        <w:t xml:space="preserve"> </w:t>
      </w:r>
      <w:r>
        <w:rPr>
          <w:w w:val="105"/>
        </w:rPr>
        <w:t>my</w:t>
      </w:r>
      <w:r>
        <w:rPr>
          <w:spacing w:val="-8"/>
          <w:w w:val="105"/>
        </w:rPr>
        <w:t xml:space="preserve"> </w:t>
      </w:r>
      <w:r>
        <w:rPr>
          <w:w w:val="105"/>
        </w:rPr>
        <w:t>contact information</w:t>
      </w:r>
      <w:r>
        <w:rPr>
          <w:spacing w:val="-4"/>
          <w:w w:val="105"/>
        </w:rPr>
        <w:t xml:space="preserve"> </w:t>
      </w:r>
      <w:r>
        <w:rPr>
          <w:w w:val="105"/>
        </w:rPr>
        <w:t>remain</w:t>
      </w:r>
      <w:r>
        <w:rPr>
          <w:spacing w:val="-1"/>
          <w:w w:val="105"/>
        </w:rPr>
        <w:t xml:space="preserve"> </w:t>
      </w:r>
      <w:r>
        <w:rPr>
          <w:w w:val="105"/>
        </w:rPr>
        <w:t>secure,</w:t>
      </w:r>
      <w:r>
        <w:rPr>
          <w:spacing w:val="-3"/>
          <w:w w:val="105"/>
        </w:rPr>
        <w:t xml:space="preserve"> </w:t>
      </w:r>
      <w:r>
        <w:rPr>
          <w:w w:val="105"/>
        </w:rPr>
        <w:t>and</w:t>
      </w:r>
      <w:r>
        <w:rPr>
          <w:spacing w:val="-4"/>
          <w:w w:val="105"/>
        </w:rPr>
        <w:t xml:space="preserve"> </w:t>
      </w:r>
      <w:r>
        <w:rPr>
          <w:w w:val="105"/>
        </w:rPr>
        <w:t>will</w:t>
      </w:r>
      <w:r>
        <w:rPr>
          <w:spacing w:val="-2"/>
          <w:w w:val="105"/>
        </w:rPr>
        <w:t xml:space="preserve"> </w:t>
      </w:r>
      <w:r>
        <w:rPr>
          <w:w w:val="105"/>
        </w:rPr>
        <w:t>it</w:t>
      </w:r>
      <w:r>
        <w:rPr>
          <w:spacing w:val="-8"/>
          <w:w w:val="105"/>
        </w:rPr>
        <w:t xml:space="preserve"> </w:t>
      </w:r>
      <w:r>
        <w:rPr>
          <w:w w:val="105"/>
        </w:rPr>
        <w:t>be</w:t>
      </w:r>
      <w:r>
        <w:rPr>
          <w:spacing w:val="-5"/>
          <w:w w:val="105"/>
        </w:rPr>
        <w:t xml:space="preserve"> </w:t>
      </w:r>
      <w:r>
        <w:rPr>
          <w:w w:val="105"/>
        </w:rPr>
        <w:t>used</w:t>
      </w:r>
      <w:r>
        <w:rPr>
          <w:spacing w:val="-3"/>
          <w:w w:val="105"/>
        </w:rPr>
        <w:t xml:space="preserve"> </w:t>
      </w:r>
      <w:r>
        <w:rPr>
          <w:w w:val="105"/>
        </w:rPr>
        <w:t>for</w:t>
      </w:r>
      <w:r>
        <w:rPr>
          <w:spacing w:val="-5"/>
          <w:w w:val="105"/>
        </w:rPr>
        <w:t xml:space="preserve"> </w:t>
      </w:r>
      <w:r>
        <w:rPr>
          <w:w w:val="105"/>
        </w:rPr>
        <w:t>any</w:t>
      </w:r>
      <w:r>
        <w:rPr>
          <w:spacing w:val="-4"/>
          <w:w w:val="105"/>
        </w:rPr>
        <w:t xml:space="preserve"> </w:t>
      </w:r>
      <w:r>
        <w:rPr>
          <w:w w:val="105"/>
        </w:rPr>
        <w:t>other</w:t>
      </w:r>
      <w:r>
        <w:rPr>
          <w:spacing w:val="-7"/>
          <w:w w:val="105"/>
        </w:rPr>
        <w:t xml:space="preserve"> </w:t>
      </w:r>
      <w:r>
        <w:rPr>
          <w:w w:val="105"/>
        </w:rPr>
        <w:t>purposes?</w:t>
      </w:r>
    </w:p>
    <w:p w14:paraId="76710495" w14:textId="77777777" w:rsidR="003523F4" w:rsidRPr="00621AE0" w:rsidRDefault="003523F4" w:rsidP="00CC397D">
      <w:pPr>
        <w:pStyle w:val="BodyText"/>
        <w:ind w:left="720"/>
      </w:pPr>
      <w:r w:rsidRPr="00621AE0">
        <w:t>The information collected for Lion Alert is securely maintained and will not be shared. It is only used for notification of emergencies requiring immediate action. How can I recognize messages from Lion Alert?</w:t>
      </w:r>
    </w:p>
    <w:p w14:paraId="68C9C52F" w14:textId="6450A3B0" w:rsidR="003523F4" w:rsidRDefault="003523F4" w:rsidP="00CB1C29">
      <w:pPr>
        <w:pStyle w:val="ListParagraph"/>
      </w:pPr>
      <w:r>
        <w:rPr>
          <w:b/>
          <w:spacing w:val="-1"/>
        </w:rPr>
        <w:t>Email</w:t>
      </w:r>
      <w:r w:rsidR="00A83601" w:rsidRPr="00A83601">
        <w:rPr>
          <w:bCs/>
          <w:spacing w:val="-1"/>
        </w:rPr>
        <w:t xml:space="preserve">: Email </w:t>
      </w:r>
      <w:r w:rsidRPr="00A83601">
        <w:rPr>
          <w:bCs/>
          <w:spacing w:val="-1"/>
        </w:rPr>
        <w:t>sent</w:t>
      </w:r>
      <w:r>
        <w:rPr>
          <w:spacing w:val="-2"/>
        </w:rPr>
        <w:t xml:space="preserve"> </w:t>
      </w:r>
      <w:r>
        <w:rPr>
          <w:spacing w:val="-1"/>
        </w:rPr>
        <w:t>from</w:t>
      </w:r>
      <w:r>
        <w:rPr>
          <w:spacing w:val="-7"/>
        </w:rPr>
        <w:t xml:space="preserve"> </w:t>
      </w:r>
      <w:r>
        <w:t>Lion</w:t>
      </w:r>
      <w:r>
        <w:rPr>
          <w:spacing w:val="-3"/>
        </w:rPr>
        <w:t xml:space="preserve"> </w:t>
      </w:r>
      <w:r>
        <w:t>Alert</w:t>
      </w:r>
      <w:r>
        <w:rPr>
          <w:spacing w:val="1"/>
        </w:rPr>
        <w:t xml:space="preserve"> </w:t>
      </w:r>
      <w:r>
        <w:t>will</w:t>
      </w:r>
      <w:r>
        <w:rPr>
          <w:spacing w:val="-5"/>
        </w:rPr>
        <w:t xml:space="preserve"> </w:t>
      </w:r>
      <w:r>
        <w:t>come</w:t>
      </w:r>
      <w:r>
        <w:rPr>
          <w:spacing w:val="1"/>
        </w:rPr>
        <w:t xml:space="preserve"> </w:t>
      </w:r>
      <w:r>
        <w:t>from</w:t>
      </w:r>
      <w:r>
        <w:rPr>
          <w:spacing w:val="-12"/>
        </w:rPr>
        <w:t xml:space="preserve"> </w:t>
      </w:r>
      <w:hyperlink r:id="rId125">
        <w:r w:rsidR="00CB1C29" w:rsidRPr="00B03442">
          <w:rPr>
            <w:rStyle w:val="Hyperlink"/>
          </w:rPr>
          <w:t>lionalert@una.edu</w:t>
        </w:r>
      </w:hyperlink>
      <w:r w:rsidR="00DC79B2">
        <w:t>.</w:t>
      </w:r>
    </w:p>
    <w:p w14:paraId="1F9E7C0F" w14:textId="1626E673" w:rsidR="003523F4" w:rsidRDefault="003523F4" w:rsidP="00A83601">
      <w:pPr>
        <w:pStyle w:val="ListParagraph"/>
      </w:pPr>
      <w:r>
        <w:rPr>
          <w:b/>
        </w:rPr>
        <w:t>SMS</w:t>
      </w:r>
      <w:r>
        <w:rPr>
          <w:b/>
          <w:spacing w:val="-7"/>
        </w:rPr>
        <w:t xml:space="preserve"> </w:t>
      </w:r>
      <w:r w:rsidR="00A83601">
        <w:rPr>
          <w:b/>
        </w:rPr>
        <w:t>T</w:t>
      </w:r>
      <w:r>
        <w:rPr>
          <w:b/>
        </w:rPr>
        <w:t>ext</w:t>
      </w:r>
      <w:r>
        <w:rPr>
          <w:b/>
          <w:spacing w:val="-2"/>
        </w:rPr>
        <w:t xml:space="preserve"> </w:t>
      </w:r>
      <w:r w:rsidR="00A83601">
        <w:rPr>
          <w:b/>
        </w:rPr>
        <w:t>M</w:t>
      </w:r>
      <w:r>
        <w:rPr>
          <w:b/>
        </w:rPr>
        <w:t>essages:</w:t>
      </w:r>
      <w:r>
        <w:rPr>
          <w:b/>
          <w:spacing w:val="-5"/>
        </w:rPr>
        <w:t xml:space="preserve"> </w:t>
      </w:r>
      <w:r>
        <w:t>Text</w:t>
      </w:r>
      <w:r>
        <w:rPr>
          <w:spacing w:val="-2"/>
        </w:rPr>
        <w:t xml:space="preserve"> </w:t>
      </w:r>
      <w:r>
        <w:t>messages</w:t>
      </w:r>
      <w:r>
        <w:rPr>
          <w:spacing w:val="-1"/>
        </w:rPr>
        <w:t xml:space="preserve"> </w:t>
      </w:r>
      <w:r>
        <w:t>will</w:t>
      </w:r>
      <w:r>
        <w:rPr>
          <w:spacing w:val="-6"/>
        </w:rPr>
        <w:t xml:space="preserve"> </w:t>
      </w:r>
      <w:r>
        <w:t>begin</w:t>
      </w:r>
      <w:r>
        <w:rPr>
          <w:spacing w:val="-2"/>
        </w:rPr>
        <w:t xml:space="preserve"> </w:t>
      </w:r>
      <w:r>
        <w:t>with</w:t>
      </w:r>
      <w:r>
        <w:rPr>
          <w:spacing w:val="-5"/>
        </w:rPr>
        <w:t xml:space="preserve"> </w:t>
      </w:r>
      <w:r>
        <w:t>“Lion</w:t>
      </w:r>
      <w:r>
        <w:rPr>
          <w:spacing w:val="-7"/>
        </w:rPr>
        <w:t xml:space="preserve"> </w:t>
      </w:r>
      <w:r>
        <w:t>Alert”</w:t>
      </w:r>
      <w:r>
        <w:rPr>
          <w:spacing w:val="-5"/>
        </w:rPr>
        <w:t xml:space="preserve"> </w:t>
      </w:r>
      <w:r>
        <w:t>and</w:t>
      </w:r>
      <w:r>
        <w:rPr>
          <w:spacing w:val="-4"/>
        </w:rPr>
        <w:t xml:space="preserve"> </w:t>
      </w:r>
      <w:r w:rsidR="00A83601">
        <w:rPr>
          <w:spacing w:val="-4"/>
        </w:rPr>
        <w:t xml:space="preserve">will originate from phone </w:t>
      </w:r>
      <w:r>
        <w:t>number</w:t>
      </w:r>
      <w:r>
        <w:rPr>
          <w:spacing w:val="-3"/>
        </w:rPr>
        <w:t xml:space="preserve"> </w:t>
      </w:r>
      <w:r>
        <w:t>866-665-4384.</w:t>
      </w:r>
    </w:p>
    <w:p w14:paraId="0470CEA4" w14:textId="5D4CBA5B" w:rsidR="003523F4" w:rsidRDefault="003523F4" w:rsidP="00A83601">
      <w:pPr>
        <w:pStyle w:val="ListParagraph"/>
      </w:pPr>
      <w:r>
        <w:rPr>
          <w:b/>
        </w:rPr>
        <w:t>Voice</w:t>
      </w:r>
      <w:r>
        <w:rPr>
          <w:b/>
          <w:spacing w:val="-1"/>
        </w:rPr>
        <w:t xml:space="preserve"> </w:t>
      </w:r>
      <w:r w:rsidR="00A83601">
        <w:rPr>
          <w:b/>
        </w:rPr>
        <w:t>M</w:t>
      </w:r>
      <w:r>
        <w:rPr>
          <w:b/>
        </w:rPr>
        <w:t>essages:</w:t>
      </w:r>
      <w:r>
        <w:rPr>
          <w:b/>
          <w:spacing w:val="-4"/>
        </w:rPr>
        <w:t xml:space="preserve"> </w:t>
      </w:r>
      <w:r>
        <w:t>The</w:t>
      </w:r>
      <w:r>
        <w:rPr>
          <w:spacing w:val="-5"/>
        </w:rPr>
        <w:t xml:space="preserve"> </w:t>
      </w:r>
      <w:r>
        <w:t>phone</w:t>
      </w:r>
      <w:r>
        <w:rPr>
          <w:spacing w:val="-4"/>
        </w:rPr>
        <w:t xml:space="preserve"> </w:t>
      </w:r>
      <w:r>
        <w:t>number</w:t>
      </w:r>
      <w:r>
        <w:rPr>
          <w:spacing w:val="-1"/>
        </w:rPr>
        <w:t xml:space="preserve"> </w:t>
      </w:r>
      <w:r>
        <w:t>you</w:t>
      </w:r>
      <w:r>
        <w:rPr>
          <w:spacing w:val="-2"/>
        </w:rPr>
        <w:t xml:space="preserve"> </w:t>
      </w:r>
      <w:r>
        <w:t>will</w:t>
      </w:r>
      <w:r>
        <w:rPr>
          <w:spacing w:val="-3"/>
        </w:rPr>
        <w:t xml:space="preserve"> </w:t>
      </w:r>
      <w:r>
        <w:t>see</w:t>
      </w:r>
      <w:r>
        <w:rPr>
          <w:spacing w:val="-5"/>
        </w:rPr>
        <w:t xml:space="preserve"> </w:t>
      </w:r>
      <w:r>
        <w:t>in</w:t>
      </w:r>
      <w:r>
        <w:rPr>
          <w:spacing w:val="-4"/>
        </w:rPr>
        <w:t xml:space="preserve"> </w:t>
      </w:r>
      <w:r>
        <w:t>your</w:t>
      </w:r>
      <w:r>
        <w:rPr>
          <w:spacing w:val="-5"/>
        </w:rPr>
        <w:t xml:space="preserve"> </w:t>
      </w:r>
      <w:r>
        <w:t>caller</w:t>
      </w:r>
      <w:r>
        <w:rPr>
          <w:spacing w:val="-2"/>
        </w:rPr>
        <w:t xml:space="preserve"> </w:t>
      </w:r>
      <w:r>
        <w:t>ID</w:t>
      </w:r>
      <w:r>
        <w:rPr>
          <w:spacing w:val="-3"/>
        </w:rPr>
        <w:t xml:space="preserve"> </w:t>
      </w:r>
      <w:r>
        <w:t>will</w:t>
      </w:r>
      <w:r>
        <w:rPr>
          <w:spacing w:val="-6"/>
        </w:rPr>
        <w:t xml:space="preserve"> </w:t>
      </w:r>
      <w:r>
        <w:t>be</w:t>
      </w:r>
      <w:r w:rsidR="00A83601">
        <w:t xml:space="preserve"> </w:t>
      </w:r>
      <w:r>
        <w:t>866-665-4384. You should program this number into your phone so you will immediately recognize it as an</w:t>
      </w:r>
      <w:r w:rsidRPr="00A83601">
        <w:rPr>
          <w:spacing w:val="-47"/>
        </w:rPr>
        <w:t xml:space="preserve"> </w:t>
      </w:r>
      <w:r>
        <w:t>urgent</w:t>
      </w:r>
      <w:r w:rsidRPr="00A83601">
        <w:rPr>
          <w:spacing w:val="-1"/>
        </w:rPr>
        <w:t xml:space="preserve"> </w:t>
      </w:r>
      <w:r>
        <w:t>call.</w:t>
      </w:r>
    </w:p>
    <w:p w14:paraId="76B409CB" w14:textId="77777777" w:rsidR="003523F4" w:rsidRDefault="003523F4" w:rsidP="00E04DE6">
      <w:pPr>
        <w:pStyle w:val="Heading6"/>
      </w:pPr>
      <w:bookmarkStart w:id="415" w:name="Where_can_I_find_additional_information_"/>
      <w:bookmarkStart w:id="416" w:name="_bookmark132"/>
      <w:bookmarkEnd w:id="415"/>
      <w:bookmarkEnd w:id="416"/>
      <w:r>
        <w:t>Where</w:t>
      </w:r>
      <w:r>
        <w:rPr>
          <w:spacing w:val="-7"/>
        </w:rPr>
        <w:t xml:space="preserve"> </w:t>
      </w:r>
      <w:r>
        <w:t>can</w:t>
      </w:r>
      <w:r>
        <w:rPr>
          <w:spacing w:val="-9"/>
        </w:rPr>
        <w:t xml:space="preserve"> </w:t>
      </w:r>
      <w:r>
        <w:t>I</w:t>
      </w:r>
      <w:r>
        <w:rPr>
          <w:spacing w:val="-6"/>
        </w:rPr>
        <w:t xml:space="preserve"> </w:t>
      </w:r>
      <w:r>
        <w:t>find</w:t>
      </w:r>
      <w:r>
        <w:rPr>
          <w:spacing w:val="-4"/>
        </w:rPr>
        <w:t xml:space="preserve"> </w:t>
      </w:r>
      <w:r>
        <w:t>additional</w:t>
      </w:r>
      <w:r>
        <w:rPr>
          <w:spacing w:val="-5"/>
        </w:rPr>
        <w:t xml:space="preserve"> </w:t>
      </w:r>
      <w:r>
        <w:t>information</w:t>
      </w:r>
      <w:r>
        <w:rPr>
          <w:spacing w:val="-7"/>
        </w:rPr>
        <w:t xml:space="preserve"> </w:t>
      </w:r>
      <w:r>
        <w:t>about</w:t>
      </w:r>
      <w:r>
        <w:rPr>
          <w:spacing w:val="-6"/>
        </w:rPr>
        <w:t xml:space="preserve"> </w:t>
      </w:r>
      <w:r>
        <w:t>emergency</w:t>
      </w:r>
      <w:r>
        <w:rPr>
          <w:spacing w:val="-6"/>
        </w:rPr>
        <w:t xml:space="preserve"> </w:t>
      </w:r>
      <w:r>
        <w:t>procedures</w:t>
      </w:r>
      <w:r>
        <w:rPr>
          <w:spacing w:val="-6"/>
        </w:rPr>
        <w:t xml:space="preserve"> </w:t>
      </w:r>
      <w:r>
        <w:t>or</w:t>
      </w:r>
      <w:r>
        <w:rPr>
          <w:spacing w:val="-6"/>
        </w:rPr>
        <w:t xml:space="preserve"> </w:t>
      </w:r>
      <w:r>
        <w:t>emergency</w:t>
      </w:r>
      <w:r>
        <w:rPr>
          <w:spacing w:val="-9"/>
        </w:rPr>
        <w:t xml:space="preserve"> </w:t>
      </w:r>
      <w:r>
        <w:t>situations?</w:t>
      </w:r>
    </w:p>
    <w:p w14:paraId="559CAA8D" w14:textId="2DF8C07B" w:rsidR="001262EC" w:rsidRPr="00621AE0" w:rsidRDefault="003523F4" w:rsidP="00CC397D">
      <w:pPr>
        <w:pStyle w:val="BodyText"/>
        <w:ind w:left="720"/>
      </w:pPr>
      <w:r w:rsidRPr="00621AE0">
        <w:t xml:space="preserve">Information about existing emergency procedures and emergency preparedness is posted at </w:t>
      </w:r>
      <w:hyperlink r:id="rId126">
        <w:r w:rsidR="00DC79B2" w:rsidRPr="00DC79B2">
          <w:rPr>
            <w:rStyle w:val="Hyperlink"/>
          </w:rPr>
          <w:t>una.edu/police</w:t>
        </w:r>
      </w:hyperlink>
      <w:r w:rsidR="00DC79B2">
        <w:t>.</w:t>
      </w:r>
      <w:r w:rsidRPr="00621AE0">
        <w:t xml:space="preserve"> During an emergency, details and updated information regarding the specific emergency will be provided on the UNA </w:t>
      </w:r>
      <w:hyperlink r:id="rId127" w:history="1">
        <w:r w:rsidRPr="00DC79B2">
          <w:rPr>
            <w:rStyle w:val="Hyperlink"/>
          </w:rPr>
          <w:t>homepage</w:t>
        </w:r>
      </w:hyperlink>
      <w:r w:rsidR="008D0CD3" w:rsidRPr="00621AE0">
        <w:t>.</w:t>
      </w:r>
    </w:p>
    <w:p w14:paraId="173A9C46" w14:textId="77777777" w:rsidR="002E187D" w:rsidRDefault="00A07693" w:rsidP="00E406F2">
      <w:pPr>
        <w:pStyle w:val="Heading4"/>
      </w:pPr>
      <w:bookmarkStart w:id="417" w:name="Types,_Frequency,_and_Descriptions_of_Cr"/>
      <w:bookmarkStart w:id="418" w:name="_bookmark137"/>
      <w:bookmarkStart w:id="419" w:name="_Toc180657644"/>
      <w:bookmarkStart w:id="420" w:name="_Toc181105073"/>
      <w:bookmarkEnd w:id="417"/>
      <w:bookmarkEnd w:id="418"/>
      <w:r>
        <w:t>Types,</w:t>
      </w:r>
      <w:r>
        <w:rPr>
          <w:spacing w:val="-7"/>
        </w:rPr>
        <w:t xml:space="preserve"> </w:t>
      </w:r>
      <w:r>
        <w:t>Frequency,</w:t>
      </w:r>
      <w:r>
        <w:rPr>
          <w:spacing w:val="-6"/>
        </w:rPr>
        <w:t xml:space="preserve"> </w:t>
      </w:r>
      <w:r>
        <w:t>and</w:t>
      </w:r>
      <w:r>
        <w:rPr>
          <w:spacing w:val="-5"/>
        </w:rPr>
        <w:t xml:space="preserve"> </w:t>
      </w:r>
      <w:r>
        <w:t>Descriptions</w:t>
      </w:r>
      <w:r>
        <w:rPr>
          <w:spacing w:val="-8"/>
        </w:rPr>
        <w:t xml:space="preserve"> </w:t>
      </w:r>
      <w:r>
        <w:t>of</w:t>
      </w:r>
      <w:r>
        <w:rPr>
          <w:spacing w:val="-4"/>
        </w:rPr>
        <w:t xml:space="preserve"> </w:t>
      </w:r>
      <w:r>
        <w:t>Crime</w:t>
      </w:r>
      <w:r>
        <w:rPr>
          <w:spacing w:val="-9"/>
        </w:rPr>
        <w:t xml:space="preserve"> </w:t>
      </w:r>
      <w:r>
        <w:t>Prevention</w:t>
      </w:r>
      <w:r>
        <w:rPr>
          <w:spacing w:val="-5"/>
        </w:rPr>
        <w:t xml:space="preserve"> </w:t>
      </w:r>
      <w:r>
        <w:t>Programs</w:t>
      </w:r>
      <w:bookmarkEnd w:id="419"/>
      <w:bookmarkEnd w:id="420"/>
    </w:p>
    <w:p w14:paraId="3E89E466" w14:textId="70169DDE" w:rsidR="002E187D" w:rsidRPr="00E406F2" w:rsidRDefault="00A07693" w:rsidP="00E406F2">
      <w:pPr>
        <w:pStyle w:val="BodyText"/>
      </w:pPr>
      <w:r w:rsidRPr="00E406F2">
        <w:t xml:space="preserve">The University uses various mechanisms to inform students and employees about the prevention of crime. For example, the UPD annually publishes the </w:t>
      </w:r>
      <w:hyperlink r:id="rId128" w:history="1">
        <w:r w:rsidRPr="001C520D">
          <w:rPr>
            <w:rStyle w:val="Hyperlink"/>
          </w:rPr>
          <w:t>Campus Safety Guide</w:t>
        </w:r>
      </w:hyperlink>
      <w:r w:rsidRPr="00E406F2">
        <w:t xml:space="preserve">, which provides information on how to report criminal activity as well as practical steps students and employees can take to prevent theft of property and more serious crimes of violence, including physical and sexual assaults. This yearly publication emphasizes that crime and accident prevention </w:t>
      </w:r>
      <w:proofErr w:type="gramStart"/>
      <w:r w:rsidRPr="00E406F2">
        <w:t>starts</w:t>
      </w:r>
      <w:proofErr w:type="gramEnd"/>
      <w:r w:rsidRPr="00E406F2">
        <w:t xml:space="preserve"> with the individual and that becoming informed about the University’s safety procedures and services outlined in the guide is a good first step toward preventing crime.</w:t>
      </w:r>
    </w:p>
    <w:p w14:paraId="4B0BF505" w14:textId="77777777" w:rsidR="002E187D" w:rsidRPr="00E406F2" w:rsidRDefault="00A07693" w:rsidP="00E406F2">
      <w:pPr>
        <w:pStyle w:val="BodyText"/>
      </w:pPr>
      <w:r w:rsidRPr="00E406F2">
        <w:t>Specifically, this guide:</w:t>
      </w:r>
    </w:p>
    <w:p w14:paraId="24C3A419" w14:textId="24421ADB" w:rsidR="002E187D" w:rsidRPr="00E406F2" w:rsidRDefault="00E406F2" w:rsidP="00E406F2">
      <w:pPr>
        <w:pStyle w:val="ListParagraph"/>
      </w:pPr>
      <w:r>
        <w:t>H</w:t>
      </w:r>
      <w:r w:rsidR="00A07693" w:rsidRPr="00E406F2">
        <w:t xml:space="preserve">ighlights Operation ID, a UPD service that offers engraving tools for use by </w:t>
      </w:r>
      <w:proofErr w:type="gramStart"/>
      <w:r w:rsidR="00A07693" w:rsidRPr="00E406F2">
        <w:t>University</w:t>
      </w:r>
      <w:proofErr w:type="gramEnd"/>
      <w:r w:rsidR="00A07693" w:rsidRPr="00E406F2">
        <w:t xml:space="preserve"> community members to mark personal property for identification purposes in case of burglary, theft</w:t>
      </w:r>
      <w:r>
        <w:t>,</w:t>
      </w:r>
      <w:r w:rsidR="00A07693" w:rsidRPr="00E406F2">
        <w:t xml:space="preserve"> or robbery;</w:t>
      </w:r>
    </w:p>
    <w:p w14:paraId="007B206A" w14:textId="10F3EBEF" w:rsidR="002E187D" w:rsidRPr="00E406F2" w:rsidRDefault="00E406F2" w:rsidP="00E406F2">
      <w:pPr>
        <w:pStyle w:val="ListParagraph"/>
      </w:pPr>
      <w:r>
        <w:t>E</w:t>
      </w:r>
      <w:r w:rsidR="00A07693" w:rsidRPr="00E406F2">
        <w:t xml:space="preserve">xplains how to operate the blue emergency phones which are directly linked to the </w:t>
      </w:r>
      <w:r w:rsidR="00DC79B2">
        <w:t>University</w:t>
      </w:r>
      <w:r w:rsidR="00A07693" w:rsidRPr="00E406F2">
        <w:t xml:space="preserve"> Police Department and located throughout </w:t>
      </w:r>
      <w:proofErr w:type="gramStart"/>
      <w:r w:rsidR="00A07693" w:rsidRPr="00E406F2">
        <w:t>campus;</w:t>
      </w:r>
      <w:proofErr w:type="gramEnd"/>
    </w:p>
    <w:p w14:paraId="0E972102" w14:textId="76097E3B" w:rsidR="002E187D" w:rsidRPr="00E406F2" w:rsidRDefault="00E406F2" w:rsidP="00E406F2">
      <w:pPr>
        <w:pStyle w:val="ListParagraph"/>
      </w:pPr>
      <w:r>
        <w:t>S</w:t>
      </w:r>
      <w:r w:rsidR="00A07693" w:rsidRPr="00E406F2">
        <w:t xml:space="preserve">ets forth practical and easy-to-implement safety tips for on-the-road traveling, visits to public places, and residential </w:t>
      </w:r>
      <w:proofErr w:type="gramStart"/>
      <w:r w:rsidR="00A07693" w:rsidRPr="00E406F2">
        <w:t>living;</w:t>
      </w:r>
      <w:proofErr w:type="gramEnd"/>
    </w:p>
    <w:p w14:paraId="56D9FA6E" w14:textId="5E72029D" w:rsidR="002E187D" w:rsidRPr="00E406F2" w:rsidRDefault="00E406F2" w:rsidP="00E406F2">
      <w:pPr>
        <w:pStyle w:val="ListParagraph"/>
      </w:pPr>
      <w:r>
        <w:t>L</w:t>
      </w:r>
      <w:r w:rsidR="00A07693" w:rsidRPr="00E406F2">
        <w:t xml:space="preserve">ists several safety precautions to prevent acquaintance rape and drug-induced sexual assaults, </w:t>
      </w:r>
      <w:r>
        <w:t>as well as</w:t>
      </w:r>
      <w:r w:rsidR="00A07693" w:rsidRPr="00E406F2">
        <w:t xml:space="preserve"> theft-related </w:t>
      </w:r>
      <w:proofErr w:type="gramStart"/>
      <w:r w:rsidR="00A07693" w:rsidRPr="00E406F2">
        <w:t>crimes;</w:t>
      </w:r>
      <w:proofErr w:type="gramEnd"/>
    </w:p>
    <w:p w14:paraId="036935DA" w14:textId="55F886CD" w:rsidR="002E187D" w:rsidRPr="00E406F2" w:rsidRDefault="00E406F2" w:rsidP="00E406F2">
      <w:pPr>
        <w:pStyle w:val="ListParagraph"/>
      </w:pPr>
      <w:r>
        <w:lastRenderedPageBreak/>
        <w:t>D</w:t>
      </w:r>
      <w:r w:rsidR="00A07693" w:rsidRPr="00E406F2">
        <w:t xml:space="preserve">iscusses the Victim Assistance Program, which was developed to assist victims of crimes that occur on campus in the areas of criminal prosecution, victim’s rights, and victim </w:t>
      </w:r>
      <w:proofErr w:type="gramStart"/>
      <w:r w:rsidR="00A07693" w:rsidRPr="00E406F2">
        <w:t>assistance;</w:t>
      </w:r>
      <w:proofErr w:type="gramEnd"/>
    </w:p>
    <w:p w14:paraId="7643ACEE" w14:textId="56DB21C4" w:rsidR="002E187D" w:rsidRPr="00E406F2" w:rsidRDefault="00E406F2" w:rsidP="00E406F2">
      <w:pPr>
        <w:pStyle w:val="ListParagraph"/>
      </w:pPr>
      <w:r>
        <w:t>P</w:t>
      </w:r>
      <w:r w:rsidR="00A07693" w:rsidRPr="00E406F2">
        <w:t xml:space="preserve">rovides tips on how to recognize safe off-campus </w:t>
      </w:r>
      <w:proofErr w:type="gramStart"/>
      <w:r w:rsidR="00A07693" w:rsidRPr="00E406F2">
        <w:t>apartments</w:t>
      </w:r>
      <w:r>
        <w:t>;</w:t>
      </w:r>
      <w:proofErr w:type="gramEnd"/>
    </w:p>
    <w:p w14:paraId="1D4E2445" w14:textId="56F061C5" w:rsidR="002E187D" w:rsidRPr="00E406F2" w:rsidRDefault="00E406F2" w:rsidP="00E406F2">
      <w:pPr>
        <w:pStyle w:val="ListParagraph"/>
      </w:pPr>
      <w:r>
        <w:t>G</w:t>
      </w:r>
      <w:r w:rsidR="00A07693" w:rsidRPr="00E406F2">
        <w:t>ives advice on how to comply with local and state laws by abiding by traffic, parking, public nuisance laws</w:t>
      </w:r>
      <w:r w:rsidR="00661FA8">
        <w:t>,</w:t>
      </w:r>
      <w:r w:rsidR="00A07693" w:rsidRPr="00E406F2">
        <w:t xml:space="preserve"> and/or city ordinances; and</w:t>
      </w:r>
    </w:p>
    <w:p w14:paraId="59D21DA4" w14:textId="3D650BD2" w:rsidR="002E187D" w:rsidRPr="00E406F2" w:rsidRDefault="00E406F2" w:rsidP="00E406F2">
      <w:pPr>
        <w:pStyle w:val="ListParagraph"/>
      </w:pPr>
      <w:r>
        <w:t>P</w:t>
      </w:r>
      <w:r w:rsidR="00A07693" w:rsidRPr="00E406F2">
        <w:t>rovides information on how to handle medical and safety emergencies and how to implement Emergency Preparedness guidelines in your lifestyle.</w:t>
      </w:r>
    </w:p>
    <w:p w14:paraId="60D6A6B4" w14:textId="121D8CD9" w:rsidR="00661FA8" w:rsidRPr="00E406F2" w:rsidRDefault="00A07693" w:rsidP="00455CF9">
      <w:pPr>
        <w:pStyle w:val="BodyText"/>
      </w:pPr>
      <w:r w:rsidRPr="00E406F2">
        <w:t xml:space="preserve">The Campus Security Guide is widely distributed to the campus community and can be accessed online at </w:t>
      </w:r>
      <w:hyperlink r:id="rId129">
        <w:r w:rsidRPr="00E406F2">
          <w:rPr>
            <w:rStyle w:val="Hyperlink"/>
          </w:rPr>
          <w:t>una.edu/police</w:t>
        </w:r>
        <w:r w:rsidRPr="00E406F2">
          <w:t>.</w:t>
        </w:r>
      </w:hyperlink>
    </w:p>
    <w:p w14:paraId="51C33052" w14:textId="77777777" w:rsidR="002E187D" w:rsidRPr="00E406F2" w:rsidRDefault="00A07693" w:rsidP="00E406F2">
      <w:pPr>
        <w:pStyle w:val="BodyText"/>
      </w:pPr>
      <w:r w:rsidRPr="00E406F2">
        <w:t>The UPD also offers a variety of crime prevention/education programs to UNA students and employees. These programs include, but are not limited to, the following:</w:t>
      </w:r>
    </w:p>
    <w:p w14:paraId="4821A9F5" w14:textId="77777777" w:rsidR="002E187D" w:rsidRPr="00E406F2" w:rsidRDefault="00A07693" w:rsidP="00E04DE6">
      <w:pPr>
        <w:pStyle w:val="Heading6"/>
      </w:pPr>
      <w:bookmarkStart w:id="421" w:name="Safety_Presentations"/>
      <w:bookmarkStart w:id="422" w:name="_bookmark138"/>
      <w:bookmarkEnd w:id="421"/>
      <w:bookmarkEnd w:id="422"/>
      <w:r w:rsidRPr="00E406F2">
        <w:t>Safety Presentations</w:t>
      </w:r>
    </w:p>
    <w:p w14:paraId="4E81F29F" w14:textId="77777777" w:rsidR="002E187D" w:rsidRPr="00E406F2" w:rsidRDefault="00A07693" w:rsidP="00CC397D">
      <w:pPr>
        <w:pStyle w:val="BodyText"/>
        <w:ind w:left="720"/>
      </w:pPr>
      <w:r w:rsidRPr="00E406F2">
        <w:t>Addresses all issues of personal safety, including alcohol/drug abuse awareness, prevention of sexual assaults and property crimes, travel safety tips, state/local laws, etc. Safety presentations, accompanied by brochures and other printed materials, are made to the following groups:</w:t>
      </w:r>
    </w:p>
    <w:p w14:paraId="6A4596B3" w14:textId="5A269476" w:rsidR="002E187D" w:rsidRPr="00E406F2" w:rsidRDefault="00A07693" w:rsidP="00E406F2">
      <w:pPr>
        <w:pStyle w:val="ListParagraph"/>
      </w:pPr>
      <w:r w:rsidRPr="00E406F2">
        <w:t xml:space="preserve">Parents of New </w:t>
      </w:r>
      <w:proofErr w:type="gramStart"/>
      <w:r w:rsidRPr="00E406F2">
        <w:t>Students</w:t>
      </w:r>
      <w:r w:rsidR="00E406F2">
        <w:t>;</w:t>
      </w:r>
      <w:proofErr w:type="gramEnd"/>
    </w:p>
    <w:p w14:paraId="0AB3422C" w14:textId="151A680F" w:rsidR="002E187D" w:rsidRPr="00E406F2" w:rsidRDefault="00A07693" w:rsidP="00E406F2">
      <w:pPr>
        <w:pStyle w:val="ListParagraph"/>
      </w:pPr>
      <w:r w:rsidRPr="00E406F2">
        <w:t>New Student Orientation</w:t>
      </w:r>
      <w:r w:rsidR="00E406F2">
        <w:t xml:space="preserve"> </w:t>
      </w:r>
      <w:proofErr w:type="gramStart"/>
      <w:r w:rsidR="00E406F2">
        <w:t>Attendees;</w:t>
      </w:r>
      <w:proofErr w:type="gramEnd"/>
    </w:p>
    <w:p w14:paraId="19FE501A" w14:textId="3116BE39" w:rsidR="002E187D" w:rsidRPr="00E406F2" w:rsidRDefault="00A07693" w:rsidP="00E406F2">
      <w:pPr>
        <w:pStyle w:val="ListParagraph"/>
      </w:pPr>
      <w:r w:rsidRPr="00E406F2">
        <w:t xml:space="preserve">Residence Hall </w:t>
      </w:r>
      <w:proofErr w:type="gramStart"/>
      <w:r w:rsidRPr="00E406F2">
        <w:t>Students</w:t>
      </w:r>
      <w:r w:rsidR="00E406F2">
        <w:t>;</w:t>
      </w:r>
      <w:proofErr w:type="gramEnd"/>
    </w:p>
    <w:p w14:paraId="4C53BF2D" w14:textId="4821F7A7" w:rsidR="002E187D" w:rsidRPr="00E406F2" w:rsidRDefault="00A07693" w:rsidP="00E406F2">
      <w:pPr>
        <w:pStyle w:val="ListParagraph"/>
      </w:pPr>
      <w:r w:rsidRPr="00E406F2">
        <w:t>Other Campus Groups or Organizations</w:t>
      </w:r>
      <w:r w:rsidR="00E406F2">
        <w:t xml:space="preserve">, </w:t>
      </w:r>
      <w:r w:rsidRPr="00E406F2">
        <w:t>such as UNA employees, nursing students, students with disabilities, international students, student government, specific campus organizations</w:t>
      </w:r>
      <w:r w:rsidR="00E406F2">
        <w:t>,</w:t>
      </w:r>
      <w:r w:rsidRPr="00E406F2">
        <w:t xml:space="preserve"> and intercolleg</w:t>
      </w:r>
      <w:bookmarkStart w:id="423" w:name="_bookmark139"/>
      <w:bookmarkEnd w:id="423"/>
      <w:r w:rsidRPr="00E406F2">
        <w:t>iate athletes</w:t>
      </w:r>
      <w:r w:rsidR="00E406F2">
        <w:t>.</w:t>
      </w:r>
    </w:p>
    <w:p w14:paraId="43D9F0FF" w14:textId="77777777" w:rsidR="002E187D" w:rsidRDefault="00A07693" w:rsidP="00E04DE6">
      <w:pPr>
        <w:pStyle w:val="Heading6"/>
      </w:pPr>
      <w:bookmarkStart w:id="424" w:name="Printed_Crime_Prevention_Materials"/>
      <w:bookmarkEnd w:id="424"/>
      <w:r>
        <w:t>Printed</w:t>
      </w:r>
      <w:r>
        <w:rPr>
          <w:spacing w:val="-5"/>
        </w:rPr>
        <w:t xml:space="preserve"> </w:t>
      </w:r>
      <w:r>
        <w:t>Crime</w:t>
      </w:r>
      <w:r>
        <w:rPr>
          <w:spacing w:val="-8"/>
        </w:rPr>
        <w:t xml:space="preserve"> </w:t>
      </w:r>
      <w:r>
        <w:t>Prevention</w:t>
      </w:r>
      <w:r>
        <w:rPr>
          <w:spacing w:val="-8"/>
        </w:rPr>
        <w:t xml:space="preserve"> </w:t>
      </w:r>
      <w:r>
        <w:t>Materials</w:t>
      </w:r>
    </w:p>
    <w:p w14:paraId="1AFF43B3" w14:textId="1F681AD3" w:rsidR="002E187D" w:rsidRPr="00E406F2" w:rsidRDefault="00A07693" w:rsidP="00CC397D">
      <w:pPr>
        <w:pStyle w:val="BodyText"/>
        <w:ind w:left="720"/>
      </w:pPr>
      <w:r w:rsidRPr="00E406F2">
        <w:t>Crime prevention materials such as the Campus Security Guide are related to personal safety, bicycle safety, residence hall safety, and theft prevention and are widely distributed at safety presentations and at various on-campus locations.</w:t>
      </w:r>
    </w:p>
    <w:p w14:paraId="4DD4F46E" w14:textId="77777777" w:rsidR="002E187D" w:rsidRDefault="00A07693" w:rsidP="00E04DE6">
      <w:pPr>
        <w:pStyle w:val="Heading6"/>
      </w:pPr>
      <w:bookmarkStart w:id="425" w:name="Rape_Awareness,_Education,_and_Preventio"/>
      <w:bookmarkStart w:id="426" w:name="_bookmark140"/>
      <w:bookmarkEnd w:id="425"/>
      <w:bookmarkEnd w:id="426"/>
      <w:r>
        <w:rPr>
          <w:w w:val="105"/>
        </w:rPr>
        <w:t>Rape</w:t>
      </w:r>
      <w:r>
        <w:rPr>
          <w:spacing w:val="-9"/>
          <w:w w:val="105"/>
        </w:rPr>
        <w:t xml:space="preserve"> </w:t>
      </w:r>
      <w:r>
        <w:rPr>
          <w:w w:val="105"/>
        </w:rPr>
        <w:t>Awareness,</w:t>
      </w:r>
      <w:r>
        <w:rPr>
          <w:spacing w:val="-6"/>
          <w:w w:val="105"/>
        </w:rPr>
        <w:t xml:space="preserve"> </w:t>
      </w:r>
      <w:r>
        <w:rPr>
          <w:w w:val="105"/>
        </w:rPr>
        <w:t>Education,</w:t>
      </w:r>
      <w:r>
        <w:rPr>
          <w:spacing w:val="-5"/>
          <w:w w:val="105"/>
        </w:rPr>
        <w:t xml:space="preserve"> </w:t>
      </w:r>
      <w:r>
        <w:rPr>
          <w:w w:val="105"/>
        </w:rPr>
        <w:t>and</w:t>
      </w:r>
      <w:r>
        <w:rPr>
          <w:spacing w:val="-8"/>
          <w:w w:val="105"/>
        </w:rPr>
        <w:t xml:space="preserve"> </w:t>
      </w:r>
      <w:r>
        <w:rPr>
          <w:w w:val="105"/>
        </w:rPr>
        <w:t>Prevention</w:t>
      </w:r>
    </w:p>
    <w:p w14:paraId="7DB207F5" w14:textId="78702985" w:rsidR="002E187D" w:rsidRPr="00E406F2" w:rsidRDefault="00A07693" w:rsidP="00CC397D">
      <w:pPr>
        <w:pStyle w:val="BodyText"/>
        <w:ind w:left="720"/>
      </w:pPr>
      <w:r w:rsidRPr="00E406F2">
        <w:t xml:space="preserve">The University of North Alabama </w:t>
      </w:r>
      <w:r w:rsidR="006D32CF">
        <w:t xml:space="preserve">Center for </w:t>
      </w:r>
      <w:r w:rsidRPr="00E406F2">
        <w:t xml:space="preserve">Women’s </w:t>
      </w:r>
      <w:r w:rsidR="006D32CF">
        <w:t>Studies</w:t>
      </w:r>
      <w:r w:rsidRPr="00E406F2">
        <w:t xml:space="preserve"> and the Community-Oriented Police program provide rape awareness, education, and prevention presentations to the University community throughout the year.</w:t>
      </w:r>
    </w:p>
    <w:p w14:paraId="36ED353E" w14:textId="499E3BDD" w:rsidR="002E187D" w:rsidRDefault="00A07693" w:rsidP="00E04DE6">
      <w:pPr>
        <w:pStyle w:val="Heading6"/>
      </w:pPr>
      <w:bookmarkStart w:id="427" w:name="Crime_Stoppers"/>
      <w:bookmarkStart w:id="428" w:name="_bookmark141"/>
      <w:bookmarkEnd w:id="427"/>
      <w:bookmarkEnd w:id="428"/>
      <w:r>
        <w:rPr>
          <w:w w:val="95"/>
        </w:rPr>
        <w:t>Crime</w:t>
      </w:r>
      <w:r>
        <w:rPr>
          <w:spacing w:val="60"/>
        </w:rPr>
        <w:t xml:space="preserve"> </w:t>
      </w:r>
      <w:r>
        <w:rPr>
          <w:w w:val="95"/>
        </w:rPr>
        <w:t>Stoppers</w:t>
      </w:r>
      <w:r w:rsidR="00FF3A2B">
        <w:rPr>
          <w:w w:val="95"/>
        </w:rPr>
        <w:t xml:space="preserve"> &amp; Lion Watch</w:t>
      </w:r>
    </w:p>
    <w:p w14:paraId="45205ACC" w14:textId="77777777" w:rsidR="002E187D" w:rsidRDefault="00A07693" w:rsidP="00CC397D">
      <w:pPr>
        <w:pStyle w:val="BodyText"/>
        <w:ind w:left="720"/>
      </w:pPr>
      <w:r w:rsidRPr="00E406F2">
        <w:t>The University Police Department participates in the local Crime Stoppers program wherein callers may anonymously give information concerning crimes and receive monetary rewards for their help.</w:t>
      </w:r>
    </w:p>
    <w:p w14:paraId="70EC6126" w14:textId="566B7536" w:rsidR="00FF3A2B" w:rsidRPr="00E406F2" w:rsidRDefault="00FF3A2B" w:rsidP="00CC397D">
      <w:pPr>
        <w:pStyle w:val="BodyText"/>
        <w:ind w:left="720"/>
      </w:pPr>
      <w:r w:rsidRPr="00FF3A2B">
        <w:lastRenderedPageBreak/>
        <w:t>UPD has also developed a tip line called “Lion Watch” to assist in reporting any suspicious activity directly to a UPD officer by texting 1-938-222-5115</w:t>
      </w:r>
      <w:r>
        <w:t>.</w:t>
      </w:r>
    </w:p>
    <w:p w14:paraId="054824B2" w14:textId="77777777" w:rsidR="002E187D" w:rsidRDefault="00A07693" w:rsidP="00E04DE6">
      <w:pPr>
        <w:pStyle w:val="Heading6"/>
      </w:pPr>
      <w:bookmarkStart w:id="429" w:name="Community-Oriented_Policing_Program_(COP"/>
      <w:bookmarkStart w:id="430" w:name="_bookmark142"/>
      <w:bookmarkEnd w:id="429"/>
      <w:bookmarkEnd w:id="430"/>
      <w:r>
        <w:rPr>
          <w:w w:val="105"/>
        </w:rPr>
        <w:t>Community-Oriented</w:t>
      </w:r>
      <w:r>
        <w:rPr>
          <w:spacing w:val="-10"/>
          <w:w w:val="105"/>
        </w:rPr>
        <w:t xml:space="preserve"> </w:t>
      </w:r>
      <w:r>
        <w:rPr>
          <w:w w:val="105"/>
        </w:rPr>
        <w:t>Policing</w:t>
      </w:r>
      <w:r>
        <w:rPr>
          <w:spacing w:val="-10"/>
          <w:w w:val="105"/>
        </w:rPr>
        <w:t xml:space="preserve"> </w:t>
      </w:r>
      <w:r>
        <w:rPr>
          <w:w w:val="105"/>
        </w:rPr>
        <w:t>Program</w:t>
      </w:r>
      <w:r>
        <w:rPr>
          <w:spacing w:val="-8"/>
          <w:w w:val="105"/>
        </w:rPr>
        <w:t xml:space="preserve"> </w:t>
      </w:r>
      <w:r>
        <w:rPr>
          <w:w w:val="105"/>
        </w:rPr>
        <w:t>(COP)</w:t>
      </w:r>
    </w:p>
    <w:p w14:paraId="3BB4794F" w14:textId="2634A126" w:rsidR="002E187D" w:rsidRPr="00E406F2" w:rsidRDefault="00A07693" w:rsidP="00CC397D">
      <w:pPr>
        <w:pStyle w:val="BodyText"/>
        <w:ind w:left="720"/>
      </w:pPr>
      <w:r w:rsidRPr="00E406F2">
        <w:t>Upon request by University divisions, departments, and organizations, University Police officers attend meetings to provide up-to-date crime prevention information and to hear the concerns of University community members about crime and safety issues. These officers also offer safety programming to their respective campus communities.</w:t>
      </w:r>
    </w:p>
    <w:p w14:paraId="159EB1D4" w14:textId="77777777" w:rsidR="002E187D" w:rsidRDefault="00A07693" w:rsidP="00E04DE6">
      <w:pPr>
        <w:pStyle w:val="Heading6"/>
      </w:pPr>
      <w:bookmarkStart w:id="431" w:name="UPD_Website"/>
      <w:bookmarkEnd w:id="431"/>
      <w:r>
        <w:t>UPD</w:t>
      </w:r>
      <w:r>
        <w:rPr>
          <w:spacing w:val="-7"/>
        </w:rPr>
        <w:t xml:space="preserve"> </w:t>
      </w:r>
      <w:r>
        <w:t>Website</w:t>
      </w:r>
    </w:p>
    <w:p w14:paraId="0418DB99" w14:textId="6D1E3685" w:rsidR="002E187D" w:rsidRPr="006E43CC" w:rsidRDefault="00A07693" w:rsidP="00CC397D">
      <w:pPr>
        <w:pStyle w:val="BodyText"/>
        <w:ind w:left="720"/>
      </w:pPr>
      <w:r w:rsidRPr="006E43CC">
        <w:t xml:space="preserve">The UPD maintains a </w:t>
      </w:r>
      <w:hyperlink r:id="rId130" w:history="1">
        <w:r w:rsidR="00661FA8" w:rsidRPr="00661FA8">
          <w:rPr>
            <w:rStyle w:val="Hyperlink"/>
          </w:rPr>
          <w:t>website</w:t>
        </w:r>
      </w:hyperlink>
      <w:r w:rsidR="00661FA8">
        <w:t xml:space="preserve"> </w:t>
      </w:r>
      <w:r w:rsidRPr="006E43CC">
        <w:t>for quick and up-to-date information on police, fire safety, and emergency procedures. The University community is encouraged to take a few minutes to browse this site. If you have any questions, call the University Police Department at 256.765.4357</w:t>
      </w:r>
    </w:p>
    <w:p w14:paraId="48AD3E4B" w14:textId="77777777" w:rsidR="002E187D" w:rsidRDefault="00A07693" w:rsidP="00E04DE6">
      <w:pPr>
        <w:pStyle w:val="Heading6"/>
      </w:pPr>
      <w:bookmarkStart w:id="432" w:name="Community_Awareness_Programs"/>
      <w:bookmarkStart w:id="433" w:name="_bookmark143"/>
      <w:bookmarkEnd w:id="432"/>
      <w:bookmarkEnd w:id="433"/>
      <w:r>
        <w:t>Community</w:t>
      </w:r>
      <w:r>
        <w:rPr>
          <w:spacing w:val="-12"/>
        </w:rPr>
        <w:t xml:space="preserve"> </w:t>
      </w:r>
      <w:r>
        <w:t>Awareness</w:t>
      </w:r>
      <w:r>
        <w:rPr>
          <w:spacing w:val="-11"/>
        </w:rPr>
        <w:t xml:space="preserve"> </w:t>
      </w:r>
      <w:r>
        <w:t>Programs</w:t>
      </w:r>
    </w:p>
    <w:p w14:paraId="251A4C9C" w14:textId="1A9C6D3D" w:rsidR="00076907" w:rsidRPr="006E43CC" w:rsidRDefault="00A07693" w:rsidP="00CC397D">
      <w:pPr>
        <w:pStyle w:val="BodyText"/>
        <w:ind w:left="720"/>
      </w:pPr>
      <w:r w:rsidRPr="006E43CC">
        <w:t xml:space="preserve">Members of the University Police Department are active participants in </w:t>
      </w:r>
      <w:proofErr w:type="gramStart"/>
      <w:r w:rsidRPr="006E43CC">
        <w:t>University</w:t>
      </w:r>
      <w:proofErr w:type="gramEnd"/>
      <w:r w:rsidRPr="006E43CC">
        <w:t xml:space="preserve"> and community sponsored awareness programs. One purpose of these programs is to inform the University community about the many resources available to them through various departments on campus.</w:t>
      </w:r>
      <w:bookmarkEnd w:id="348"/>
    </w:p>
    <w:p w14:paraId="521B6A6B" w14:textId="38BD577A" w:rsidR="002E187D" w:rsidRPr="008A3B88" w:rsidRDefault="00A07693" w:rsidP="00F410AE">
      <w:pPr>
        <w:pStyle w:val="Heading1"/>
        <w:pageBreakBefore/>
      </w:pPr>
      <w:bookmarkStart w:id="434" w:name="UNA_Transportation_Services_Parking_Regu"/>
      <w:bookmarkStart w:id="435" w:name="_bookmark144"/>
      <w:bookmarkStart w:id="436" w:name="_Toc181105074"/>
      <w:bookmarkEnd w:id="434"/>
      <w:bookmarkEnd w:id="435"/>
      <w:r w:rsidRPr="008A3B88">
        <w:lastRenderedPageBreak/>
        <w:t>UNA Transportation Services</w:t>
      </w:r>
      <w:bookmarkEnd w:id="436"/>
    </w:p>
    <w:p w14:paraId="34984523" w14:textId="77777777" w:rsidR="003D37A5" w:rsidRDefault="00B00DCC" w:rsidP="00B00DCC">
      <w:pPr>
        <w:pStyle w:val="Subtitle3"/>
        <w:ind w:left="0"/>
        <w:rPr>
          <w:rStyle w:val="SubtitleChar"/>
        </w:rPr>
      </w:pPr>
      <w:r w:rsidRPr="001A7F10">
        <w:rPr>
          <w:rStyle w:val="SubtitleChar"/>
        </w:rPr>
        <w:t xml:space="preserve">Location: </w:t>
      </w:r>
      <w:r w:rsidRPr="00646B6B">
        <w:t>#1 Harrison Plaza</w:t>
      </w:r>
      <w:r>
        <w:t>,</w:t>
      </w:r>
      <w:r w:rsidRPr="00646B6B">
        <w:t xml:space="preserve"> Keller Hall Basement</w:t>
      </w:r>
    </w:p>
    <w:p w14:paraId="2AD4683B" w14:textId="600C436C" w:rsidR="00B00DCC" w:rsidRDefault="003D37A5" w:rsidP="00B00DCC">
      <w:pPr>
        <w:pStyle w:val="Subtitle3"/>
        <w:ind w:left="0"/>
      </w:pPr>
      <w:r w:rsidRPr="001A7F10">
        <w:rPr>
          <w:rStyle w:val="SubtitleChar"/>
        </w:rPr>
        <w:t>Phone:</w:t>
      </w:r>
      <w:r w:rsidRPr="001D72DA">
        <w:rPr>
          <w:w w:val="95"/>
        </w:rPr>
        <w:t xml:space="preserve"> </w:t>
      </w:r>
      <w:r>
        <w:t xml:space="preserve">256.765.4357 (Option #4) </w:t>
      </w:r>
      <w:r w:rsidRPr="0098769E">
        <w:rPr>
          <w:sz w:val="16"/>
          <w:szCs w:val="16"/>
        </w:rPr>
        <w:t>–</w:t>
      </w:r>
      <w:r w:rsidRPr="0098769E">
        <w:rPr>
          <w:i/>
          <w:iCs/>
          <w:sz w:val="16"/>
          <w:szCs w:val="16"/>
        </w:rPr>
        <w:t>O</w:t>
      </w:r>
      <w:r w:rsidR="0098769E" w:rsidRPr="0098769E">
        <w:rPr>
          <w:i/>
          <w:iCs/>
          <w:sz w:val="16"/>
          <w:szCs w:val="16"/>
        </w:rPr>
        <w:t>R</w:t>
      </w:r>
      <w:r w:rsidRPr="0098769E">
        <w:rPr>
          <w:sz w:val="16"/>
          <w:szCs w:val="16"/>
        </w:rPr>
        <w:t>–</w:t>
      </w:r>
      <w:r>
        <w:t xml:space="preserve"> 256.765.4853</w:t>
      </w:r>
    </w:p>
    <w:p w14:paraId="35DEDE58" w14:textId="6EDACCE1" w:rsidR="00B00DCC" w:rsidRDefault="00B00DCC" w:rsidP="003D37A5">
      <w:pPr>
        <w:pStyle w:val="Subtitle3"/>
        <w:ind w:left="0"/>
      </w:pPr>
      <w:r w:rsidRPr="001A7F10">
        <w:rPr>
          <w:rStyle w:val="SubtitleChar"/>
        </w:rPr>
        <w:t xml:space="preserve">Email: </w:t>
      </w:r>
      <w:hyperlink r:id="rId131" w:history="1">
        <w:r w:rsidR="003D37A5" w:rsidRPr="00AE4A20">
          <w:rPr>
            <w:rStyle w:val="Hyperlink"/>
          </w:rPr>
          <w:t>transportation@una.edu</w:t>
        </w:r>
      </w:hyperlink>
      <w:r w:rsidRPr="001A7F10">
        <w:rPr>
          <w:rStyle w:val="SubtitleChar"/>
        </w:rPr>
        <w:t xml:space="preserve"> • Website: </w:t>
      </w:r>
      <w:hyperlink r:id="rId132" w:history="1">
        <w:r w:rsidR="003D37A5">
          <w:rPr>
            <w:rStyle w:val="Hyperlink"/>
          </w:rPr>
          <w:t>una.edu/transportation</w:t>
        </w:r>
      </w:hyperlink>
    </w:p>
    <w:p w14:paraId="01972749" w14:textId="77777777" w:rsidR="00853FE2" w:rsidRPr="00853FE2" w:rsidRDefault="00853FE2" w:rsidP="0098769E">
      <w:pPr>
        <w:pStyle w:val="Heading3"/>
        <w:rPr>
          <w:rFonts w:asciiTheme="minorHAnsi" w:hAnsiTheme="minorHAnsi" w:cstheme="minorHAnsi"/>
          <w:b w:val="0"/>
          <w:bCs w:val="0"/>
          <w:sz w:val="10"/>
          <w:szCs w:val="10"/>
        </w:rPr>
      </w:pPr>
      <w:bookmarkStart w:id="437" w:name="_Toc180657646"/>
    </w:p>
    <w:p w14:paraId="44BA7955" w14:textId="444AB88F" w:rsidR="00B00DCC" w:rsidRDefault="003D37A5" w:rsidP="0098769E">
      <w:pPr>
        <w:pStyle w:val="Heading3"/>
      </w:pPr>
      <w:bookmarkStart w:id="438" w:name="_Toc181105075"/>
      <w:r w:rsidRPr="008A3B88">
        <w:t>Parking Regulations and Procedures</w:t>
      </w:r>
      <w:bookmarkEnd w:id="437"/>
      <w:bookmarkEnd w:id="438"/>
    </w:p>
    <w:p w14:paraId="00CE6C0F" w14:textId="4204944F" w:rsidR="002E187D" w:rsidRPr="008A3B88" w:rsidRDefault="00A07693" w:rsidP="0098769E">
      <w:pPr>
        <w:pStyle w:val="BodyText"/>
        <w:ind w:left="85"/>
      </w:pPr>
      <w:r w:rsidRPr="008A3B88">
        <w:t xml:space="preserve">The following Traffic and Parking Regulations are effective December 1, </w:t>
      </w:r>
      <w:proofErr w:type="gramStart"/>
      <w:r w:rsidRPr="008A3B88">
        <w:t>2015</w:t>
      </w:r>
      <w:proofErr w:type="gramEnd"/>
      <w:r w:rsidRPr="008A3B88">
        <w:t xml:space="preserve"> and are subject to change. Any person who owns, operates, and/or parks a motor vehicle on University of North Alabama (UNA) property submits fully to all rules and regulations outlined in this document. Faculty, staff</w:t>
      </w:r>
      <w:r w:rsidR="008A3B88">
        <w:t>,</w:t>
      </w:r>
      <w:r w:rsidRPr="008A3B88">
        <w:t xml:space="preserve"> and students are responsible for knowing the regulations governing the operation of motor vehicles at UNA as outlined in this publication.</w:t>
      </w:r>
    </w:p>
    <w:p w14:paraId="0A141F1E" w14:textId="77777777" w:rsidR="002E187D" w:rsidRPr="008A3B88" w:rsidRDefault="00A07693" w:rsidP="0098769E">
      <w:pPr>
        <w:pStyle w:val="BodyText"/>
        <w:ind w:left="85"/>
      </w:pPr>
      <w:r w:rsidRPr="008A3B88">
        <w:t>Anyone operating a vehicle in violation of the University parking policy will be held responsible for any such violation. Failure to comply may result in university disciplinary action, fines, vehicle immobilization or impounding of vehicle.</w:t>
      </w:r>
    </w:p>
    <w:p w14:paraId="40FA870F" w14:textId="657247BB" w:rsidR="002E187D" w:rsidRPr="008A3B88" w:rsidRDefault="00A07693" w:rsidP="0098769E">
      <w:pPr>
        <w:pStyle w:val="BodyText"/>
        <w:ind w:left="85"/>
      </w:pPr>
      <w:r w:rsidRPr="008A3B88">
        <w:t>All vehicles operated on the UNA campus must be properly registered and display a current UNA parking permit</w:t>
      </w:r>
      <w:r w:rsidR="008A3B88">
        <w:t>—</w:t>
      </w:r>
      <w:r w:rsidRPr="008A3B88">
        <w:t>twenty-four (24) hours a day</w:t>
      </w:r>
      <w:r w:rsidR="008A3B88">
        <w:t xml:space="preserve">, </w:t>
      </w:r>
      <w:r w:rsidRPr="008A3B88">
        <w:t>seven (7) days a week.</w:t>
      </w:r>
    </w:p>
    <w:p w14:paraId="661C2287" w14:textId="77777777" w:rsidR="002E187D" w:rsidRPr="008A3B88" w:rsidRDefault="00A07693" w:rsidP="0098769E">
      <w:pPr>
        <w:pStyle w:val="BodyText"/>
        <w:ind w:left="85"/>
      </w:pPr>
      <w:r w:rsidRPr="008A3B88">
        <w:t xml:space="preserve">Registration </w:t>
      </w:r>
      <w:proofErr w:type="gramStart"/>
      <w:r w:rsidRPr="008A3B88">
        <w:t>in itself is</w:t>
      </w:r>
      <w:proofErr w:type="gramEnd"/>
      <w:r w:rsidRPr="008A3B88">
        <w:t xml:space="preserve"> no guarantee of a parking space near the place where one works or attends class. The responsibility of finding a legal parking space rests with the vehicle operator. A lack of space where one would like to park is not a valid excuse for violating any parking regulation.</w:t>
      </w:r>
    </w:p>
    <w:p w14:paraId="60656F8E" w14:textId="18310201" w:rsidR="002E187D" w:rsidRPr="008A3B88" w:rsidRDefault="00A07693" w:rsidP="008A3B88">
      <w:pPr>
        <w:pStyle w:val="Heading4"/>
      </w:pPr>
      <w:bookmarkStart w:id="439" w:name="Policy_Statement"/>
      <w:bookmarkStart w:id="440" w:name="_bookmark145"/>
      <w:bookmarkStart w:id="441" w:name="_Toc180657647"/>
      <w:bookmarkStart w:id="442" w:name="_Toc181105076"/>
      <w:bookmarkEnd w:id="439"/>
      <w:bookmarkEnd w:id="440"/>
      <w:r w:rsidRPr="008A3B88">
        <w:t>Policy Statement</w:t>
      </w:r>
      <w:bookmarkEnd w:id="441"/>
      <w:bookmarkEnd w:id="442"/>
    </w:p>
    <w:p w14:paraId="2E75849C" w14:textId="77777777" w:rsidR="002E187D" w:rsidRPr="008A3B88" w:rsidRDefault="00A07693" w:rsidP="008A3B88">
      <w:pPr>
        <w:pStyle w:val="BodyText"/>
      </w:pPr>
      <w:r w:rsidRPr="008A3B88">
        <w:t>These regulations are prepared and distributed to assist individuals operating and/or parking motor vehicles on University of North Alabama property. The University is committed to providing the highest level of service and ensuring the safest and most efficient use of parking resources.</w:t>
      </w:r>
    </w:p>
    <w:p w14:paraId="6D6D2F55" w14:textId="72051A27" w:rsidR="002E187D" w:rsidRPr="000A28D9" w:rsidRDefault="00A07693" w:rsidP="000A28D9">
      <w:pPr>
        <w:pStyle w:val="Heading4"/>
      </w:pPr>
      <w:bookmarkStart w:id="443" w:name="Authority"/>
      <w:bookmarkStart w:id="444" w:name="_bookmark146"/>
      <w:bookmarkStart w:id="445" w:name="_Toc180657648"/>
      <w:bookmarkStart w:id="446" w:name="_Toc181105077"/>
      <w:bookmarkEnd w:id="443"/>
      <w:bookmarkEnd w:id="444"/>
      <w:r w:rsidRPr="000A28D9">
        <w:t>Authority</w:t>
      </w:r>
      <w:bookmarkEnd w:id="445"/>
      <w:bookmarkEnd w:id="446"/>
    </w:p>
    <w:p w14:paraId="10BDC7D8" w14:textId="77777777" w:rsidR="002E187D" w:rsidRDefault="00A07693" w:rsidP="009D0062">
      <w:pPr>
        <w:pStyle w:val="BodyText"/>
      </w:pPr>
      <w:r>
        <w:t>These regulations are established by virtue of the authority vested in the Board of Trustees in accordance with</w:t>
      </w:r>
      <w:r>
        <w:rPr>
          <w:spacing w:val="-47"/>
        </w:rPr>
        <w:t xml:space="preserve"> </w:t>
      </w:r>
      <w:r>
        <w:t>state statutes. By virtue of the powers granted to the Board of Trustees by the Constitution, the Board of</w:t>
      </w:r>
      <w:r>
        <w:rPr>
          <w:spacing w:val="1"/>
        </w:rPr>
        <w:t xml:space="preserve"> </w:t>
      </w:r>
      <w:r>
        <w:t>Trustees</w:t>
      </w:r>
      <w:r>
        <w:rPr>
          <w:spacing w:val="-4"/>
        </w:rPr>
        <w:t xml:space="preserve"> </w:t>
      </w:r>
      <w:r>
        <w:t>has</w:t>
      </w:r>
      <w:r>
        <w:rPr>
          <w:spacing w:val="-4"/>
        </w:rPr>
        <w:t xml:space="preserve"> </w:t>
      </w:r>
      <w:r>
        <w:t>the</w:t>
      </w:r>
      <w:r>
        <w:rPr>
          <w:spacing w:val="-4"/>
        </w:rPr>
        <w:t xml:space="preserve"> </w:t>
      </w:r>
      <w:r>
        <w:t>authority</w:t>
      </w:r>
      <w:r>
        <w:rPr>
          <w:spacing w:val="-3"/>
        </w:rPr>
        <w:t xml:space="preserve"> </w:t>
      </w:r>
      <w:r>
        <w:t>to</w:t>
      </w:r>
      <w:r>
        <w:rPr>
          <w:spacing w:val="-3"/>
        </w:rPr>
        <w:t xml:space="preserve"> </w:t>
      </w:r>
      <w:r>
        <w:t>adopt</w:t>
      </w:r>
      <w:r>
        <w:rPr>
          <w:spacing w:val="-3"/>
        </w:rPr>
        <w:t xml:space="preserve"> </w:t>
      </w:r>
      <w:r>
        <w:t>and</w:t>
      </w:r>
      <w:r>
        <w:rPr>
          <w:spacing w:val="-2"/>
        </w:rPr>
        <w:t xml:space="preserve"> </w:t>
      </w:r>
      <w:r>
        <w:t>promulgate</w:t>
      </w:r>
      <w:r>
        <w:rPr>
          <w:spacing w:val="-3"/>
        </w:rPr>
        <w:t xml:space="preserve"> </w:t>
      </w:r>
      <w:r>
        <w:t>reasonable</w:t>
      </w:r>
      <w:r>
        <w:rPr>
          <w:spacing w:val="-3"/>
        </w:rPr>
        <w:t xml:space="preserve"> </w:t>
      </w:r>
      <w:r>
        <w:t>rules</w:t>
      </w:r>
      <w:r>
        <w:rPr>
          <w:spacing w:val="-4"/>
        </w:rPr>
        <w:t xml:space="preserve"> </w:t>
      </w:r>
      <w:r>
        <w:t>and</w:t>
      </w:r>
      <w:r>
        <w:rPr>
          <w:spacing w:val="-2"/>
        </w:rPr>
        <w:t xml:space="preserve"> </w:t>
      </w:r>
      <w:r>
        <w:t>regulations</w:t>
      </w:r>
      <w:r>
        <w:rPr>
          <w:spacing w:val="-1"/>
        </w:rPr>
        <w:t xml:space="preserve"> </w:t>
      </w:r>
      <w:r>
        <w:t>for</w:t>
      </w:r>
      <w:r>
        <w:rPr>
          <w:spacing w:val="-2"/>
        </w:rPr>
        <w:t xml:space="preserve"> </w:t>
      </w:r>
      <w:r>
        <w:t>the</w:t>
      </w:r>
      <w:r>
        <w:rPr>
          <w:spacing w:val="1"/>
        </w:rPr>
        <w:t xml:space="preserve"> </w:t>
      </w:r>
      <w:r>
        <w:t>management</w:t>
      </w:r>
      <w:r>
        <w:rPr>
          <w:spacing w:val="-3"/>
        </w:rPr>
        <w:t xml:space="preserve"> </w:t>
      </w:r>
      <w:r>
        <w:t>and</w:t>
      </w:r>
      <w:r w:rsidR="00D879D8">
        <w:t xml:space="preserve"> </w:t>
      </w:r>
      <w:r>
        <w:t>governance</w:t>
      </w:r>
      <w:r>
        <w:rPr>
          <w:spacing w:val="-8"/>
        </w:rPr>
        <w:t xml:space="preserve"> </w:t>
      </w:r>
      <w:r>
        <w:t>of</w:t>
      </w:r>
      <w:r>
        <w:rPr>
          <w:spacing w:val="-10"/>
        </w:rPr>
        <w:t xml:space="preserve"> </w:t>
      </w:r>
      <w:r>
        <w:t>the</w:t>
      </w:r>
      <w:r>
        <w:rPr>
          <w:spacing w:val="-6"/>
        </w:rPr>
        <w:t xml:space="preserve"> </w:t>
      </w:r>
      <w:r>
        <w:t>institution.</w:t>
      </w:r>
      <w:r>
        <w:rPr>
          <w:spacing w:val="-1"/>
        </w:rPr>
        <w:t xml:space="preserve"> </w:t>
      </w:r>
      <w:r>
        <w:t>These</w:t>
      </w:r>
      <w:r>
        <w:rPr>
          <w:spacing w:val="-8"/>
        </w:rPr>
        <w:t xml:space="preserve"> </w:t>
      </w:r>
      <w:r>
        <w:t>powers</w:t>
      </w:r>
      <w:r>
        <w:rPr>
          <w:spacing w:val="-2"/>
        </w:rPr>
        <w:t xml:space="preserve"> </w:t>
      </w:r>
      <w:r>
        <w:t>may</w:t>
      </w:r>
      <w:r>
        <w:rPr>
          <w:spacing w:val="-9"/>
        </w:rPr>
        <w:t xml:space="preserve"> </w:t>
      </w:r>
      <w:r>
        <w:t>be</w:t>
      </w:r>
      <w:r>
        <w:rPr>
          <w:spacing w:val="-6"/>
        </w:rPr>
        <w:t xml:space="preserve"> </w:t>
      </w:r>
      <w:r>
        <w:t>delegated</w:t>
      </w:r>
      <w:r>
        <w:rPr>
          <w:spacing w:val="-6"/>
        </w:rPr>
        <w:t xml:space="preserve"> </w:t>
      </w:r>
      <w:r>
        <w:t>to</w:t>
      </w:r>
      <w:r>
        <w:rPr>
          <w:spacing w:val="-5"/>
        </w:rPr>
        <w:t xml:space="preserve"> </w:t>
      </w:r>
      <w:r>
        <w:t>various</w:t>
      </w:r>
      <w:r>
        <w:rPr>
          <w:spacing w:val="-10"/>
        </w:rPr>
        <w:t xml:space="preserve"> </w:t>
      </w:r>
      <w:r>
        <w:t>University</w:t>
      </w:r>
      <w:r>
        <w:rPr>
          <w:spacing w:val="-11"/>
        </w:rPr>
        <w:t xml:space="preserve"> </w:t>
      </w:r>
      <w:r>
        <w:t>officials</w:t>
      </w:r>
      <w:r>
        <w:rPr>
          <w:spacing w:val="-10"/>
        </w:rPr>
        <w:t xml:space="preserve"> </w:t>
      </w:r>
      <w:r>
        <w:t>for</w:t>
      </w:r>
      <w:r>
        <w:rPr>
          <w:spacing w:val="-5"/>
        </w:rPr>
        <w:t xml:space="preserve"> </w:t>
      </w:r>
      <w:r>
        <w:t>the</w:t>
      </w:r>
      <w:r>
        <w:rPr>
          <w:spacing w:val="-4"/>
        </w:rPr>
        <w:t xml:space="preserve"> </w:t>
      </w:r>
      <w:r>
        <w:t>governance</w:t>
      </w:r>
      <w:r>
        <w:rPr>
          <w:spacing w:val="1"/>
        </w:rPr>
        <w:t xml:space="preserve"> </w:t>
      </w:r>
      <w:r>
        <w:t>of</w:t>
      </w:r>
      <w:r>
        <w:rPr>
          <w:spacing w:val="-4"/>
        </w:rPr>
        <w:t xml:space="preserve"> </w:t>
      </w:r>
      <w:r>
        <w:t>students</w:t>
      </w:r>
      <w:r>
        <w:rPr>
          <w:spacing w:val="3"/>
        </w:rPr>
        <w:t xml:space="preserve"> </w:t>
      </w:r>
      <w:r>
        <w:t>and</w:t>
      </w:r>
      <w:r>
        <w:rPr>
          <w:spacing w:val="7"/>
        </w:rPr>
        <w:t xml:space="preserve"> </w:t>
      </w:r>
      <w:r>
        <w:t>the</w:t>
      </w:r>
      <w:r>
        <w:rPr>
          <w:spacing w:val="5"/>
        </w:rPr>
        <w:t xml:space="preserve"> </w:t>
      </w:r>
      <w:r>
        <w:t>administration</w:t>
      </w:r>
      <w:r>
        <w:rPr>
          <w:spacing w:val="-2"/>
        </w:rPr>
        <w:t xml:space="preserve"> </w:t>
      </w:r>
      <w:r>
        <w:t>of</w:t>
      </w:r>
      <w:r>
        <w:rPr>
          <w:spacing w:val="-3"/>
        </w:rPr>
        <w:t xml:space="preserve"> </w:t>
      </w:r>
      <w:r>
        <w:t>University</w:t>
      </w:r>
      <w:r>
        <w:rPr>
          <w:spacing w:val="5"/>
        </w:rPr>
        <w:t xml:space="preserve"> </w:t>
      </w:r>
      <w:r>
        <w:t>Affairs,</w:t>
      </w:r>
      <w:r>
        <w:rPr>
          <w:spacing w:val="7"/>
        </w:rPr>
        <w:t xml:space="preserve"> </w:t>
      </w:r>
      <w:r>
        <w:t>Ref: Alabama</w:t>
      </w:r>
      <w:r>
        <w:rPr>
          <w:spacing w:val="9"/>
        </w:rPr>
        <w:t xml:space="preserve"> </w:t>
      </w:r>
      <w:r>
        <w:t>Code</w:t>
      </w:r>
      <w:r>
        <w:rPr>
          <w:spacing w:val="4"/>
        </w:rPr>
        <w:t xml:space="preserve"> </w:t>
      </w:r>
      <w:r>
        <w:t>SS16-47-2,</w:t>
      </w:r>
      <w:r>
        <w:rPr>
          <w:spacing w:val="6"/>
        </w:rPr>
        <w:t xml:space="preserve"> </w:t>
      </w:r>
      <w:r>
        <w:t>34</w:t>
      </w:r>
      <w:r w:rsidR="00D879D8">
        <w:t xml:space="preserve"> </w:t>
      </w:r>
      <w:r>
        <w:t>(1975).</w:t>
      </w:r>
    </w:p>
    <w:p w14:paraId="5BA8559A" w14:textId="77777777" w:rsidR="002E187D" w:rsidRDefault="00A07693" w:rsidP="009D0062">
      <w:pPr>
        <w:pStyle w:val="BodyText"/>
      </w:pPr>
      <w:r>
        <w:t>The responsibility of obtaining knowledge of all laws and regulations in force rests with the motor vehicle</w:t>
      </w:r>
      <w:r>
        <w:rPr>
          <w:spacing w:val="1"/>
        </w:rPr>
        <w:t xml:space="preserve"> </w:t>
      </w:r>
      <w:r>
        <w:t>operator. Students, faculty, and staff are expected to be familiar with and abide by these regulations. The fact</w:t>
      </w:r>
      <w:r>
        <w:rPr>
          <w:spacing w:val="-47"/>
        </w:rPr>
        <w:t xml:space="preserve"> </w:t>
      </w:r>
      <w:r>
        <w:t>that a violation notice is not issued when a vehicle is illegally parked does not mean or imply that the</w:t>
      </w:r>
      <w:r>
        <w:rPr>
          <w:spacing w:val="1"/>
        </w:rPr>
        <w:t xml:space="preserve"> </w:t>
      </w:r>
      <w:r>
        <w:t>regulations</w:t>
      </w:r>
      <w:r>
        <w:rPr>
          <w:spacing w:val="-4"/>
        </w:rPr>
        <w:t xml:space="preserve"> </w:t>
      </w:r>
      <w:r>
        <w:t>or</w:t>
      </w:r>
      <w:r>
        <w:rPr>
          <w:spacing w:val="1"/>
        </w:rPr>
        <w:t xml:space="preserve"> </w:t>
      </w:r>
      <w:r>
        <w:t>laws</w:t>
      </w:r>
      <w:r>
        <w:rPr>
          <w:spacing w:val="-1"/>
        </w:rPr>
        <w:t xml:space="preserve"> </w:t>
      </w:r>
      <w:r>
        <w:t>are no</w:t>
      </w:r>
      <w:r>
        <w:rPr>
          <w:spacing w:val="1"/>
        </w:rPr>
        <w:t xml:space="preserve"> </w:t>
      </w:r>
      <w:r>
        <w:t>longer in</w:t>
      </w:r>
      <w:r>
        <w:rPr>
          <w:spacing w:val="-1"/>
        </w:rPr>
        <w:t xml:space="preserve"> </w:t>
      </w:r>
      <w:r>
        <w:t>effect.</w:t>
      </w:r>
    </w:p>
    <w:p w14:paraId="2886E20A" w14:textId="012FCB06" w:rsidR="00076907" w:rsidRDefault="00A07693" w:rsidP="008F2CCD">
      <w:pPr>
        <w:pStyle w:val="BodyText"/>
      </w:pPr>
      <w:r>
        <w:lastRenderedPageBreak/>
        <w:t>All</w:t>
      </w:r>
      <w:r>
        <w:rPr>
          <w:spacing w:val="-6"/>
        </w:rPr>
        <w:t xml:space="preserve"> </w:t>
      </w:r>
      <w:r>
        <w:t>ordinances</w:t>
      </w:r>
      <w:r>
        <w:rPr>
          <w:spacing w:val="-9"/>
        </w:rPr>
        <w:t xml:space="preserve"> </w:t>
      </w:r>
      <w:r>
        <w:t>of</w:t>
      </w:r>
      <w:r>
        <w:rPr>
          <w:spacing w:val="-8"/>
        </w:rPr>
        <w:t xml:space="preserve"> </w:t>
      </w:r>
      <w:r>
        <w:t>the</w:t>
      </w:r>
      <w:r>
        <w:rPr>
          <w:spacing w:val="-1"/>
        </w:rPr>
        <w:t xml:space="preserve"> </w:t>
      </w:r>
      <w:r>
        <w:t>City</w:t>
      </w:r>
      <w:r>
        <w:rPr>
          <w:spacing w:val="-10"/>
        </w:rPr>
        <w:t xml:space="preserve"> </w:t>
      </w:r>
      <w:r>
        <w:t>of</w:t>
      </w:r>
      <w:r>
        <w:rPr>
          <w:spacing w:val="-9"/>
        </w:rPr>
        <w:t xml:space="preserve"> </w:t>
      </w:r>
      <w:r>
        <w:t>Florence,</w:t>
      </w:r>
      <w:r>
        <w:rPr>
          <w:spacing w:val="-4"/>
        </w:rPr>
        <w:t xml:space="preserve"> </w:t>
      </w:r>
      <w:r>
        <w:t>Alabama</w:t>
      </w:r>
      <w:r w:rsidR="000A28D9">
        <w:t>,</w:t>
      </w:r>
      <w:r>
        <w:rPr>
          <w:spacing w:val="-5"/>
        </w:rPr>
        <w:t xml:space="preserve"> </w:t>
      </w:r>
      <w:r>
        <w:t>related</w:t>
      </w:r>
      <w:r>
        <w:rPr>
          <w:spacing w:val="-4"/>
        </w:rPr>
        <w:t xml:space="preserve"> </w:t>
      </w:r>
      <w:r>
        <w:t>to</w:t>
      </w:r>
      <w:r>
        <w:rPr>
          <w:spacing w:val="-4"/>
        </w:rPr>
        <w:t xml:space="preserve"> </w:t>
      </w:r>
      <w:r>
        <w:t>traffic which</w:t>
      </w:r>
      <w:r>
        <w:rPr>
          <w:spacing w:val="-9"/>
        </w:rPr>
        <w:t xml:space="preserve"> </w:t>
      </w:r>
      <w:r>
        <w:t>are</w:t>
      </w:r>
      <w:r>
        <w:rPr>
          <w:spacing w:val="-4"/>
        </w:rPr>
        <w:t xml:space="preserve"> </w:t>
      </w:r>
      <w:r>
        <w:t>not</w:t>
      </w:r>
      <w:r>
        <w:rPr>
          <w:spacing w:val="-6"/>
        </w:rPr>
        <w:t xml:space="preserve"> </w:t>
      </w:r>
      <w:r>
        <w:t>in</w:t>
      </w:r>
      <w:r>
        <w:rPr>
          <w:spacing w:val="-9"/>
        </w:rPr>
        <w:t xml:space="preserve"> </w:t>
      </w:r>
      <w:r>
        <w:t>conflict</w:t>
      </w:r>
      <w:r>
        <w:rPr>
          <w:spacing w:val="-3"/>
        </w:rPr>
        <w:t xml:space="preserve"> </w:t>
      </w:r>
      <w:r>
        <w:t>with</w:t>
      </w:r>
      <w:r>
        <w:rPr>
          <w:spacing w:val="-8"/>
        </w:rPr>
        <w:t xml:space="preserve"> </w:t>
      </w:r>
      <w:r>
        <w:t>or</w:t>
      </w:r>
      <w:r>
        <w:rPr>
          <w:spacing w:val="-5"/>
        </w:rPr>
        <w:t xml:space="preserve"> </w:t>
      </w:r>
      <w:r>
        <w:t>inconsistent</w:t>
      </w:r>
      <w:r>
        <w:rPr>
          <w:spacing w:val="1"/>
        </w:rPr>
        <w:t xml:space="preserve"> </w:t>
      </w:r>
      <w:r>
        <w:t>with</w:t>
      </w:r>
      <w:r>
        <w:rPr>
          <w:spacing w:val="-5"/>
        </w:rPr>
        <w:t xml:space="preserve"> </w:t>
      </w:r>
      <w:r>
        <w:t>these</w:t>
      </w:r>
      <w:r>
        <w:rPr>
          <w:spacing w:val="-1"/>
        </w:rPr>
        <w:t xml:space="preserve"> </w:t>
      </w:r>
      <w:r>
        <w:t>regulations, are</w:t>
      </w:r>
      <w:r>
        <w:rPr>
          <w:spacing w:val="4"/>
        </w:rPr>
        <w:t xml:space="preserve"> </w:t>
      </w:r>
      <w:r>
        <w:t>made</w:t>
      </w:r>
      <w:r>
        <w:rPr>
          <w:spacing w:val="-1"/>
        </w:rPr>
        <w:t xml:space="preserve"> </w:t>
      </w:r>
      <w:r>
        <w:t>a</w:t>
      </w:r>
      <w:r>
        <w:rPr>
          <w:spacing w:val="-1"/>
        </w:rPr>
        <w:t xml:space="preserve"> </w:t>
      </w:r>
      <w:r>
        <w:t>part</w:t>
      </w:r>
      <w:r>
        <w:rPr>
          <w:spacing w:val="-1"/>
        </w:rPr>
        <w:t xml:space="preserve"> </w:t>
      </w:r>
      <w:r>
        <w:t>thereof</w:t>
      </w:r>
      <w:r>
        <w:rPr>
          <w:spacing w:val="-5"/>
        </w:rPr>
        <w:t xml:space="preserve"> </w:t>
      </w:r>
      <w:r>
        <w:t>and</w:t>
      </w:r>
      <w:r>
        <w:rPr>
          <w:spacing w:val="1"/>
        </w:rPr>
        <w:t xml:space="preserve"> </w:t>
      </w:r>
      <w:r>
        <w:t>are</w:t>
      </w:r>
      <w:r>
        <w:rPr>
          <w:spacing w:val="-1"/>
        </w:rPr>
        <w:t xml:space="preserve"> </w:t>
      </w:r>
      <w:r>
        <w:t>enforceable</w:t>
      </w:r>
      <w:r>
        <w:rPr>
          <w:spacing w:val="-1"/>
        </w:rPr>
        <w:t xml:space="preserve"> </w:t>
      </w:r>
      <w:r>
        <w:t>as</w:t>
      </w:r>
      <w:r>
        <w:rPr>
          <w:spacing w:val="-5"/>
        </w:rPr>
        <w:t xml:space="preserve"> </w:t>
      </w:r>
      <w:r>
        <w:t>provided herein.</w:t>
      </w:r>
    </w:p>
    <w:p w14:paraId="753DA798" w14:textId="0F9D8695" w:rsidR="002E187D" w:rsidRPr="000A28D9" w:rsidRDefault="00A07693" w:rsidP="000A28D9">
      <w:pPr>
        <w:pStyle w:val="Heading4"/>
      </w:pPr>
      <w:bookmarkStart w:id="447" w:name="Statement_of_Accuracy"/>
      <w:bookmarkStart w:id="448" w:name="_bookmark147"/>
      <w:bookmarkStart w:id="449" w:name="_Toc180657649"/>
      <w:bookmarkStart w:id="450" w:name="_Toc181105078"/>
      <w:bookmarkEnd w:id="447"/>
      <w:bookmarkEnd w:id="448"/>
      <w:r w:rsidRPr="000A28D9">
        <w:t>Statement of Accuracy</w:t>
      </w:r>
      <w:bookmarkEnd w:id="449"/>
      <w:bookmarkEnd w:id="450"/>
    </w:p>
    <w:p w14:paraId="59536874" w14:textId="77777777" w:rsidR="002E187D" w:rsidRPr="000A28D9" w:rsidRDefault="00A07693" w:rsidP="000A28D9">
      <w:pPr>
        <w:pStyle w:val="BodyText"/>
      </w:pPr>
      <w:r w:rsidRPr="000A28D9">
        <w:t>As a result of the dynamic environment, every effort is made to ensure accuracy of information provided on written material such as maps or University signage.</w:t>
      </w:r>
    </w:p>
    <w:p w14:paraId="6FDB1C41" w14:textId="1D3E5503" w:rsidR="002E187D" w:rsidRPr="000A28D9" w:rsidRDefault="00A07693" w:rsidP="000A28D9">
      <w:pPr>
        <w:pStyle w:val="BodyText"/>
      </w:pPr>
      <w:r w:rsidRPr="000A28D9">
        <w:t>Many parking transactions and inquiries, including permits, citation payments</w:t>
      </w:r>
      <w:r w:rsidR="000A28D9">
        <w:t>,</w:t>
      </w:r>
      <w:r w:rsidRPr="000A28D9">
        <w:t xml:space="preserve"> and appeals, etc.</w:t>
      </w:r>
      <w:r w:rsidR="000A28D9">
        <w:t>,</w:t>
      </w:r>
      <w:r w:rsidRPr="000A28D9">
        <w:t xml:space="preserve"> may be found online at </w:t>
      </w:r>
      <w:hyperlink r:id="rId133">
        <w:r w:rsidR="000A28D9" w:rsidRPr="000A28D9">
          <w:rPr>
            <w:rStyle w:val="Hyperlink"/>
          </w:rPr>
          <w:t>una.edu/transportation</w:t>
        </w:r>
      </w:hyperlink>
      <w:r w:rsidR="000A28D9">
        <w:t xml:space="preserve">. </w:t>
      </w:r>
      <w:r w:rsidRPr="000A28D9">
        <w:t>One should consult the website for any recent updates pertaining to rules, regulations</w:t>
      </w:r>
      <w:r w:rsidR="000A28D9">
        <w:t>,</w:t>
      </w:r>
      <w:r w:rsidRPr="000A28D9">
        <w:t xml:space="preserve"> and announcements. This website will supersede any written material as a determining factor.</w:t>
      </w:r>
    </w:p>
    <w:p w14:paraId="43D7DBF4" w14:textId="155C1FCE" w:rsidR="002E187D" w:rsidRPr="000A28D9" w:rsidRDefault="00A07693" w:rsidP="000A28D9">
      <w:pPr>
        <w:pStyle w:val="Heading4"/>
      </w:pPr>
      <w:bookmarkStart w:id="451" w:name="Reservation_of_Space"/>
      <w:bookmarkStart w:id="452" w:name="_bookmark148"/>
      <w:bookmarkStart w:id="453" w:name="_Toc180657650"/>
      <w:bookmarkStart w:id="454" w:name="_Toc181105079"/>
      <w:bookmarkEnd w:id="451"/>
      <w:bookmarkEnd w:id="452"/>
      <w:r w:rsidRPr="000A28D9">
        <w:t>Reservation of Space</w:t>
      </w:r>
      <w:bookmarkEnd w:id="453"/>
      <w:bookmarkEnd w:id="454"/>
    </w:p>
    <w:p w14:paraId="4B1E00AC" w14:textId="1EDEB30B" w:rsidR="002E187D" w:rsidRPr="000A28D9" w:rsidRDefault="00A07693" w:rsidP="000A28D9">
      <w:pPr>
        <w:pStyle w:val="BodyText"/>
      </w:pPr>
      <w:r w:rsidRPr="000A28D9">
        <w:t xml:space="preserve">The University of North Alabama reserves the right to set aside areas </w:t>
      </w:r>
      <w:r w:rsidR="00D879D8" w:rsidRPr="000A28D9">
        <w:t xml:space="preserve">for UNA sponsored and </w:t>
      </w:r>
      <w:r w:rsidRPr="000A28D9">
        <w:t>special events</w:t>
      </w:r>
      <w:r w:rsidR="00D879D8" w:rsidRPr="000A28D9">
        <w:t xml:space="preserve"> (</w:t>
      </w:r>
      <w:r w:rsidRPr="000A28D9">
        <w:t>i.e., concerts, athletic events, parades, etc.</w:t>
      </w:r>
      <w:r w:rsidR="00D879D8" w:rsidRPr="000A28D9">
        <w:t>)</w:t>
      </w:r>
      <w:r w:rsidRPr="000A28D9">
        <w:t xml:space="preserve"> in all parking areas of the University campus. The University further reserves the right to temporarily block certain areas of streets and/or parking lots </w:t>
      </w:r>
      <w:proofErr w:type="gramStart"/>
      <w:r w:rsidRPr="000A28D9">
        <w:t>in order to</w:t>
      </w:r>
      <w:proofErr w:type="gramEnd"/>
      <w:r w:rsidRPr="000A28D9">
        <w:t xml:space="preserve"> facilitate repairs, with or without notice to the general public. Reasonable efforts will be made to provide the UNA community with notification of reserved parking which may impact the campus.</w:t>
      </w:r>
    </w:p>
    <w:p w14:paraId="590CA8F0" w14:textId="77777777" w:rsidR="002E187D" w:rsidRPr="000A28D9" w:rsidRDefault="00A07693" w:rsidP="000A28D9">
      <w:pPr>
        <w:pStyle w:val="BodyText"/>
      </w:pPr>
      <w:r w:rsidRPr="000A28D9">
        <w:t>The policy for reserving space is as follows:</w:t>
      </w:r>
    </w:p>
    <w:p w14:paraId="55B9F2F3" w14:textId="20883801" w:rsidR="002E187D" w:rsidRDefault="00A07693" w:rsidP="000A28D9">
      <w:pPr>
        <w:pStyle w:val="ListParagraph"/>
      </w:pPr>
      <w:r>
        <w:rPr>
          <w:b/>
        </w:rPr>
        <w:t xml:space="preserve">All reserved parking requests must be made online at </w:t>
      </w:r>
      <w:hyperlink r:id="rId134">
        <w:r w:rsidR="000A28D9" w:rsidRPr="000A28D9">
          <w:rPr>
            <w:rStyle w:val="Hyperlink"/>
          </w:rPr>
          <w:t>una.edu/police</w:t>
        </w:r>
        <w:r w:rsidR="000A28D9">
          <w:rPr>
            <w:b/>
            <w:color w:val="0560C1"/>
          </w:rPr>
          <w:t xml:space="preserve"> </w:t>
        </w:r>
      </w:hyperlink>
      <w:r>
        <w:rPr>
          <w:b/>
        </w:rPr>
        <w:t>two weeks prior to the event.</w:t>
      </w:r>
      <w:r w:rsidR="000A28D9">
        <w:rPr>
          <w:b/>
          <w:spacing w:val="-47"/>
        </w:rPr>
        <w:t xml:space="preserve"> </w:t>
      </w:r>
      <w:r>
        <w:t>Any</w:t>
      </w:r>
      <w:r>
        <w:rPr>
          <w:spacing w:val="-7"/>
        </w:rPr>
        <w:t xml:space="preserve"> </w:t>
      </w:r>
      <w:r>
        <w:t>requests</w:t>
      </w:r>
      <w:r>
        <w:rPr>
          <w:spacing w:val="6"/>
        </w:rPr>
        <w:t xml:space="preserve"> </w:t>
      </w:r>
      <w:r>
        <w:t>made</w:t>
      </w:r>
      <w:r>
        <w:rPr>
          <w:spacing w:val="3"/>
        </w:rPr>
        <w:t xml:space="preserve"> </w:t>
      </w:r>
      <w:r>
        <w:t>after</w:t>
      </w:r>
      <w:r>
        <w:rPr>
          <w:spacing w:val="4"/>
        </w:rPr>
        <w:t xml:space="preserve"> </w:t>
      </w:r>
      <w:r>
        <w:t>such</w:t>
      </w:r>
      <w:r>
        <w:rPr>
          <w:spacing w:val="3"/>
        </w:rPr>
        <w:t xml:space="preserve"> </w:t>
      </w:r>
      <w:r>
        <w:t>time</w:t>
      </w:r>
      <w:r>
        <w:rPr>
          <w:spacing w:val="6"/>
        </w:rPr>
        <w:t xml:space="preserve"> </w:t>
      </w:r>
      <w:r>
        <w:t>will</w:t>
      </w:r>
      <w:r>
        <w:rPr>
          <w:spacing w:val="2"/>
        </w:rPr>
        <w:t xml:space="preserve"> </w:t>
      </w:r>
      <w:r>
        <w:t>be</w:t>
      </w:r>
      <w:r>
        <w:rPr>
          <w:spacing w:val="2"/>
        </w:rPr>
        <w:t xml:space="preserve"> </w:t>
      </w:r>
      <w:r>
        <w:t>reviewed</w:t>
      </w:r>
      <w:r>
        <w:rPr>
          <w:spacing w:val="3"/>
        </w:rPr>
        <w:t xml:space="preserve"> </w:t>
      </w:r>
      <w:r>
        <w:t>on</w:t>
      </w:r>
      <w:r>
        <w:rPr>
          <w:spacing w:val="-1"/>
        </w:rPr>
        <w:t xml:space="preserve"> </w:t>
      </w:r>
      <w:r>
        <w:t>a</w:t>
      </w:r>
      <w:r>
        <w:rPr>
          <w:spacing w:val="2"/>
        </w:rPr>
        <w:t xml:space="preserve"> </w:t>
      </w:r>
      <w:r>
        <w:t>case</w:t>
      </w:r>
      <w:r w:rsidR="000A28D9">
        <w:rPr>
          <w:spacing w:val="3"/>
        </w:rPr>
        <w:t>-</w:t>
      </w:r>
      <w:r>
        <w:t>by</w:t>
      </w:r>
      <w:r w:rsidR="000A28D9">
        <w:rPr>
          <w:spacing w:val="-6"/>
        </w:rPr>
        <w:t>-</w:t>
      </w:r>
      <w:r>
        <w:t>case</w:t>
      </w:r>
      <w:r>
        <w:rPr>
          <w:spacing w:val="3"/>
        </w:rPr>
        <w:t xml:space="preserve"> </w:t>
      </w:r>
      <w:r>
        <w:t>basis.</w:t>
      </w:r>
      <w:r>
        <w:rPr>
          <w:spacing w:val="2"/>
        </w:rPr>
        <w:t xml:space="preserve"> </w:t>
      </w:r>
      <w:r>
        <w:t>The</w:t>
      </w:r>
      <w:r>
        <w:rPr>
          <w:spacing w:val="3"/>
        </w:rPr>
        <w:t xml:space="preserve"> </w:t>
      </w:r>
      <w:r>
        <w:t>two</w:t>
      </w:r>
      <w:r w:rsidR="00553C2C">
        <w:rPr>
          <w:spacing w:val="10"/>
        </w:rPr>
        <w:t>-</w:t>
      </w:r>
      <w:r>
        <w:t>week</w:t>
      </w:r>
      <w:r>
        <w:rPr>
          <w:spacing w:val="3"/>
        </w:rPr>
        <w:t xml:space="preserve"> </w:t>
      </w:r>
      <w:r>
        <w:t>period</w:t>
      </w:r>
      <w:r>
        <w:rPr>
          <w:spacing w:val="2"/>
        </w:rPr>
        <w:t xml:space="preserve"> </w:t>
      </w:r>
      <w:r>
        <w:t>is</w:t>
      </w:r>
      <w:r>
        <w:rPr>
          <w:spacing w:val="-1"/>
        </w:rPr>
        <w:t xml:space="preserve"> </w:t>
      </w:r>
      <w:r>
        <w:t>necessary</w:t>
      </w:r>
      <w:r>
        <w:rPr>
          <w:spacing w:val="1"/>
        </w:rPr>
        <w:t xml:space="preserve"> </w:t>
      </w:r>
      <w:r>
        <w:t xml:space="preserve">to ensure adequate space, personnel, and/or equipment is available to fulfill the request. </w:t>
      </w:r>
      <w:r w:rsidR="00553C2C">
        <w:t>If the reserved parking</w:t>
      </w:r>
      <w:r w:rsidR="00553C2C">
        <w:rPr>
          <w:spacing w:val="1"/>
        </w:rPr>
        <w:t xml:space="preserve"> </w:t>
      </w:r>
      <w:r w:rsidR="00553C2C">
        <w:t>request requires police personnel, the requesting department will be charged for personnel costs. If the reserved spaces are not monitored by the requesting department or police personnel, we cannot guarantee protection against the misuse of cones or spaces. Reserved</w:t>
      </w:r>
      <w:r w:rsidR="00553C2C">
        <w:rPr>
          <w:spacing w:val="1"/>
        </w:rPr>
        <w:t xml:space="preserve"> </w:t>
      </w:r>
      <w:r w:rsidR="00553C2C">
        <w:t>parking</w:t>
      </w:r>
      <w:r w:rsidR="00553C2C">
        <w:rPr>
          <w:spacing w:val="-5"/>
        </w:rPr>
        <w:t xml:space="preserve"> </w:t>
      </w:r>
      <w:r w:rsidR="00553C2C">
        <w:t>requests will not</w:t>
      </w:r>
      <w:r w:rsidR="00553C2C">
        <w:rPr>
          <w:spacing w:val="-1"/>
        </w:rPr>
        <w:t xml:space="preserve"> </w:t>
      </w:r>
      <w:r w:rsidR="00553C2C">
        <w:t>be accepted via email, telephone,</w:t>
      </w:r>
      <w:r w:rsidR="00553C2C">
        <w:rPr>
          <w:spacing w:val="-1"/>
        </w:rPr>
        <w:t xml:space="preserve"> </w:t>
      </w:r>
      <w:r w:rsidR="00553C2C">
        <w:t>or</w:t>
      </w:r>
      <w:r w:rsidR="00553C2C">
        <w:rPr>
          <w:spacing w:val="1"/>
        </w:rPr>
        <w:t xml:space="preserve"> </w:t>
      </w:r>
      <w:r w:rsidR="00553C2C">
        <w:t>person</w:t>
      </w:r>
      <w:r w:rsidR="00553C2C">
        <w:rPr>
          <w:spacing w:val="-2"/>
        </w:rPr>
        <w:t>-</w:t>
      </w:r>
      <w:r w:rsidR="00553C2C">
        <w:t>to</w:t>
      </w:r>
      <w:r w:rsidR="00262B04">
        <w:t>-</w:t>
      </w:r>
      <w:r w:rsidR="00553C2C">
        <w:t>person.</w:t>
      </w:r>
    </w:p>
    <w:p w14:paraId="59AA4678" w14:textId="458A7CC7" w:rsidR="002E187D" w:rsidRPr="000A28D9" w:rsidRDefault="00A07693" w:rsidP="000A28D9">
      <w:pPr>
        <w:pStyle w:val="Heading4"/>
      </w:pPr>
      <w:bookmarkStart w:id="455" w:name="General_Parking_Regulations"/>
      <w:bookmarkStart w:id="456" w:name="_bookmark149"/>
      <w:bookmarkStart w:id="457" w:name="_Toc180657651"/>
      <w:bookmarkStart w:id="458" w:name="_Toc181105080"/>
      <w:bookmarkEnd w:id="455"/>
      <w:bookmarkEnd w:id="456"/>
      <w:r w:rsidRPr="000A28D9">
        <w:t>General Parking Regulations</w:t>
      </w:r>
      <w:bookmarkEnd w:id="457"/>
      <w:bookmarkEnd w:id="458"/>
    </w:p>
    <w:p w14:paraId="745E3C89" w14:textId="77777777" w:rsidR="002E187D" w:rsidRPr="000A28D9" w:rsidRDefault="00A07693" w:rsidP="000A28D9">
      <w:pPr>
        <w:pStyle w:val="BodyText"/>
      </w:pPr>
      <w:r w:rsidRPr="000A28D9">
        <w:t xml:space="preserve">Anyone who operates a motor vehicle on the University of North Alabama campus is required to register his/her vehicle with UNA Transportation Services and obtain a valid parking permit. This includes all employees, faculty, staff, designated guests, administrative officials, and all students. Persons to whom the parking permit is registered will be held responsible for all citations received by the vehicle. The University of North Alabama assumes no liability for damages to or loss of any vehicle or vehicle contents while parked on or in operation on </w:t>
      </w:r>
      <w:proofErr w:type="gramStart"/>
      <w:r w:rsidRPr="000A28D9">
        <w:t>University</w:t>
      </w:r>
      <w:proofErr w:type="gramEnd"/>
      <w:r w:rsidRPr="000A28D9">
        <w:t xml:space="preserve"> property.</w:t>
      </w:r>
    </w:p>
    <w:p w14:paraId="5E4556E4" w14:textId="77777777" w:rsidR="002E187D" w:rsidRPr="000A28D9" w:rsidRDefault="00A07693" w:rsidP="000A28D9">
      <w:pPr>
        <w:pStyle w:val="BodyText"/>
      </w:pPr>
      <w:r w:rsidRPr="000A28D9">
        <w:t xml:space="preserve">All City and State rules and regulations, as well as all directive signs governing the use of motor vehicles, shall be </w:t>
      </w:r>
      <w:proofErr w:type="gramStart"/>
      <w:r w:rsidRPr="000A28D9">
        <w:t>observed at all times</w:t>
      </w:r>
      <w:proofErr w:type="gramEnd"/>
      <w:r w:rsidRPr="000A28D9">
        <w:t>. UNA Transportation Services has the authority to require individuals to present a student ID, driver’s license, or vehicle registration at any time to address any issues pertaining to permits, citations, towed vehicles or immobilized vehicles.</w:t>
      </w:r>
    </w:p>
    <w:p w14:paraId="2523643D" w14:textId="77777777" w:rsidR="002E187D" w:rsidRPr="000A28D9" w:rsidRDefault="00185638" w:rsidP="000A28D9">
      <w:pPr>
        <w:pStyle w:val="BodyText"/>
      </w:pPr>
      <w:r w:rsidRPr="000A28D9">
        <w:lastRenderedPageBreak/>
        <w:t xml:space="preserve">Employees may not transfer, lend, or give their permit to children, relatives, or acquaintances attending classes at UNA. All students must obtain and display a classified student permit and park in their designated area. </w:t>
      </w:r>
      <w:r w:rsidR="00A07693" w:rsidRPr="000A28D9">
        <w:t>Students who park vehicles in GREEN zones will be cited.</w:t>
      </w:r>
    </w:p>
    <w:p w14:paraId="59C931DB" w14:textId="77777777" w:rsidR="002E187D" w:rsidRPr="000A28D9" w:rsidRDefault="00A07693" w:rsidP="000A28D9">
      <w:pPr>
        <w:pStyle w:val="BodyText"/>
      </w:pPr>
      <w:r w:rsidRPr="000A28D9">
        <w:t>The University Police Department may cancel the registration of any vehicle judged to be unsafe or which makes excessive noise.</w:t>
      </w:r>
    </w:p>
    <w:p w14:paraId="58707BC7" w14:textId="30859B4C" w:rsidR="002E187D" w:rsidRPr="000A28D9" w:rsidRDefault="00A07693" w:rsidP="003858B9">
      <w:pPr>
        <w:pStyle w:val="BodyText"/>
      </w:pPr>
      <w:r w:rsidRPr="000A28D9">
        <w:t>In the event of mechanical failure, the owner or driver will be responsible for removal of the vehicle as soon as</w:t>
      </w:r>
      <w:r w:rsidR="003858B9">
        <w:t xml:space="preserve"> </w:t>
      </w:r>
      <w:r w:rsidRPr="000A28D9">
        <w:t>possible. The University Police Department should be notified of its location.</w:t>
      </w:r>
    </w:p>
    <w:p w14:paraId="6E496E9C" w14:textId="77777777" w:rsidR="002E187D" w:rsidRPr="000A28D9" w:rsidRDefault="00185638" w:rsidP="000A28D9">
      <w:pPr>
        <w:pStyle w:val="BodyText"/>
      </w:pPr>
      <w:r w:rsidRPr="000A28D9">
        <w:t>All vehicles must be registered with UNA Transportation Services and must display a permit or request temporary validation virtually through the Transportation Services office.</w:t>
      </w:r>
    </w:p>
    <w:p w14:paraId="12255767" w14:textId="5195ABD3" w:rsidR="002E187D" w:rsidRPr="000A28D9" w:rsidRDefault="00A07693" w:rsidP="000A28D9">
      <w:pPr>
        <w:pStyle w:val="BodyText"/>
      </w:pPr>
      <w:r w:rsidRPr="000A28D9">
        <w:t>Parking regulations are in effect 24 hours a day. Bicycles</w:t>
      </w:r>
      <w:r w:rsidR="003858B9">
        <w:t xml:space="preserve"> should be left in </w:t>
      </w:r>
      <w:r w:rsidRPr="000A28D9">
        <w:t>designated bicycle racks only.</w:t>
      </w:r>
    </w:p>
    <w:p w14:paraId="3D96C04B" w14:textId="77777777" w:rsidR="002E187D" w:rsidRPr="000A28D9" w:rsidRDefault="00A07693" w:rsidP="000A28D9">
      <w:pPr>
        <w:pStyle w:val="BodyText"/>
      </w:pPr>
      <w:r w:rsidRPr="000A28D9">
        <w:t>Campers/trailers and boat trailers are prohibited on campus. Space is available on Stewart Avenue (behind the baseball stadium) to accommodate campers/trailers.</w:t>
      </w:r>
    </w:p>
    <w:p w14:paraId="5B5BC7B9" w14:textId="38EA76A6" w:rsidR="002E187D" w:rsidRPr="000A28D9" w:rsidRDefault="00A07693" w:rsidP="000A28D9">
      <w:pPr>
        <w:pStyle w:val="BodyText"/>
      </w:pPr>
      <w:r w:rsidRPr="000A28D9">
        <w:t>Vehicles are to be parked in a designated parking space only (within lined spaces). Vehicles are not to travel on or be parked on sidewalks, paths, lawns, grassed/landscaped areas, curbs</w:t>
      </w:r>
      <w:r w:rsidR="003858B9">
        <w:t>,</w:t>
      </w:r>
      <w:r w:rsidRPr="000A28D9">
        <w:t xml:space="preserve"> or any other area not designated for vehicular traffic or parking.</w:t>
      </w:r>
    </w:p>
    <w:p w14:paraId="6B09F32C" w14:textId="77777777" w:rsidR="002E187D" w:rsidRPr="000A28D9" w:rsidRDefault="00A07693" w:rsidP="000A28D9">
      <w:pPr>
        <w:pStyle w:val="BodyText"/>
      </w:pPr>
      <w:r w:rsidRPr="000A28D9">
        <w:t xml:space="preserve">Pedestrians shall use crosswalks. No pedestrian shall suddenly leave the curb or other place of safety and </w:t>
      </w:r>
      <w:r w:rsidR="00185638" w:rsidRPr="000A28D9">
        <w:t>travel</w:t>
      </w:r>
      <w:r w:rsidRPr="000A28D9">
        <w:t xml:space="preserve"> into the path of a vehicle which is so close as to constitute an immediate hazard. When traffic control signals are not in place or not in operation, motorists shall yield the right of way to pedestrians within a crosswalk. Where traffic control signals are in place, pedestrians shall cross with the pedestrian crossing sign o</w:t>
      </w:r>
      <w:r w:rsidR="00185638" w:rsidRPr="000A28D9">
        <w:t xml:space="preserve">r </w:t>
      </w:r>
      <w:r w:rsidRPr="000A28D9">
        <w:t>traffic signal in absence of a crossing sign.</w:t>
      </w:r>
    </w:p>
    <w:p w14:paraId="77C2DF8F" w14:textId="31E67ED0" w:rsidR="002E187D" w:rsidRPr="003858B9" w:rsidRDefault="00A07693" w:rsidP="003858B9">
      <w:pPr>
        <w:pStyle w:val="Heading4"/>
      </w:pPr>
      <w:bookmarkStart w:id="459" w:name="Parking_Designations"/>
      <w:bookmarkStart w:id="460" w:name="_bookmark150"/>
      <w:bookmarkStart w:id="461" w:name="_Toc180657652"/>
      <w:bookmarkStart w:id="462" w:name="_Toc181105081"/>
      <w:bookmarkEnd w:id="459"/>
      <w:bookmarkEnd w:id="460"/>
      <w:r w:rsidRPr="003858B9">
        <w:t>Parking Designations</w:t>
      </w:r>
      <w:bookmarkEnd w:id="461"/>
      <w:bookmarkEnd w:id="462"/>
    </w:p>
    <w:p w14:paraId="0A076577" w14:textId="799AA5BB" w:rsidR="002E187D" w:rsidRPr="003858B9" w:rsidRDefault="00A07693" w:rsidP="003858B9">
      <w:pPr>
        <w:pStyle w:val="BodyText"/>
      </w:pPr>
      <w:r w:rsidRPr="003858B9">
        <w:t xml:space="preserve">The University does not guarantee a parking space near the place where one works or attends class. Responsibility for finding an authorized parking space in the proper zone rests with the operator of each vehicle. </w:t>
      </w:r>
      <w:r w:rsidR="003858B9" w:rsidRPr="003858B9">
        <w:rPr>
          <w:b/>
          <w:bCs/>
        </w:rPr>
        <w:t>Lack of space or inclement weather is not a valid excuse for violation of these regulations</w:t>
      </w:r>
      <w:r w:rsidR="003858B9">
        <w:t>.</w:t>
      </w:r>
    </w:p>
    <w:p w14:paraId="58CC4B17" w14:textId="2B5B008B" w:rsidR="002E187D" w:rsidRPr="003858B9" w:rsidRDefault="00A07693" w:rsidP="003858B9">
      <w:pPr>
        <w:pStyle w:val="BodyText"/>
      </w:pPr>
      <w:r w:rsidRPr="003858B9">
        <w:t xml:space="preserve">Visit </w:t>
      </w:r>
      <w:hyperlink r:id="rId135">
        <w:r w:rsidR="003858B9" w:rsidRPr="003858B9">
          <w:rPr>
            <w:rStyle w:val="Hyperlink"/>
          </w:rPr>
          <w:t>una.edu/map</w:t>
        </w:r>
      </w:hyperlink>
      <w:r w:rsidR="003858B9">
        <w:t xml:space="preserve"> </w:t>
      </w:r>
      <w:r w:rsidRPr="003858B9">
        <w:t>for</w:t>
      </w:r>
      <w:r w:rsidR="003858B9">
        <w:t xml:space="preserve"> an</w:t>
      </w:r>
      <w:r w:rsidRPr="003858B9">
        <w:t xml:space="preserve"> interactive map of</w:t>
      </w:r>
      <w:r w:rsidR="003858B9">
        <w:t xml:space="preserve"> the</w:t>
      </w:r>
      <w:r w:rsidRPr="003858B9">
        <w:t xml:space="preserve"> UNA campus and parking locations.</w:t>
      </w:r>
    </w:p>
    <w:p w14:paraId="5BA3739F" w14:textId="77777777" w:rsidR="002E187D" w:rsidRDefault="00A07693" w:rsidP="00E04DE6">
      <w:pPr>
        <w:pStyle w:val="Heading6"/>
      </w:pPr>
      <w:bookmarkStart w:id="463" w:name="Student_Spaces"/>
      <w:bookmarkStart w:id="464" w:name="_bookmark151"/>
      <w:bookmarkEnd w:id="463"/>
      <w:bookmarkEnd w:id="464"/>
      <w:r>
        <w:t>Student</w:t>
      </w:r>
      <w:r>
        <w:rPr>
          <w:spacing w:val="-10"/>
        </w:rPr>
        <w:t xml:space="preserve"> </w:t>
      </w:r>
      <w:r>
        <w:t>Spaces</w:t>
      </w:r>
    </w:p>
    <w:p w14:paraId="2897732E" w14:textId="285B7974" w:rsidR="002E187D" w:rsidRDefault="00A07693" w:rsidP="00034FA0">
      <w:pPr>
        <w:pStyle w:val="ListParagraph"/>
        <w:jc w:val="left"/>
      </w:pPr>
      <w:r>
        <w:rPr>
          <w:b/>
        </w:rPr>
        <w:t>7:00</w:t>
      </w:r>
      <w:r>
        <w:rPr>
          <w:b/>
          <w:spacing w:val="-8"/>
        </w:rPr>
        <w:t xml:space="preserve"> </w:t>
      </w:r>
      <w:r>
        <w:rPr>
          <w:b/>
        </w:rPr>
        <w:t>a.m.</w:t>
      </w:r>
      <w:r w:rsidR="006A0219">
        <w:rPr>
          <w:b/>
          <w:spacing w:val="-2"/>
        </w:rPr>
        <w:t xml:space="preserve"> </w:t>
      </w:r>
      <w:r w:rsidR="006A0219">
        <w:t xml:space="preserve">– </w:t>
      </w:r>
      <w:r>
        <w:rPr>
          <w:b/>
        </w:rPr>
        <w:t>4:00</w:t>
      </w:r>
      <w:r>
        <w:rPr>
          <w:b/>
          <w:spacing w:val="-3"/>
        </w:rPr>
        <w:t xml:space="preserve"> </w:t>
      </w:r>
      <w:r>
        <w:rPr>
          <w:b/>
        </w:rPr>
        <w:t>p.m</w:t>
      </w:r>
      <w:r w:rsidR="00E044EF">
        <w:rPr>
          <w:b/>
        </w:rPr>
        <w:t>.,</w:t>
      </w:r>
      <w:r w:rsidR="00E044EF">
        <w:rPr>
          <w:b/>
          <w:spacing w:val="-2"/>
        </w:rPr>
        <w:t xml:space="preserve"> </w:t>
      </w:r>
      <w:r w:rsidR="00E044EF">
        <w:rPr>
          <w:b/>
        </w:rPr>
        <w:t>Monday</w:t>
      </w:r>
      <w:r w:rsidR="00E044EF">
        <w:rPr>
          <w:b/>
          <w:spacing w:val="-2"/>
        </w:rPr>
        <w:t xml:space="preserve"> </w:t>
      </w:r>
      <w:r w:rsidR="00E044EF">
        <w:t xml:space="preserve">– </w:t>
      </w:r>
      <w:r w:rsidR="00E044EF">
        <w:rPr>
          <w:b/>
        </w:rPr>
        <w:t>Friday</w:t>
      </w:r>
      <w:r w:rsidR="00034FA0">
        <w:rPr>
          <w:b/>
          <w:spacing w:val="-2"/>
        </w:rPr>
        <w:br/>
      </w:r>
      <w:r>
        <w:t>Resident</w:t>
      </w:r>
      <w:r w:rsidRPr="00034FA0">
        <w:rPr>
          <w:spacing w:val="-6"/>
        </w:rPr>
        <w:t xml:space="preserve"> </w:t>
      </w:r>
      <w:r>
        <w:t>students</w:t>
      </w:r>
      <w:r w:rsidRPr="00034FA0">
        <w:rPr>
          <w:spacing w:val="-9"/>
        </w:rPr>
        <w:t xml:space="preserve"> </w:t>
      </w:r>
      <w:r>
        <w:t>park</w:t>
      </w:r>
      <w:r w:rsidRPr="00034FA0">
        <w:rPr>
          <w:spacing w:val="-7"/>
        </w:rPr>
        <w:t xml:space="preserve"> </w:t>
      </w:r>
      <w:r>
        <w:t>in</w:t>
      </w:r>
      <w:r w:rsidRPr="00034FA0">
        <w:rPr>
          <w:spacing w:val="-7"/>
        </w:rPr>
        <w:t xml:space="preserve"> </w:t>
      </w:r>
      <w:r>
        <w:t>designated</w:t>
      </w:r>
      <w:r w:rsidRPr="00034FA0">
        <w:rPr>
          <w:spacing w:val="-3"/>
        </w:rPr>
        <w:t xml:space="preserve"> </w:t>
      </w:r>
      <w:r>
        <w:t>assigned</w:t>
      </w:r>
      <w:r w:rsidRPr="00034FA0">
        <w:rPr>
          <w:spacing w:val="-2"/>
        </w:rPr>
        <w:t xml:space="preserve"> </w:t>
      </w:r>
      <w:r>
        <w:t>residential</w:t>
      </w:r>
      <w:r w:rsidRPr="00034FA0">
        <w:rPr>
          <w:spacing w:val="-6"/>
        </w:rPr>
        <w:t xml:space="preserve"> </w:t>
      </w:r>
      <w:r>
        <w:t>areas</w:t>
      </w:r>
      <w:r w:rsidRPr="00034FA0">
        <w:rPr>
          <w:spacing w:val="-9"/>
        </w:rPr>
        <w:t xml:space="preserve"> </w:t>
      </w:r>
      <w:r>
        <w:t>and/or</w:t>
      </w:r>
      <w:r w:rsidRPr="00034FA0">
        <w:rPr>
          <w:spacing w:val="-2"/>
        </w:rPr>
        <w:t xml:space="preserve"> </w:t>
      </w:r>
      <w:r>
        <w:t>RED</w:t>
      </w:r>
      <w:r w:rsidRPr="00034FA0">
        <w:rPr>
          <w:spacing w:val="-6"/>
        </w:rPr>
        <w:t xml:space="preserve"> </w:t>
      </w:r>
      <w:r>
        <w:t>LINES.</w:t>
      </w:r>
    </w:p>
    <w:p w14:paraId="552A6C13" w14:textId="0DE869A1" w:rsidR="002E187D" w:rsidRDefault="00A07693" w:rsidP="00034FA0">
      <w:pPr>
        <w:pStyle w:val="ListParagraph"/>
        <w:jc w:val="left"/>
      </w:pPr>
      <w:r>
        <w:rPr>
          <w:b/>
        </w:rPr>
        <w:t>7:00</w:t>
      </w:r>
      <w:r>
        <w:rPr>
          <w:b/>
          <w:spacing w:val="-7"/>
        </w:rPr>
        <w:t xml:space="preserve"> </w:t>
      </w:r>
      <w:r>
        <w:rPr>
          <w:b/>
        </w:rPr>
        <w:t>a.m.</w:t>
      </w:r>
      <w:r w:rsidR="006A0219">
        <w:rPr>
          <w:b/>
          <w:spacing w:val="-2"/>
        </w:rPr>
        <w:t xml:space="preserve"> </w:t>
      </w:r>
      <w:r w:rsidR="006A0219">
        <w:t xml:space="preserve">– </w:t>
      </w:r>
      <w:r>
        <w:rPr>
          <w:b/>
        </w:rPr>
        <w:t>4:00</w:t>
      </w:r>
      <w:r w:rsidR="006A0219">
        <w:rPr>
          <w:b/>
          <w:spacing w:val="-2"/>
        </w:rPr>
        <w:t xml:space="preserve"> </w:t>
      </w:r>
      <w:r>
        <w:rPr>
          <w:b/>
        </w:rPr>
        <w:t>p.m</w:t>
      </w:r>
      <w:r w:rsidR="00E044EF">
        <w:rPr>
          <w:b/>
        </w:rPr>
        <w:t>.,</w:t>
      </w:r>
      <w:r w:rsidR="00E044EF">
        <w:rPr>
          <w:b/>
          <w:spacing w:val="-2"/>
        </w:rPr>
        <w:t xml:space="preserve"> </w:t>
      </w:r>
      <w:r w:rsidR="00E044EF">
        <w:rPr>
          <w:b/>
        </w:rPr>
        <w:t>Monday</w:t>
      </w:r>
      <w:r w:rsidR="00E044EF">
        <w:rPr>
          <w:b/>
          <w:spacing w:val="-2"/>
        </w:rPr>
        <w:t xml:space="preserve"> </w:t>
      </w:r>
      <w:r w:rsidR="00E044EF">
        <w:t xml:space="preserve">– </w:t>
      </w:r>
      <w:r w:rsidR="00E044EF">
        <w:rPr>
          <w:b/>
        </w:rPr>
        <w:t>Friday</w:t>
      </w:r>
      <w:r w:rsidR="00034FA0">
        <w:rPr>
          <w:b/>
          <w:spacing w:val="-2"/>
        </w:rPr>
        <w:br/>
      </w:r>
      <w:r>
        <w:t>Commuter</w:t>
      </w:r>
      <w:r>
        <w:rPr>
          <w:spacing w:val="-2"/>
        </w:rPr>
        <w:t xml:space="preserve"> </w:t>
      </w:r>
      <w:r>
        <w:t>students</w:t>
      </w:r>
      <w:r>
        <w:rPr>
          <w:spacing w:val="-4"/>
        </w:rPr>
        <w:t xml:space="preserve"> </w:t>
      </w:r>
      <w:r>
        <w:t>park</w:t>
      </w:r>
      <w:r>
        <w:rPr>
          <w:spacing w:val="-4"/>
        </w:rPr>
        <w:t xml:space="preserve"> </w:t>
      </w:r>
      <w:r>
        <w:t>in</w:t>
      </w:r>
      <w:r>
        <w:rPr>
          <w:spacing w:val="-3"/>
        </w:rPr>
        <w:t xml:space="preserve"> </w:t>
      </w:r>
      <w:r>
        <w:t>WHITE</w:t>
      </w:r>
      <w:r>
        <w:rPr>
          <w:spacing w:val="-2"/>
        </w:rPr>
        <w:t xml:space="preserve"> </w:t>
      </w:r>
      <w:r>
        <w:t>LINES</w:t>
      </w:r>
      <w:r w:rsidR="00034FA0">
        <w:t>.</w:t>
      </w:r>
    </w:p>
    <w:p w14:paraId="5780EFDD" w14:textId="48DAF6C5" w:rsidR="002E187D" w:rsidRDefault="00A07693" w:rsidP="00034FA0">
      <w:pPr>
        <w:pStyle w:val="ListParagraph"/>
        <w:jc w:val="left"/>
      </w:pPr>
      <w:r>
        <w:rPr>
          <w:b/>
        </w:rPr>
        <w:t>7:00</w:t>
      </w:r>
      <w:r>
        <w:rPr>
          <w:b/>
          <w:spacing w:val="-4"/>
        </w:rPr>
        <w:t xml:space="preserve"> </w:t>
      </w:r>
      <w:r>
        <w:rPr>
          <w:b/>
        </w:rPr>
        <w:t>a.m.</w:t>
      </w:r>
      <w:r w:rsidR="006A0219">
        <w:rPr>
          <w:b/>
          <w:spacing w:val="-2"/>
        </w:rPr>
        <w:t xml:space="preserve"> </w:t>
      </w:r>
      <w:r w:rsidR="006A0219">
        <w:t xml:space="preserve">– </w:t>
      </w:r>
      <w:r>
        <w:rPr>
          <w:b/>
        </w:rPr>
        <w:t>4:00</w:t>
      </w:r>
      <w:r>
        <w:rPr>
          <w:b/>
          <w:spacing w:val="-2"/>
        </w:rPr>
        <w:t xml:space="preserve"> </w:t>
      </w:r>
      <w:r>
        <w:rPr>
          <w:b/>
        </w:rPr>
        <w:t>p.m</w:t>
      </w:r>
      <w:r w:rsidR="00E044EF">
        <w:rPr>
          <w:b/>
        </w:rPr>
        <w:t>.,</w:t>
      </w:r>
      <w:r w:rsidR="00E044EF">
        <w:rPr>
          <w:b/>
          <w:spacing w:val="-2"/>
        </w:rPr>
        <w:t xml:space="preserve"> </w:t>
      </w:r>
      <w:r w:rsidR="00E044EF">
        <w:rPr>
          <w:b/>
        </w:rPr>
        <w:t>Monday</w:t>
      </w:r>
      <w:r w:rsidR="00E044EF">
        <w:rPr>
          <w:b/>
          <w:spacing w:val="-2"/>
        </w:rPr>
        <w:t xml:space="preserve"> </w:t>
      </w:r>
      <w:r w:rsidR="00E044EF">
        <w:t xml:space="preserve">– </w:t>
      </w:r>
      <w:r w:rsidR="00E044EF">
        <w:rPr>
          <w:b/>
        </w:rPr>
        <w:t>Friday</w:t>
      </w:r>
      <w:r w:rsidR="00034FA0">
        <w:rPr>
          <w:b/>
          <w:spacing w:val="-2"/>
        </w:rPr>
        <w:br/>
      </w:r>
      <w:r>
        <w:t>UNA</w:t>
      </w:r>
      <w:r>
        <w:rPr>
          <w:spacing w:val="-5"/>
        </w:rPr>
        <w:t xml:space="preserve"> </w:t>
      </w:r>
      <w:r>
        <w:t>Transit</w:t>
      </w:r>
      <w:r>
        <w:rPr>
          <w:spacing w:val="-2"/>
        </w:rPr>
        <w:t xml:space="preserve"> </w:t>
      </w:r>
      <w:r>
        <w:t>(Freshmen</w:t>
      </w:r>
      <w:r>
        <w:rPr>
          <w:spacing w:val="-4"/>
        </w:rPr>
        <w:t xml:space="preserve"> </w:t>
      </w:r>
      <w:r>
        <w:t>commuters)</w:t>
      </w:r>
      <w:r>
        <w:rPr>
          <w:spacing w:val="-2"/>
        </w:rPr>
        <w:t xml:space="preserve"> </w:t>
      </w:r>
      <w:r>
        <w:t>have</w:t>
      </w:r>
      <w:r>
        <w:rPr>
          <w:spacing w:val="-3"/>
        </w:rPr>
        <w:t xml:space="preserve"> </w:t>
      </w:r>
      <w:r>
        <w:t>limited</w:t>
      </w:r>
      <w:r>
        <w:rPr>
          <w:spacing w:val="-2"/>
        </w:rPr>
        <w:t xml:space="preserve"> </w:t>
      </w:r>
      <w:r>
        <w:t>parking</w:t>
      </w:r>
      <w:r>
        <w:rPr>
          <w:spacing w:val="-4"/>
        </w:rPr>
        <w:t xml:space="preserve"> </w:t>
      </w:r>
      <w:r>
        <w:t>options</w:t>
      </w:r>
      <w:r>
        <w:rPr>
          <w:spacing w:val="-1"/>
        </w:rPr>
        <w:t xml:space="preserve"> </w:t>
      </w:r>
      <w:r>
        <w:t>with</w:t>
      </w:r>
      <w:r>
        <w:rPr>
          <w:spacing w:val="-3"/>
        </w:rPr>
        <w:t xml:space="preserve"> </w:t>
      </w:r>
      <w:r>
        <w:t>a</w:t>
      </w:r>
      <w:r>
        <w:rPr>
          <w:spacing w:val="-3"/>
        </w:rPr>
        <w:t xml:space="preserve"> </w:t>
      </w:r>
      <w:r>
        <w:t>vali</w:t>
      </w:r>
      <w:r w:rsidR="00034FA0">
        <w:t xml:space="preserve">d </w:t>
      </w:r>
      <w:r>
        <w:t xml:space="preserve">permit. </w:t>
      </w:r>
      <w:r>
        <w:lastRenderedPageBreak/>
        <w:t>Parking is allowed in white lines only in the following lots: Lot M, Lot O, Lot W, Connie B.</w:t>
      </w:r>
      <w:r>
        <w:rPr>
          <w:spacing w:val="1"/>
        </w:rPr>
        <w:t xml:space="preserve"> </w:t>
      </w:r>
      <w:r>
        <w:t>McKinney</w:t>
      </w:r>
      <w:r>
        <w:rPr>
          <w:spacing w:val="-2"/>
        </w:rPr>
        <w:t xml:space="preserve"> </w:t>
      </w:r>
      <w:r>
        <w:t>Center</w:t>
      </w:r>
      <w:r>
        <w:rPr>
          <w:spacing w:val="1"/>
        </w:rPr>
        <w:t xml:space="preserve"> </w:t>
      </w:r>
      <w:r>
        <w:t>Lot</w:t>
      </w:r>
      <w:r w:rsidR="00034FA0">
        <w:t>.</w:t>
      </w:r>
    </w:p>
    <w:p w14:paraId="06347A6B" w14:textId="31BB9E0C" w:rsidR="002E187D" w:rsidRDefault="00A07693" w:rsidP="00034FA0">
      <w:pPr>
        <w:pStyle w:val="ListParagraph"/>
        <w:jc w:val="left"/>
      </w:pPr>
      <w:r>
        <w:rPr>
          <w:b/>
        </w:rPr>
        <w:t>4:00</w:t>
      </w:r>
      <w:r>
        <w:rPr>
          <w:b/>
          <w:spacing w:val="-2"/>
        </w:rPr>
        <w:t xml:space="preserve"> </w:t>
      </w:r>
      <w:r>
        <w:rPr>
          <w:b/>
        </w:rPr>
        <w:t>p.m.</w:t>
      </w:r>
      <w:r w:rsidR="006A0219">
        <w:rPr>
          <w:b/>
          <w:spacing w:val="-2"/>
        </w:rPr>
        <w:t xml:space="preserve"> </w:t>
      </w:r>
      <w:r w:rsidR="006A0219">
        <w:t xml:space="preserve">– </w:t>
      </w:r>
      <w:r>
        <w:rPr>
          <w:b/>
        </w:rPr>
        <w:t>7:00</w:t>
      </w:r>
      <w:r>
        <w:rPr>
          <w:b/>
          <w:spacing w:val="-3"/>
        </w:rPr>
        <w:t xml:space="preserve"> </w:t>
      </w:r>
      <w:r>
        <w:rPr>
          <w:b/>
        </w:rPr>
        <w:t>a.m.</w:t>
      </w:r>
      <w:r w:rsidR="008F57D0">
        <w:rPr>
          <w:b/>
        </w:rPr>
        <w:t>,</w:t>
      </w:r>
      <w:r>
        <w:rPr>
          <w:b/>
          <w:spacing w:val="-2"/>
        </w:rPr>
        <w:t xml:space="preserve"> </w:t>
      </w:r>
      <w:r>
        <w:rPr>
          <w:b/>
        </w:rPr>
        <w:t>Monday</w:t>
      </w:r>
      <w:r w:rsidR="00034FA0">
        <w:rPr>
          <w:b/>
          <w:spacing w:val="-2"/>
        </w:rPr>
        <w:t xml:space="preserve"> </w:t>
      </w:r>
      <w:r w:rsidR="00034FA0">
        <w:t xml:space="preserve">– </w:t>
      </w:r>
      <w:r>
        <w:rPr>
          <w:b/>
        </w:rPr>
        <w:t>Thursday</w:t>
      </w:r>
      <w:r w:rsidR="00034FA0">
        <w:rPr>
          <w:b/>
          <w:spacing w:val="-2"/>
        </w:rPr>
        <w:br/>
      </w:r>
      <w:r>
        <w:t>RED,</w:t>
      </w:r>
      <w:r>
        <w:rPr>
          <w:spacing w:val="-2"/>
        </w:rPr>
        <w:t xml:space="preserve"> </w:t>
      </w:r>
      <w:r>
        <w:t>WHITE</w:t>
      </w:r>
      <w:r w:rsidR="004B477A">
        <w:t>,</w:t>
      </w:r>
      <w:r>
        <w:rPr>
          <w:spacing w:val="-2"/>
        </w:rPr>
        <w:t xml:space="preserve"> </w:t>
      </w:r>
      <w:r>
        <w:t>and</w:t>
      </w:r>
      <w:r>
        <w:rPr>
          <w:spacing w:val="-2"/>
        </w:rPr>
        <w:t xml:space="preserve"> </w:t>
      </w:r>
      <w:r>
        <w:t>GREEN</w:t>
      </w:r>
      <w:r>
        <w:rPr>
          <w:spacing w:val="-2"/>
        </w:rPr>
        <w:t xml:space="preserve"> </w:t>
      </w:r>
      <w:r>
        <w:t>LINES</w:t>
      </w:r>
      <w:r>
        <w:rPr>
          <w:spacing w:val="-3"/>
        </w:rPr>
        <w:t xml:space="preserve"> </w:t>
      </w:r>
      <w:r>
        <w:t>are</w:t>
      </w:r>
      <w:r>
        <w:rPr>
          <w:spacing w:val="-3"/>
        </w:rPr>
        <w:t xml:space="preserve"> </w:t>
      </w:r>
      <w:r>
        <w:t>open</w:t>
      </w:r>
      <w:r>
        <w:rPr>
          <w:spacing w:val="-3"/>
        </w:rPr>
        <w:t xml:space="preserve"> </w:t>
      </w:r>
      <w:r>
        <w:t>to</w:t>
      </w:r>
      <w:r>
        <w:rPr>
          <w:spacing w:val="-2"/>
        </w:rPr>
        <w:t xml:space="preserve"> </w:t>
      </w:r>
      <w:r>
        <w:t>all</w:t>
      </w:r>
      <w:r>
        <w:rPr>
          <w:spacing w:val="-3"/>
        </w:rPr>
        <w:t xml:space="preserve"> </w:t>
      </w:r>
      <w:r>
        <w:t>registere</w:t>
      </w:r>
      <w:r w:rsidR="00034FA0">
        <w:t xml:space="preserve">d </w:t>
      </w:r>
      <w:r>
        <w:t>vehicles</w:t>
      </w:r>
      <w:r w:rsidR="00034FA0">
        <w:t>.</w:t>
      </w:r>
    </w:p>
    <w:p w14:paraId="2649085B" w14:textId="08292920" w:rsidR="002E187D" w:rsidRDefault="00A07693" w:rsidP="00034FA0">
      <w:pPr>
        <w:pStyle w:val="ListParagraph"/>
        <w:jc w:val="left"/>
      </w:pPr>
      <w:r>
        <w:rPr>
          <w:b/>
        </w:rPr>
        <w:t>4:00</w:t>
      </w:r>
      <w:r>
        <w:rPr>
          <w:b/>
          <w:spacing w:val="-2"/>
        </w:rPr>
        <w:t xml:space="preserve"> </w:t>
      </w:r>
      <w:r>
        <w:rPr>
          <w:b/>
        </w:rPr>
        <w:t>p.m.</w:t>
      </w:r>
      <w:r w:rsidR="006A0219">
        <w:rPr>
          <w:b/>
        </w:rPr>
        <w:t>,</w:t>
      </w:r>
      <w:r>
        <w:rPr>
          <w:b/>
          <w:spacing w:val="-1"/>
        </w:rPr>
        <w:t xml:space="preserve"> </w:t>
      </w:r>
      <w:r>
        <w:rPr>
          <w:b/>
        </w:rPr>
        <w:t>Friday</w:t>
      </w:r>
      <w:r w:rsidR="006A0219">
        <w:rPr>
          <w:b/>
          <w:spacing w:val="-2"/>
        </w:rPr>
        <w:t xml:space="preserve"> </w:t>
      </w:r>
      <w:r w:rsidR="006A0219">
        <w:t xml:space="preserve">– </w:t>
      </w:r>
      <w:r>
        <w:rPr>
          <w:b/>
        </w:rPr>
        <w:t>7:00</w:t>
      </w:r>
      <w:r>
        <w:rPr>
          <w:b/>
          <w:spacing w:val="-2"/>
        </w:rPr>
        <w:t xml:space="preserve"> </w:t>
      </w:r>
      <w:r>
        <w:rPr>
          <w:b/>
        </w:rPr>
        <w:t>a.m.</w:t>
      </w:r>
      <w:r w:rsidR="004B477A">
        <w:rPr>
          <w:b/>
        </w:rPr>
        <w:t>,</w:t>
      </w:r>
      <w:r>
        <w:rPr>
          <w:b/>
          <w:spacing w:val="-4"/>
        </w:rPr>
        <w:t xml:space="preserve"> </w:t>
      </w:r>
      <w:r>
        <w:rPr>
          <w:b/>
        </w:rPr>
        <w:t>Monday</w:t>
      </w:r>
      <w:r w:rsidR="00034FA0">
        <w:rPr>
          <w:b/>
          <w:spacing w:val="-2"/>
        </w:rPr>
        <w:br/>
      </w:r>
      <w:r>
        <w:t>RED,</w:t>
      </w:r>
      <w:r>
        <w:rPr>
          <w:spacing w:val="-2"/>
        </w:rPr>
        <w:t xml:space="preserve"> </w:t>
      </w:r>
      <w:r>
        <w:t>WHITE</w:t>
      </w:r>
      <w:r w:rsidR="004B477A">
        <w:t>,</w:t>
      </w:r>
      <w:r>
        <w:rPr>
          <w:spacing w:val="-1"/>
        </w:rPr>
        <w:t xml:space="preserve"> </w:t>
      </w:r>
      <w:r>
        <w:t>and</w:t>
      </w:r>
      <w:r>
        <w:rPr>
          <w:spacing w:val="-2"/>
        </w:rPr>
        <w:t xml:space="preserve"> </w:t>
      </w:r>
      <w:r>
        <w:t>GREEN</w:t>
      </w:r>
      <w:r>
        <w:rPr>
          <w:spacing w:val="-2"/>
        </w:rPr>
        <w:t xml:space="preserve"> </w:t>
      </w:r>
      <w:r>
        <w:t>LINES</w:t>
      </w:r>
      <w:r>
        <w:rPr>
          <w:spacing w:val="-2"/>
        </w:rPr>
        <w:t xml:space="preserve"> </w:t>
      </w:r>
      <w:r>
        <w:t>are</w:t>
      </w:r>
      <w:r>
        <w:rPr>
          <w:spacing w:val="-3"/>
        </w:rPr>
        <w:t xml:space="preserve"> </w:t>
      </w:r>
      <w:r>
        <w:t>open</w:t>
      </w:r>
      <w:r>
        <w:rPr>
          <w:spacing w:val="-3"/>
        </w:rPr>
        <w:t xml:space="preserve"> </w:t>
      </w:r>
      <w:r>
        <w:t>to</w:t>
      </w:r>
      <w:r>
        <w:rPr>
          <w:spacing w:val="-2"/>
        </w:rPr>
        <w:t xml:space="preserve"> </w:t>
      </w:r>
      <w:r>
        <w:t>all</w:t>
      </w:r>
      <w:r>
        <w:rPr>
          <w:spacing w:val="-2"/>
        </w:rPr>
        <w:t xml:space="preserve"> </w:t>
      </w:r>
      <w:r>
        <w:t>registere</w:t>
      </w:r>
      <w:r w:rsidR="00034FA0">
        <w:t xml:space="preserve">d </w:t>
      </w:r>
      <w:r>
        <w:t>vehicles</w:t>
      </w:r>
      <w:r w:rsidR="00034FA0">
        <w:t>.</w:t>
      </w:r>
    </w:p>
    <w:p w14:paraId="502E6E80" w14:textId="77777777" w:rsidR="002E187D" w:rsidRPr="00034FA0" w:rsidRDefault="00A07693" w:rsidP="00E04DE6">
      <w:pPr>
        <w:pStyle w:val="Heading6"/>
      </w:pPr>
      <w:bookmarkStart w:id="465" w:name="Faculty/Staff_Spaces"/>
      <w:bookmarkStart w:id="466" w:name="_bookmark152"/>
      <w:bookmarkEnd w:id="465"/>
      <w:bookmarkEnd w:id="466"/>
      <w:r w:rsidRPr="00034FA0">
        <w:t>Faculty/Staff Spaces</w:t>
      </w:r>
    </w:p>
    <w:p w14:paraId="2051FB1F" w14:textId="0EE9924E" w:rsidR="002E187D" w:rsidRDefault="00A07693" w:rsidP="00034FA0">
      <w:pPr>
        <w:pStyle w:val="ListParagraph"/>
        <w:jc w:val="left"/>
      </w:pPr>
      <w:r>
        <w:rPr>
          <w:b/>
        </w:rPr>
        <w:t>7:00</w:t>
      </w:r>
      <w:r>
        <w:rPr>
          <w:b/>
          <w:spacing w:val="-7"/>
        </w:rPr>
        <w:t xml:space="preserve"> </w:t>
      </w:r>
      <w:r>
        <w:rPr>
          <w:b/>
        </w:rPr>
        <w:t>a.m.</w:t>
      </w:r>
      <w:r w:rsidR="006A0219">
        <w:rPr>
          <w:b/>
          <w:spacing w:val="-2"/>
        </w:rPr>
        <w:t xml:space="preserve"> </w:t>
      </w:r>
      <w:r w:rsidR="006A0219">
        <w:t xml:space="preserve">– </w:t>
      </w:r>
      <w:r>
        <w:rPr>
          <w:b/>
        </w:rPr>
        <w:t>4:00</w:t>
      </w:r>
      <w:r>
        <w:rPr>
          <w:b/>
          <w:spacing w:val="-1"/>
        </w:rPr>
        <w:t xml:space="preserve"> </w:t>
      </w:r>
      <w:r>
        <w:rPr>
          <w:b/>
        </w:rPr>
        <w:t>p.m</w:t>
      </w:r>
      <w:r w:rsidR="00E044EF">
        <w:rPr>
          <w:b/>
        </w:rPr>
        <w:t>.,</w:t>
      </w:r>
      <w:r w:rsidR="00E044EF">
        <w:rPr>
          <w:b/>
          <w:spacing w:val="-2"/>
        </w:rPr>
        <w:t xml:space="preserve"> </w:t>
      </w:r>
      <w:r w:rsidR="00E044EF">
        <w:rPr>
          <w:b/>
        </w:rPr>
        <w:t>Monday</w:t>
      </w:r>
      <w:r w:rsidR="00E044EF">
        <w:rPr>
          <w:b/>
          <w:spacing w:val="-2"/>
        </w:rPr>
        <w:t xml:space="preserve"> </w:t>
      </w:r>
      <w:r w:rsidR="00E044EF">
        <w:t xml:space="preserve">– </w:t>
      </w:r>
      <w:r w:rsidR="00E044EF">
        <w:rPr>
          <w:b/>
        </w:rPr>
        <w:t>Friday</w:t>
      </w:r>
      <w:r w:rsidR="00034FA0">
        <w:rPr>
          <w:b/>
        </w:rPr>
        <w:br/>
      </w:r>
      <w:r>
        <w:t>Faculty/</w:t>
      </w:r>
      <w:proofErr w:type="gramStart"/>
      <w:r>
        <w:t>Staff</w:t>
      </w:r>
      <w:r w:rsidRPr="00034FA0">
        <w:rPr>
          <w:spacing w:val="-8"/>
        </w:rPr>
        <w:t xml:space="preserve"> </w:t>
      </w:r>
      <w:r>
        <w:t>park</w:t>
      </w:r>
      <w:proofErr w:type="gramEnd"/>
      <w:r w:rsidRPr="00034FA0">
        <w:rPr>
          <w:spacing w:val="-4"/>
        </w:rPr>
        <w:t xml:space="preserve"> </w:t>
      </w:r>
      <w:r>
        <w:t>in</w:t>
      </w:r>
      <w:r w:rsidRPr="00034FA0">
        <w:rPr>
          <w:spacing w:val="-6"/>
        </w:rPr>
        <w:t xml:space="preserve"> </w:t>
      </w:r>
      <w:r>
        <w:t>GREEN</w:t>
      </w:r>
      <w:r w:rsidRPr="00034FA0">
        <w:rPr>
          <w:spacing w:val="-3"/>
        </w:rPr>
        <w:t xml:space="preserve"> </w:t>
      </w:r>
      <w:r>
        <w:t>LINES</w:t>
      </w:r>
    </w:p>
    <w:p w14:paraId="2F10B0E3" w14:textId="77777777" w:rsidR="002E187D" w:rsidRDefault="00A07693" w:rsidP="00E04DE6">
      <w:pPr>
        <w:pStyle w:val="Heading6"/>
      </w:pPr>
      <w:bookmarkStart w:id="467" w:name="Handicap_Spaces"/>
      <w:bookmarkStart w:id="468" w:name="_bookmark153"/>
      <w:bookmarkEnd w:id="467"/>
      <w:bookmarkEnd w:id="468"/>
      <w:r>
        <w:t>Handicap</w:t>
      </w:r>
      <w:r>
        <w:rPr>
          <w:spacing w:val="-12"/>
        </w:rPr>
        <w:t xml:space="preserve"> </w:t>
      </w:r>
      <w:r>
        <w:t>Spaces</w:t>
      </w:r>
    </w:p>
    <w:p w14:paraId="2E5EB295" w14:textId="162B4885" w:rsidR="002E187D" w:rsidRPr="00230A3A" w:rsidRDefault="00A07693" w:rsidP="00CC397D">
      <w:pPr>
        <w:pStyle w:val="BodyText"/>
        <w:ind w:left="720"/>
      </w:pPr>
      <w:r w:rsidRPr="00230A3A">
        <w:t>State-issued handicap placards and license plates are assigned to individuals</w:t>
      </w:r>
      <w:r w:rsidR="00230A3A" w:rsidRPr="00230A3A">
        <w:t>,</w:t>
      </w:r>
      <w:r w:rsidRPr="00230A3A">
        <w:t xml:space="preserve"> and their ownership is nontransferable. Handicap placards may not be used by anyone other than the registered owner who is </w:t>
      </w:r>
      <w:r w:rsidR="00724C35" w:rsidRPr="00230A3A">
        <w:t>disabled. Use of a handicap placard or plate by another individual is a</w:t>
      </w:r>
      <w:r w:rsidR="00230A3A" w:rsidRPr="00230A3A">
        <w:t xml:space="preserve"> </w:t>
      </w:r>
      <w:r w:rsidR="00724C35" w:rsidRPr="00230A3A">
        <w:t>misdemeanor and punishable by law.</w:t>
      </w:r>
    </w:p>
    <w:p w14:paraId="01F5C7DD" w14:textId="6200E310" w:rsidR="002E187D" w:rsidRPr="00230A3A" w:rsidRDefault="00A07693" w:rsidP="00CC397D">
      <w:pPr>
        <w:pStyle w:val="BodyText"/>
        <w:ind w:left="720"/>
      </w:pPr>
      <w:r w:rsidRPr="00230A3A">
        <w:t xml:space="preserve">Parking spaces designated for disabled persons are enforced 24 hours a day, </w:t>
      </w:r>
      <w:r w:rsidR="00230A3A" w:rsidRPr="00230A3A">
        <w:t>7</w:t>
      </w:r>
      <w:r w:rsidRPr="00230A3A">
        <w:t xml:space="preserve"> days a week. Vehicles parked illegally in these spaces </w:t>
      </w:r>
      <w:r w:rsidR="00724C35" w:rsidRPr="00230A3A">
        <w:t>will receive a hefty</w:t>
      </w:r>
      <w:r w:rsidRPr="00230A3A">
        <w:t xml:space="preserve"> violation fine. Handicap placards are subject to verification with the DMV.</w:t>
      </w:r>
    </w:p>
    <w:p w14:paraId="4D011292" w14:textId="77777777" w:rsidR="002E187D" w:rsidRDefault="00A07693" w:rsidP="00E04DE6">
      <w:pPr>
        <w:pStyle w:val="Heading6"/>
      </w:pPr>
      <w:bookmarkStart w:id="469" w:name="Visitors"/>
      <w:bookmarkStart w:id="470" w:name="_bookmark154"/>
      <w:bookmarkEnd w:id="469"/>
      <w:bookmarkEnd w:id="470"/>
      <w:r>
        <w:t>Visitors</w:t>
      </w:r>
    </w:p>
    <w:p w14:paraId="3D32481A" w14:textId="63A3F8BD" w:rsidR="002E187D" w:rsidRPr="00230A3A" w:rsidRDefault="00A07693" w:rsidP="00CC397D">
      <w:pPr>
        <w:pStyle w:val="BodyText"/>
        <w:ind w:left="720"/>
      </w:pPr>
      <w:r w:rsidRPr="00230A3A">
        <w:t>Visitor parking is located at the Harrison Plaza entrance of the University. Visitor parking permits may be</w:t>
      </w:r>
      <w:r w:rsidR="00724C35" w:rsidRPr="00230A3A">
        <w:t xml:space="preserve"> r</w:t>
      </w:r>
      <w:r w:rsidRPr="00230A3A">
        <w:t xml:space="preserve">equested </w:t>
      </w:r>
      <w:r w:rsidR="00724C35" w:rsidRPr="00230A3A">
        <w:t xml:space="preserve">online with a valid license plate submission </w:t>
      </w:r>
      <w:r w:rsidRPr="00230A3A">
        <w:t>through UNA Transportation Services at no cost</w:t>
      </w:r>
      <w:r w:rsidR="00724C35" w:rsidRPr="00230A3A">
        <w:t>:</w:t>
      </w:r>
      <w:r w:rsidRPr="00230A3A">
        <w:t xml:space="preserve"> </w:t>
      </w:r>
      <w:hyperlink r:id="rId136">
        <w:r w:rsidR="00230A3A" w:rsidRPr="00230A3A">
          <w:rPr>
            <w:rStyle w:val="Hyperlink"/>
          </w:rPr>
          <w:t>una.edu/transportation/document/VISITORS.pdf</w:t>
        </w:r>
      </w:hyperlink>
    </w:p>
    <w:p w14:paraId="6BADD125" w14:textId="1CEE4B68" w:rsidR="002E187D" w:rsidRDefault="00A07693" w:rsidP="00E04DE6">
      <w:pPr>
        <w:pStyle w:val="Heading6"/>
      </w:pPr>
      <w:bookmarkStart w:id="471" w:name="Motorcycle/Scooter_Spaces"/>
      <w:bookmarkStart w:id="472" w:name="_bookmark155"/>
      <w:bookmarkEnd w:id="471"/>
      <w:bookmarkEnd w:id="472"/>
      <w:r>
        <w:rPr>
          <w:w w:val="95"/>
        </w:rPr>
        <w:t>Motorcycle/Scoote</w:t>
      </w:r>
      <w:r w:rsidR="00724C35">
        <w:rPr>
          <w:w w:val="95"/>
        </w:rPr>
        <w:t>r</w:t>
      </w:r>
      <w:r w:rsidR="00230A3A">
        <w:rPr>
          <w:spacing w:val="112"/>
        </w:rPr>
        <w:t xml:space="preserve"> </w:t>
      </w:r>
      <w:r>
        <w:rPr>
          <w:w w:val="95"/>
        </w:rPr>
        <w:t>Spaces</w:t>
      </w:r>
    </w:p>
    <w:p w14:paraId="063D6C82" w14:textId="77777777" w:rsidR="002E187D" w:rsidRPr="00230A3A" w:rsidRDefault="00A07693" w:rsidP="00CC397D">
      <w:pPr>
        <w:pStyle w:val="BodyText"/>
        <w:ind w:left="720"/>
      </w:pPr>
      <w:r w:rsidRPr="00230A3A">
        <w:t>Motorcycles and scooters must be registered with UNA Transportation Services. Motorcycles and scooters should be parked in designated motorcycle spaces. Automobiles may not park in a motorcycle space.</w:t>
      </w:r>
    </w:p>
    <w:p w14:paraId="7D7878A3" w14:textId="77777777" w:rsidR="002E187D" w:rsidRDefault="00A07693" w:rsidP="00E04DE6">
      <w:pPr>
        <w:pStyle w:val="Heading6"/>
      </w:pPr>
      <w:bookmarkStart w:id="473" w:name="Health_Services_Patient_Parking"/>
      <w:bookmarkStart w:id="474" w:name="_bookmark156"/>
      <w:bookmarkEnd w:id="473"/>
      <w:bookmarkEnd w:id="474"/>
      <w:r>
        <w:t>Health</w:t>
      </w:r>
      <w:r>
        <w:rPr>
          <w:spacing w:val="-5"/>
        </w:rPr>
        <w:t xml:space="preserve"> </w:t>
      </w:r>
      <w:r>
        <w:t>Services</w:t>
      </w:r>
      <w:r>
        <w:rPr>
          <w:spacing w:val="-4"/>
        </w:rPr>
        <w:t xml:space="preserve"> </w:t>
      </w:r>
      <w:r>
        <w:t>Patient</w:t>
      </w:r>
      <w:r>
        <w:rPr>
          <w:spacing w:val="-10"/>
        </w:rPr>
        <w:t xml:space="preserve"> </w:t>
      </w:r>
      <w:r>
        <w:t>Parking</w:t>
      </w:r>
    </w:p>
    <w:p w14:paraId="11B8F503" w14:textId="053763C4" w:rsidR="002E187D" w:rsidRPr="00230A3A" w:rsidRDefault="00A07693" w:rsidP="00CC397D">
      <w:pPr>
        <w:pStyle w:val="BodyText"/>
        <w:ind w:left="720"/>
      </w:pPr>
      <w:r w:rsidRPr="00230A3A">
        <w:t xml:space="preserve">Parking at Wilson Park Medical Arts Building </w:t>
      </w:r>
      <w:proofErr w:type="gramStart"/>
      <w:r w:rsidRPr="00230A3A">
        <w:t>on a daily basis</w:t>
      </w:r>
      <w:proofErr w:type="gramEnd"/>
      <w:r w:rsidRPr="00230A3A">
        <w:t xml:space="preserve"> is prohibited unless receiving treatment from Health Services. Signs are clearly posted in this area </w:t>
      </w:r>
      <w:proofErr w:type="gramStart"/>
      <w:r w:rsidRPr="00230A3A">
        <w:t>stating</w:t>
      </w:r>
      <w:proofErr w:type="gramEnd"/>
      <w:r w:rsidRPr="00230A3A">
        <w:t xml:space="preserve"> “Employee &amp; Patient Parking Only.” To assist in identifying your vehicle while visiting Health Services, you will be offered a temporary </w:t>
      </w:r>
      <w:r w:rsidR="00262B04">
        <w:t xml:space="preserve">dashboard </w:t>
      </w:r>
      <w:r w:rsidRPr="00230A3A">
        <w:t xml:space="preserve">pass </w:t>
      </w:r>
      <w:r w:rsidR="00262B04">
        <w:t xml:space="preserve">from </w:t>
      </w:r>
      <w:r w:rsidR="00D92FC7">
        <w:t xml:space="preserve">University </w:t>
      </w:r>
      <w:r w:rsidR="00262B04">
        <w:t xml:space="preserve">Health Services </w:t>
      </w:r>
      <w:r w:rsidRPr="00230A3A">
        <w:t>to avoid a possible citation.</w:t>
      </w:r>
    </w:p>
    <w:p w14:paraId="7F9C27DD" w14:textId="77777777" w:rsidR="002E187D" w:rsidRDefault="00A07693" w:rsidP="00E04DE6">
      <w:pPr>
        <w:pStyle w:val="Heading6"/>
      </w:pPr>
      <w:bookmarkStart w:id="475" w:name="Motor_Vehicle_Registration"/>
      <w:bookmarkStart w:id="476" w:name="_bookmark157"/>
      <w:bookmarkEnd w:id="475"/>
      <w:bookmarkEnd w:id="476"/>
      <w:r>
        <w:t>Motor</w:t>
      </w:r>
      <w:r>
        <w:rPr>
          <w:spacing w:val="-9"/>
        </w:rPr>
        <w:t xml:space="preserve"> </w:t>
      </w:r>
      <w:r>
        <w:t>Vehicle</w:t>
      </w:r>
      <w:r>
        <w:rPr>
          <w:spacing w:val="-11"/>
        </w:rPr>
        <w:t xml:space="preserve"> </w:t>
      </w:r>
      <w:r>
        <w:t>Registration</w:t>
      </w:r>
    </w:p>
    <w:p w14:paraId="24B236D5" w14:textId="6CA07256" w:rsidR="002E187D" w:rsidRPr="00230A3A" w:rsidRDefault="00A07693" w:rsidP="00CC397D">
      <w:pPr>
        <w:pStyle w:val="BodyText"/>
        <w:ind w:left="720"/>
      </w:pPr>
      <w:r w:rsidRPr="00230A3A">
        <w:t xml:space="preserve">Employees and students operating a vehicle on the University of North Alabama property must be registered with the UNA Transportation Services division and a proper parking permit obtained. Vehicles must be registered </w:t>
      </w:r>
      <w:r w:rsidR="00C94DF9" w:rsidRPr="00230A3A">
        <w:t xml:space="preserve">through the UNA Parking Portal </w:t>
      </w:r>
      <w:r w:rsidRPr="00230A3A">
        <w:t xml:space="preserve">online at </w:t>
      </w:r>
      <w:hyperlink r:id="rId137" w:history="1">
        <w:r w:rsidR="00230A3A" w:rsidRPr="00230A3A">
          <w:rPr>
            <w:rStyle w:val="Hyperlink"/>
          </w:rPr>
          <w:t>una.edu/transportation</w:t>
        </w:r>
      </w:hyperlink>
      <w:r w:rsidR="00C94DF9" w:rsidRPr="00230A3A">
        <w:t>. O</w:t>
      </w:r>
      <w:r w:rsidRPr="00230A3A">
        <w:t>nce a vehicle</w:t>
      </w:r>
      <w:r w:rsidR="00C94DF9" w:rsidRPr="00230A3A">
        <w:t xml:space="preserve"> </w:t>
      </w:r>
      <w:r w:rsidRPr="00230A3A">
        <w:t>is</w:t>
      </w:r>
      <w:r w:rsidR="00C94DF9" w:rsidRPr="00230A3A">
        <w:t xml:space="preserve"> </w:t>
      </w:r>
      <w:r w:rsidRPr="00230A3A">
        <w:t xml:space="preserve">registered, you will be instructed how to obtain your </w:t>
      </w:r>
      <w:r w:rsidRPr="00230A3A">
        <w:lastRenderedPageBreak/>
        <w:t xml:space="preserve">hanging permit. One (1) permit is granted per student and may be moved between vehicles as needed on </w:t>
      </w:r>
      <w:proofErr w:type="gramStart"/>
      <w:r w:rsidRPr="00230A3A">
        <w:t>temporary</w:t>
      </w:r>
      <w:proofErr w:type="gramEnd"/>
      <w:r w:rsidRPr="00230A3A">
        <w:t xml:space="preserve"> basis.</w:t>
      </w:r>
    </w:p>
    <w:p w14:paraId="63EE526F" w14:textId="77777777" w:rsidR="002E187D" w:rsidRPr="00230A3A" w:rsidRDefault="00A07693" w:rsidP="00CC397D">
      <w:pPr>
        <w:pStyle w:val="BodyText"/>
        <w:ind w:left="720"/>
      </w:pPr>
      <w:r w:rsidRPr="00230A3A">
        <w:t>Employee vehicles are registered once upon employment and terminated upon discontinuance of service. Only one (1) registered employee vehicle may be on campus at any given time. Multiple vehicles will be cited.</w:t>
      </w:r>
    </w:p>
    <w:p w14:paraId="48DD49FC" w14:textId="48763148" w:rsidR="002E187D" w:rsidRPr="00230A3A" w:rsidRDefault="00A07693" w:rsidP="009956B2">
      <w:pPr>
        <w:pStyle w:val="BodyText"/>
        <w:ind w:left="720"/>
      </w:pPr>
      <w:r w:rsidRPr="00230A3A">
        <w:t>Lost, misplaced, or destroyed permits must be replaced at UNA Transportation Services. There is a fee of $25 for a replacement permit under these conditions. In the event a vehicle is sold or traded during the year, you must add the vehicle information to your UNA Parking Portal and transfer your permit to the updated vehicle. If your vehicle was involved in an accident resulting in</w:t>
      </w:r>
      <w:r w:rsidR="00574E85" w:rsidRPr="00230A3A">
        <w:t xml:space="preserve"> </w:t>
      </w:r>
      <w:r w:rsidRPr="00230A3A">
        <w:t>the loss of the parking permit, the UNA Transportation Services division will issue you a letter for your insurance company requesting reimbursement. Final decision</w:t>
      </w:r>
      <w:r w:rsidR="00230A3A" w:rsidRPr="00230A3A">
        <w:t xml:space="preserve">s </w:t>
      </w:r>
      <w:r w:rsidRPr="00230A3A">
        <w:t xml:space="preserve">rest with </w:t>
      </w:r>
      <w:r w:rsidR="00230A3A" w:rsidRPr="00230A3A">
        <w:t xml:space="preserve">the </w:t>
      </w:r>
      <w:r w:rsidRPr="00230A3A">
        <w:t>insurance carrier.</w:t>
      </w:r>
    </w:p>
    <w:p w14:paraId="6C6C2455" w14:textId="21A090EC" w:rsidR="002E187D" w:rsidRPr="00230A3A" w:rsidRDefault="005D2F7C" w:rsidP="00CC397D">
      <w:pPr>
        <w:pStyle w:val="BodyText"/>
        <w:ind w:left="720"/>
      </w:pPr>
      <w:r w:rsidRPr="00230A3A">
        <w:t xml:space="preserve">Initial permits WILL NOT be sent to campus mailboxes. Once </w:t>
      </w:r>
      <w:proofErr w:type="gramStart"/>
      <w:r w:rsidRPr="00230A3A">
        <w:t>new</w:t>
      </w:r>
      <w:proofErr w:type="gramEnd"/>
      <w:r w:rsidRPr="00230A3A">
        <w:t xml:space="preserve"> registrant permit application is complete</w:t>
      </w:r>
      <w:r w:rsidR="00230A3A">
        <w:t>d</w:t>
      </w:r>
      <w:r w:rsidRPr="00230A3A">
        <w:t xml:space="preserve"> through the UNA Parking Portal, the student may visit our office during business hours and present </w:t>
      </w:r>
      <w:r w:rsidR="00230A3A">
        <w:t xml:space="preserve">his/her </w:t>
      </w:r>
      <w:r w:rsidRPr="00230A3A">
        <w:t>Mane Card</w:t>
      </w:r>
      <w:r w:rsidR="00230A3A">
        <w:t>, Mane Card Mobile ID,</w:t>
      </w:r>
      <w:r w:rsidRPr="00230A3A">
        <w:t xml:space="preserve"> or driver’s license to pick up the physical permit.</w:t>
      </w:r>
    </w:p>
    <w:p w14:paraId="0BBABE47" w14:textId="77777777" w:rsidR="002E187D" w:rsidRPr="00230A3A" w:rsidRDefault="00A07693" w:rsidP="00CC397D">
      <w:pPr>
        <w:pStyle w:val="BodyText"/>
        <w:ind w:left="540" w:firstLine="180"/>
      </w:pPr>
      <w:r w:rsidRPr="00230A3A">
        <w:t xml:space="preserve">Failure to obtain and display a permit will result in a fine for </w:t>
      </w:r>
      <w:proofErr w:type="gramStart"/>
      <w:r w:rsidRPr="00230A3A">
        <w:t>no</w:t>
      </w:r>
      <w:proofErr w:type="gramEnd"/>
      <w:r w:rsidRPr="00230A3A">
        <w:t xml:space="preserve"> valid permit.</w:t>
      </w:r>
    </w:p>
    <w:p w14:paraId="408064CE" w14:textId="5770394C" w:rsidR="002E187D" w:rsidRPr="00230A3A" w:rsidRDefault="00A07693" w:rsidP="00230A3A">
      <w:pPr>
        <w:pStyle w:val="Heading4"/>
      </w:pPr>
      <w:bookmarkStart w:id="477" w:name="Documents_Needed_to_Obtain_Parking_Permi"/>
      <w:bookmarkStart w:id="478" w:name="Tag_Receipt_/_State_Vehicle_Registration"/>
      <w:bookmarkStart w:id="479" w:name="_bookmark158"/>
      <w:bookmarkStart w:id="480" w:name="_bookmark159"/>
      <w:bookmarkStart w:id="481" w:name="_Toc180657653"/>
      <w:bookmarkStart w:id="482" w:name="_Toc181105082"/>
      <w:bookmarkEnd w:id="477"/>
      <w:bookmarkEnd w:id="478"/>
      <w:bookmarkEnd w:id="479"/>
      <w:bookmarkEnd w:id="480"/>
      <w:r w:rsidRPr="00230A3A">
        <w:t>Documents Needed to Obtain Parking Permit and Justification</w:t>
      </w:r>
      <w:bookmarkEnd w:id="481"/>
      <w:bookmarkEnd w:id="482"/>
    </w:p>
    <w:p w14:paraId="18A8161E" w14:textId="77777777" w:rsidR="002E187D" w:rsidRDefault="00A07693" w:rsidP="00E04DE6">
      <w:pPr>
        <w:pStyle w:val="Heading6"/>
      </w:pPr>
      <w:r>
        <w:t>Tag</w:t>
      </w:r>
      <w:r>
        <w:rPr>
          <w:spacing w:val="-4"/>
        </w:rPr>
        <w:t xml:space="preserve"> </w:t>
      </w:r>
      <w:r>
        <w:t>Receipt</w:t>
      </w:r>
      <w:r>
        <w:rPr>
          <w:spacing w:val="-5"/>
        </w:rPr>
        <w:t xml:space="preserve"> </w:t>
      </w:r>
      <w:r>
        <w:t>/</w:t>
      </w:r>
      <w:r>
        <w:rPr>
          <w:spacing w:val="-5"/>
        </w:rPr>
        <w:t xml:space="preserve"> </w:t>
      </w:r>
      <w:r>
        <w:t>State</w:t>
      </w:r>
      <w:r>
        <w:rPr>
          <w:spacing w:val="-4"/>
        </w:rPr>
        <w:t xml:space="preserve"> </w:t>
      </w:r>
      <w:r>
        <w:t>Vehicle</w:t>
      </w:r>
      <w:r>
        <w:rPr>
          <w:spacing w:val="-5"/>
        </w:rPr>
        <w:t xml:space="preserve"> </w:t>
      </w:r>
      <w:r>
        <w:t>Registration</w:t>
      </w:r>
    </w:p>
    <w:p w14:paraId="03654A3A" w14:textId="134DEE44" w:rsidR="005D2F7C" w:rsidRPr="005D2F7C" w:rsidRDefault="005D2F7C" w:rsidP="00CC397D">
      <w:pPr>
        <w:pStyle w:val="BodyText"/>
        <w:ind w:left="720"/>
      </w:pPr>
      <w:r w:rsidRPr="005D2F7C">
        <w:t xml:space="preserve">This documentation is required to be retained in your vehicle </w:t>
      </w:r>
      <w:r w:rsidR="00465176">
        <w:t xml:space="preserve">and </w:t>
      </w:r>
      <w:r w:rsidRPr="005D2F7C">
        <w:t xml:space="preserve">to be provided with proof of insurance and driver’s license in the </w:t>
      </w:r>
      <w:r w:rsidR="00465176">
        <w:t>S</w:t>
      </w:r>
      <w:r w:rsidRPr="005D2F7C">
        <w:t xml:space="preserve">tate of Alabama for moving violations. Transportation Services or UPD may request proof of this documentation to verify and clarify registration information submitted online. The information may also be used by UPD </w:t>
      </w:r>
      <w:proofErr w:type="gramStart"/>
      <w:r w:rsidRPr="005D2F7C">
        <w:t>in order to</w:t>
      </w:r>
      <w:proofErr w:type="gramEnd"/>
      <w:r w:rsidRPr="005D2F7C">
        <w:t xml:space="preserve"> verify/contact the legal owner in case of emergency involving the vehicle.</w:t>
      </w:r>
    </w:p>
    <w:p w14:paraId="5FDD57EE" w14:textId="77777777" w:rsidR="002E187D" w:rsidRDefault="00A07693" w:rsidP="00E04DE6">
      <w:pPr>
        <w:pStyle w:val="Heading6"/>
      </w:pPr>
      <w:r>
        <w:t>Mane</w:t>
      </w:r>
      <w:r>
        <w:rPr>
          <w:spacing w:val="-5"/>
        </w:rPr>
        <w:t xml:space="preserve"> </w:t>
      </w:r>
      <w:r>
        <w:t>Card</w:t>
      </w:r>
    </w:p>
    <w:p w14:paraId="49831C87" w14:textId="77777777" w:rsidR="002E187D" w:rsidRDefault="00A07693" w:rsidP="00CC397D">
      <w:pPr>
        <w:pStyle w:val="BodyText"/>
        <w:ind w:left="720"/>
      </w:pPr>
      <w:bookmarkStart w:id="483" w:name="Driver_License"/>
      <w:bookmarkStart w:id="484" w:name="_bookmark161"/>
      <w:bookmarkEnd w:id="483"/>
      <w:bookmarkEnd w:id="484"/>
      <w:r>
        <w:t>This</w:t>
      </w:r>
      <w:r>
        <w:rPr>
          <w:spacing w:val="-4"/>
        </w:rPr>
        <w:t xml:space="preserve"> </w:t>
      </w:r>
      <w:r>
        <w:t>document</w:t>
      </w:r>
      <w:r>
        <w:rPr>
          <w:spacing w:val="2"/>
        </w:rPr>
        <w:t xml:space="preserve"> </w:t>
      </w:r>
      <w:r>
        <w:t>is</w:t>
      </w:r>
      <w:r>
        <w:rPr>
          <w:spacing w:val="1"/>
        </w:rPr>
        <w:t xml:space="preserve"> </w:t>
      </w:r>
      <w:r>
        <w:t>needed</w:t>
      </w:r>
      <w:r>
        <w:rPr>
          <w:spacing w:val="5"/>
        </w:rPr>
        <w:t xml:space="preserve"> </w:t>
      </w:r>
      <w:r>
        <w:t>for</w:t>
      </w:r>
      <w:r>
        <w:rPr>
          <w:spacing w:val="4"/>
        </w:rPr>
        <w:t xml:space="preserve"> </w:t>
      </w:r>
      <w:r>
        <w:t>the</w:t>
      </w:r>
      <w:r>
        <w:rPr>
          <w:spacing w:val="2"/>
        </w:rPr>
        <w:t xml:space="preserve"> </w:t>
      </w:r>
      <w:r>
        <w:t>purposes</w:t>
      </w:r>
      <w:r>
        <w:rPr>
          <w:spacing w:val="1"/>
        </w:rPr>
        <w:t xml:space="preserve"> </w:t>
      </w:r>
      <w:r>
        <w:t>o</w:t>
      </w:r>
      <w:r w:rsidR="00574E85">
        <w:t>f</w:t>
      </w:r>
      <w:r>
        <w:rPr>
          <w:spacing w:val="-4"/>
        </w:rPr>
        <w:t xml:space="preserve"> </w:t>
      </w:r>
      <w:r>
        <w:t>parking</w:t>
      </w:r>
      <w:r>
        <w:rPr>
          <w:spacing w:val="-1"/>
        </w:rPr>
        <w:t xml:space="preserve"> </w:t>
      </w:r>
      <w:r>
        <w:t>enforcement</w:t>
      </w:r>
      <w:r>
        <w:rPr>
          <w:spacing w:val="1"/>
        </w:rPr>
        <w:t xml:space="preserve"> </w:t>
      </w:r>
      <w:r>
        <w:t>(placing holds</w:t>
      </w:r>
      <w:r>
        <w:rPr>
          <w:spacing w:val="2"/>
        </w:rPr>
        <w:t xml:space="preserve"> </w:t>
      </w:r>
      <w:r>
        <w:t>on</w:t>
      </w:r>
      <w:r>
        <w:rPr>
          <w:spacing w:val="-4"/>
        </w:rPr>
        <w:t xml:space="preserve"> </w:t>
      </w:r>
      <w:r>
        <w:t>delinquent</w:t>
      </w:r>
      <w:r>
        <w:rPr>
          <w:spacing w:val="-1"/>
        </w:rPr>
        <w:t xml:space="preserve"> </w:t>
      </w:r>
      <w:r>
        <w:t>accounts).</w:t>
      </w:r>
    </w:p>
    <w:p w14:paraId="45EA436E" w14:textId="4899DF1D" w:rsidR="002E187D" w:rsidRDefault="00A07693" w:rsidP="00E04DE6">
      <w:pPr>
        <w:pStyle w:val="Heading6"/>
      </w:pPr>
      <w:r>
        <w:t>Driver</w:t>
      </w:r>
      <w:r w:rsidR="00465176">
        <w:t>’s</w:t>
      </w:r>
      <w:r>
        <w:rPr>
          <w:spacing w:val="-8"/>
        </w:rPr>
        <w:t xml:space="preserve"> </w:t>
      </w:r>
      <w:r>
        <w:t>License</w:t>
      </w:r>
    </w:p>
    <w:p w14:paraId="7CC3F238" w14:textId="0BCB9EEE" w:rsidR="00076907" w:rsidRDefault="00A07693" w:rsidP="00CC397D">
      <w:pPr>
        <w:pStyle w:val="BodyText"/>
        <w:ind w:left="720"/>
      </w:pPr>
      <w:r>
        <w:t xml:space="preserve">A valid state-issued license is needed to verify the identity of the permit holder and </w:t>
      </w:r>
      <w:r w:rsidR="00465176">
        <w:t xml:space="preserve">to verify </w:t>
      </w:r>
      <w:r>
        <w:t>that the holder is legally</w:t>
      </w:r>
      <w:r>
        <w:rPr>
          <w:spacing w:val="1"/>
        </w:rPr>
        <w:t xml:space="preserve"> </w:t>
      </w:r>
      <w:bookmarkStart w:id="485" w:name="_bookmark162"/>
      <w:bookmarkEnd w:id="485"/>
      <w:r>
        <w:t>authorized to</w:t>
      </w:r>
      <w:r>
        <w:rPr>
          <w:spacing w:val="1"/>
        </w:rPr>
        <w:t xml:space="preserve"> </w:t>
      </w:r>
      <w:r>
        <w:t>operate a motor</w:t>
      </w:r>
      <w:r>
        <w:rPr>
          <w:spacing w:val="19"/>
        </w:rPr>
        <w:t xml:space="preserve"> </w:t>
      </w:r>
      <w:r>
        <w:t>vehicle.</w:t>
      </w:r>
    </w:p>
    <w:p w14:paraId="24A0689B" w14:textId="77777777" w:rsidR="002E187D" w:rsidRDefault="00A07693" w:rsidP="00E04DE6">
      <w:pPr>
        <w:pStyle w:val="Heading6"/>
      </w:pPr>
      <w:bookmarkStart w:id="486" w:name="Written_Assurance_of_Confidentiality"/>
      <w:bookmarkEnd w:id="486"/>
      <w:r>
        <w:t>Written</w:t>
      </w:r>
      <w:r>
        <w:rPr>
          <w:spacing w:val="-9"/>
        </w:rPr>
        <w:t xml:space="preserve"> </w:t>
      </w:r>
      <w:r>
        <w:t>Assurance</w:t>
      </w:r>
      <w:r>
        <w:rPr>
          <w:spacing w:val="-8"/>
        </w:rPr>
        <w:t xml:space="preserve"> </w:t>
      </w:r>
      <w:r>
        <w:t>of</w:t>
      </w:r>
      <w:r>
        <w:rPr>
          <w:spacing w:val="-3"/>
        </w:rPr>
        <w:t xml:space="preserve"> </w:t>
      </w:r>
      <w:r>
        <w:t>Confidentiality</w:t>
      </w:r>
    </w:p>
    <w:p w14:paraId="0CE2FBAF" w14:textId="3551771F" w:rsidR="00ED5534" w:rsidRDefault="00A07693" w:rsidP="00853FE2">
      <w:pPr>
        <w:pStyle w:val="BodyText"/>
        <w:ind w:left="720"/>
        <w:sectPr w:rsidR="00ED5534" w:rsidSect="00E26F36">
          <w:footerReference w:type="default" r:id="rId138"/>
          <w:pgSz w:w="12240" w:h="15840" w:code="1"/>
          <w:pgMar w:top="1440" w:right="1440" w:bottom="1440" w:left="1440" w:header="576" w:footer="576" w:gutter="0"/>
          <w:cols w:space="720"/>
        </w:sectPr>
      </w:pPr>
      <w:r w:rsidRPr="00465176">
        <w:t>Any information obtained during the vehicle registration process is held in strict confidentiality. Tag and driver</w:t>
      </w:r>
      <w:r w:rsidR="00465176">
        <w:t>’s</w:t>
      </w:r>
      <w:r w:rsidRPr="00465176">
        <w:t xml:space="preserve"> license information cannot be accessed by the </w:t>
      </w:r>
      <w:proofErr w:type="gramStart"/>
      <w:r w:rsidRPr="00465176">
        <w:t>general public</w:t>
      </w:r>
      <w:proofErr w:type="gramEnd"/>
      <w:r w:rsidRPr="00465176">
        <w:t>. Only law enforcement officials can access driver</w:t>
      </w:r>
      <w:r w:rsidR="00465176">
        <w:t>’s</w:t>
      </w:r>
      <w:r w:rsidRPr="00465176">
        <w:t xml:space="preserve"> license and vehicle information via LETS/NC</w:t>
      </w:r>
    </w:p>
    <w:p w14:paraId="134ACFC1" w14:textId="77777777" w:rsidR="002E187D" w:rsidRDefault="00A07693" w:rsidP="00E04DE6">
      <w:pPr>
        <w:pStyle w:val="Heading6"/>
      </w:pPr>
      <w:bookmarkStart w:id="487" w:name="Display_of_Parking_Permit"/>
      <w:bookmarkStart w:id="488" w:name="_bookmark163"/>
      <w:bookmarkEnd w:id="487"/>
      <w:bookmarkEnd w:id="488"/>
      <w:r>
        <w:lastRenderedPageBreak/>
        <w:t>Display</w:t>
      </w:r>
      <w:r>
        <w:rPr>
          <w:spacing w:val="-7"/>
        </w:rPr>
        <w:t xml:space="preserve"> </w:t>
      </w:r>
      <w:r>
        <w:t>of</w:t>
      </w:r>
      <w:r>
        <w:rPr>
          <w:spacing w:val="-3"/>
        </w:rPr>
        <w:t xml:space="preserve"> </w:t>
      </w:r>
      <w:r>
        <w:t>Parking</w:t>
      </w:r>
      <w:r>
        <w:rPr>
          <w:spacing w:val="-6"/>
        </w:rPr>
        <w:t xml:space="preserve"> </w:t>
      </w:r>
      <w:r>
        <w:t>Permit</w:t>
      </w:r>
    </w:p>
    <w:p w14:paraId="3810E10D" w14:textId="77777777" w:rsidR="002E187D" w:rsidRPr="00465176" w:rsidRDefault="00A07693" w:rsidP="00CC397D">
      <w:pPr>
        <w:pStyle w:val="BodyText"/>
        <w:ind w:left="720"/>
      </w:pPr>
      <w:r w:rsidRPr="00465176">
        <w:t xml:space="preserve">Permits must be hung from the </w:t>
      </w:r>
      <w:r w:rsidR="00574E85" w:rsidRPr="00465176">
        <w:t>rear-view</w:t>
      </w:r>
      <w:r w:rsidRPr="00465176">
        <w:t xml:space="preserve"> mirror in a manner that is visible from the front of the vehicle</w:t>
      </w:r>
      <w:r w:rsidR="00574E85" w:rsidRPr="00465176">
        <w:t xml:space="preserve"> and displays all permit information</w:t>
      </w:r>
      <w:r w:rsidRPr="00465176">
        <w:t xml:space="preserve">. Permits must </w:t>
      </w:r>
      <w:proofErr w:type="gramStart"/>
      <w:r w:rsidRPr="00465176">
        <w:t>be visible at all times</w:t>
      </w:r>
      <w:proofErr w:type="gramEnd"/>
      <w:r w:rsidRPr="00465176">
        <w:t>. Parking permits not fully displaying all permit numbers</w:t>
      </w:r>
      <w:r w:rsidR="00574E85" w:rsidRPr="00465176">
        <w:t xml:space="preserve"> </w:t>
      </w:r>
      <w:r w:rsidRPr="00465176">
        <w:t>will be cited for improper display.</w:t>
      </w:r>
    </w:p>
    <w:p w14:paraId="7A968390" w14:textId="4AA46B25" w:rsidR="002E187D" w:rsidRPr="00465176" w:rsidRDefault="00A07693" w:rsidP="00465176">
      <w:pPr>
        <w:pStyle w:val="Heading4"/>
      </w:pPr>
      <w:bookmarkStart w:id="489" w:name="Temporary_Parking_Permits"/>
      <w:bookmarkStart w:id="490" w:name="_bookmark164"/>
      <w:bookmarkStart w:id="491" w:name="_Toc180657654"/>
      <w:bookmarkStart w:id="492" w:name="_Toc181105083"/>
      <w:bookmarkEnd w:id="489"/>
      <w:bookmarkEnd w:id="490"/>
      <w:r w:rsidRPr="00465176">
        <w:t>Temporary Parking Permits</w:t>
      </w:r>
      <w:bookmarkEnd w:id="491"/>
      <w:bookmarkEnd w:id="492"/>
    </w:p>
    <w:p w14:paraId="7B423554" w14:textId="77777777" w:rsidR="002E187D" w:rsidRDefault="00A07693" w:rsidP="00E04DE6">
      <w:pPr>
        <w:pStyle w:val="Heading6"/>
      </w:pPr>
      <w:bookmarkStart w:id="493" w:name="Handicapped"/>
      <w:bookmarkStart w:id="494" w:name="_bookmark165"/>
      <w:bookmarkEnd w:id="493"/>
      <w:bookmarkEnd w:id="494"/>
      <w:r>
        <w:t>Handicapped</w:t>
      </w:r>
    </w:p>
    <w:p w14:paraId="3604C7D6" w14:textId="232312B8" w:rsidR="002E187D" w:rsidRPr="00465176" w:rsidRDefault="00A07693" w:rsidP="00CC397D">
      <w:pPr>
        <w:pStyle w:val="BodyText"/>
        <w:ind w:left="720"/>
      </w:pPr>
      <w:r w:rsidRPr="00465176">
        <w:t>Persons with permanent handicaps are required to obtain a handicapped parking permit from the Probate Judge’s office of the county in which they reside. Persons who are temporarily disabled may obtain a temporary handicapped parking permit from UNA Transportation Services upon presentation of a doctor’s request. A temporary handicapped permit will only be issued for the period that the doctor states to be the expected period of disability. The permit must be renewed should the disability continue after the expiration date. A handicap permit verification will be issued by UNA Transportation Services and will be required to be displayed</w:t>
      </w:r>
      <w:r w:rsidR="00465176">
        <w:t xml:space="preserve"> along with </w:t>
      </w:r>
      <w:r w:rsidRPr="00465176">
        <w:t>the registered parking permit.</w:t>
      </w:r>
    </w:p>
    <w:p w14:paraId="70731B01" w14:textId="77777777" w:rsidR="002E187D" w:rsidRPr="00465176" w:rsidRDefault="00A07693" w:rsidP="00E04DE6">
      <w:pPr>
        <w:pStyle w:val="Heading6"/>
      </w:pPr>
      <w:bookmarkStart w:id="495" w:name="Conferences,_Institutes,_and_Meetings"/>
      <w:bookmarkStart w:id="496" w:name="_bookmark166"/>
      <w:bookmarkEnd w:id="495"/>
      <w:bookmarkEnd w:id="496"/>
      <w:r w:rsidRPr="00465176">
        <w:t>Conferences, Institutes, and Meetings</w:t>
      </w:r>
    </w:p>
    <w:p w14:paraId="0ADFF365" w14:textId="103AF5D6" w:rsidR="002E187D" w:rsidRPr="00465176" w:rsidRDefault="00A07693" w:rsidP="00CC397D">
      <w:pPr>
        <w:pStyle w:val="BodyText"/>
        <w:ind w:left="720"/>
      </w:pPr>
      <w:r w:rsidRPr="00465176">
        <w:t xml:space="preserve">Visitors attending conferences, institutes, workshops, and meetings will be </w:t>
      </w:r>
      <w:proofErr w:type="gramStart"/>
      <w:r w:rsidRPr="00465176">
        <w:t>provided</w:t>
      </w:r>
      <w:proofErr w:type="gramEnd"/>
      <w:r w:rsidRPr="00465176">
        <w:t xml:space="preserve"> parking as space is available. UNA departments sponsoring such events are responsible for making the necessary arrangements prior to the event through </w:t>
      </w:r>
      <w:r w:rsidR="00465176">
        <w:t xml:space="preserve">the </w:t>
      </w:r>
      <w:r w:rsidR="008F2CCD">
        <w:t>University</w:t>
      </w:r>
      <w:r w:rsidRPr="00465176">
        <w:t xml:space="preserve"> Police</w:t>
      </w:r>
      <w:r w:rsidR="00465176">
        <w:t xml:space="preserve"> Department</w:t>
      </w:r>
      <w:r w:rsidRPr="00465176">
        <w:t xml:space="preserve">. Permits will be provided by </w:t>
      </w:r>
      <w:r w:rsidR="008F2CCD">
        <w:t>UPD</w:t>
      </w:r>
      <w:r w:rsidR="005B74EF">
        <w:t xml:space="preserve"> or</w:t>
      </w:r>
      <w:r w:rsidRPr="00465176">
        <w:t xml:space="preserve"> Transportation Services when necessary and may be issued to an identified “permit custodian” within the requesting department. Reserved parking CANNOT be permitted without prior approval through </w:t>
      </w:r>
      <w:r w:rsidR="008F2CCD">
        <w:t>University</w:t>
      </w:r>
      <w:r w:rsidR="00465176">
        <w:t xml:space="preserve"> Police</w:t>
      </w:r>
      <w:r w:rsidR="005B74EF">
        <w:t xml:space="preserve"> or</w:t>
      </w:r>
      <w:r w:rsidR="00465176">
        <w:t xml:space="preserve"> </w:t>
      </w:r>
      <w:r w:rsidRPr="00465176">
        <w:t>Transportation Services division</w:t>
      </w:r>
      <w:r w:rsidR="005B74EF">
        <w:t>s</w:t>
      </w:r>
      <w:r w:rsidRPr="00465176">
        <w:t>.</w:t>
      </w:r>
    </w:p>
    <w:p w14:paraId="4C89313F" w14:textId="77777777" w:rsidR="002E187D" w:rsidRDefault="00A07693" w:rsidP="00E04DE6">
      <w:pPr>
        <w:pStyle w:val="Heading6"/>
      </w:pPr>
      <w:bookmarkStart w:id="497" w:name="Temporary_Vehicles_and_Lost/Destroyed_Pe"/>
      <w:bookmarkStart w:id="498" w:name="_bookmark167"/>
      <w:bookmarkEnd w:id="497"/>
      <w:bookmarkEnd w:id="498"/>
      <w:r>
        <w:t>Temporary</w:t>
      </w:r>
      <w:r>
        <w:rPr>
          <w:spacing w:val="-10"/>
        </w:rPr>
        <w:t xml:space="preserve"> </w:t>
      </w:r>
      <w:r>
        <w:t>Vehicles</w:t>
      </w:r>
      <w:r>
        <w:rPr>
          <w:spacing w:val="-6"/>
        </w:rPr>
        <w:t xml:space="preserve"> </w:t>
      </w:r>
      <w:r>
        <w:t>and</w:t>
      </w:r>
      <w:r>
        <w:rPr>
          <w:spacing w:val="-9"/>
        </w:rPr>
        <w:t xml:space="preserve"> </w:t>
      </w:r>
      <w:r>
        <w:t>Lost/Destroyed</w:t>
      </w:r>
      <w:r>
        <w:rPr>
          <w:spacing w:val="-6"/>
        </w:rPr>
        <w:t xml:space="preserve"> </w:t>
      </w:r>
      <w:r>
        <w:t>Permits</w:t>
      </w:r>
    </w:p>
    <w:p w14:paraId="463329A2" w14:textId="4F3ED53A" w:rsidR="002E187D" w:rsidRPr="00465176" w:rsidRDefault="00A07693" w:rsidP="00CC397D">
      <w:pPr>
        <w:pStyle w:val="BodyText"/>
        <w:ind w:left="720"/>
      </w:pPr>
      <w:r w:rsidRPr="00465176">
        <w:t xml:space="preserve">A student or employee having a currently valid registration who must borrow or rent another vehicle due to mechanical failure, loss, theft, or family use of their registered vehicle should add and activate their temporary vehicle to their UNA Parking Portal at </w:t>
      </w:r>
      <w:hyperlink r:id="rId139">
        <w:r w:rsidR="00026481" w:rsidRPr="00026481">
          <w:rPr>
            <w:rStyle w:val="Hyperlink"/>
          </w:rPr>
          <w:t>una.ops-com.com/login</w:t>
        </w:r>
      </w:hyperlink>
      <w:r w:rsidR="00603D88">
        <w:t xml:space="preserve"> </w:t>
      </w:r>
      <w:r w:rsidRPr="00465176">
        <w:t xml:space="preserve">in order to display their permit in the temporary vehicle. If the permit resides in the registered vehicle, you may request a temporary virtual permit through your UNA Parking Portal under the “Forms” tab. If your vehicle was involved in an accident resulting in the loss of the parking permit, UNA Transportation Services will issue you a letter </w:t>
      </w:r>
      <w:proofErr w:type="gramStart"/>
      <w:r w:rsidRPr="00465176">
        <w:t>for</w:t>
      </w:r>
      <w:proofErr w:type="gramEnd"/>
      <w:r w:rsidRPr="00465176">
        <w:t xml:space="preserve"> your insurance company requesting reimbursement.</w:t>
      </w:r>
    </w:p>
    <w:p w14:paraId="189EC038" w14:textId="04094AA9" w:rsidR="00AD3B42" w:rsidRPr="00465176" w:rsidRDefault="00A07693" w:rsidP="00CC397D">
      <w:pPr>
        <w:pStyle w:val="BodyText"/>
        <w:ind w:left="720"/>
      </w:pPr>
      <w:r w:rsidRPr="00465176">
        <w:t xml:space="preserve">Final decisions rest with </w:t>
      </w:r>
      <w:r w:rsidR="00603D88">
        <w:t xml:space="preserve">your </w:t>
      </w:r>
      <w:r w:rsidRPr="00465176">
        <w:t>insurance carrier. Lost or stolen permits should be reported</w:t>
      </w:r>
      <w:r w:rsidR="00603D88">
        <w:t xml:space="preserve"> immediately</w:t>
      </w:r>
      <w:r w:rsidRPr="00465176">
        <w:t>. Replacements for lost, destroyed, or stolen permit</w:t>
      </w:r>
      <w:r w:rsidR="00603D88">
        <w:t>s</w:t>
      </w:r>
      <w:r w:rsidRPr="00465176">
        <w:t xml:space="preserve"> will cost $25.00.</w:t>
      </w:r>
    </w:p>
    <w:p w14:paraId="75F95BC7" w14:textId="3A78A995" w:rsidR="002E187D" w:rsidRPr="00907AD9" w:rsidRDefault="00A07693" w:rsidP="00ED5534">
      <w:pPr>
        <w:pStyle w:val="Heading4"/>
        <w:pageBreakBefore/>
      </w:pPr>
      <w:bookmarkStart w:id="499" w:name="Violations,_Fines,_and_Penalties"/>
      <w:bookmarkStart w:id="500" w:name="_bookmark168"/>
      <w:bookmarkStart w:id="501" w:name="_Toc180657655"/>
      <w:bookmarkStart w:id="502" w:name="_Toc181105084"/>
      <w:bookmarkEnd w:id="499"/>
      <w:bookmarkEnd w:id="500"/>
      <w:r w:rsidRPr="00907AD9">
        <w:lastRenderedPageBreak/>
        <w:t>Violations, Fines, and Penalties</w:t>
      </w:r>
      <w:bookmarkEnd w:id="501"/>
      <w:bookmarkEnd w:id="502"/>
    </w:p>
    <w:p w14:paraId="7A42E2B1" w14:textId="77777777" w:rsidR="002E187D" w:rsidRDefault="00A07693" w:rsidP="00E04DE6">
      <w:pPr>
        <w:pStyle w:val="Heading6"/>
      </w:pPr>
      <w:r>
        <w:rPr>
          <w:w w:val="90"/>
        </w:rPr>
        <w:t>Moving</w:t>
      </w:r>
      <w:r>
        <w:rPr>
          <w:spacing w:val="16"/>
          <w:w w:val="90"/>
        </w:rPr>
        <w:t xml:space="preserve"> </w:t>
      </w:r>
      <w:r>
        <w:rPr>
          <w:w w:val="90"/>
        </w:rPr>
        <w:t>Violations</w:t>
      </w:r>
    </w:p>
    <w:p w14:paraId="382051E4" w14:textId="77777777" w:rsidR="00ED5534" w:rsidRDefault="00A07693" w:rsidP="00ED5534">
      <w:pPr>
        <w:pStyle w:val="BodyText"/>
        <w:ind w:left="720"/>
      </w:pPr>
      <w:r w:rsidRPr="00907AD9">
        <w:t xml:space="preserve">All vehicles committing moving violations of the Alabama Uniform Rules of the Road will be issued an Alabama Uniform Traffic Citation by </w:t>
      </w:r>
      <w:proofErr w:type="gramStart"/>
      <w:r w:rsidRPr="00907AD9">
        <w:t>UNA</w:t>
      </w:r>
      <w:proofErr w:type="gramEnd"/>
      <w:r w:rsidRPr="00907AD9">
        <w:t xml:space="preserve"> Police Department for appearance at the District Court of Lauderdale County.</w:t>
      </w:r>
      <w:bookmarkStart w:id="503" w:name="_bookmark169"/>
      <w:bookmarkEnd w:id="503"/>
    </w:p>
    <w:p w14:paraId="51FCDAC9" w14:textId="69889746" w:rsidR="002E187D" w:rsidRDefault="00A07693" w:rsidP="00ED5534">
      <w:pPr>
        <w:pStyle w:val="Heading6"/>
      </w:pPr>
      <w:r>
        <w:rPr>
          <w:w w:val="90"/>
        </w:rPr>
        <w:t>Parking</w:t>
      </w:r>
      <w:r>
        <w:rPr>
          <w:spacing w:val="16"/>
          <w:w w:val="90"/>
        </w:rPr>
        <w:t xml:space="preserve"> </w:t>
      </w:r>
      <w:r>
        <w:rPr>
          <w:w w:val="90"/>
        </w:rPr>
        <w:t>Violations</w:t>
      </w:r>
    </w:p>
    <w:p w14:paraId="6C622829" w14:textId="77777777" w:rsidR="002E187D" w:rsidRDefault="00A07693" w:rsidP="00CC397D">
      <w:pPr>
        <w:pStyle w:val="BodyText"/>
        <w:ind w:left="540" w:firstLine="180"/>
      </w:pPr>
      <w:r>
        <w:t>The</w:t>
      </w:r>
      <w:r>
        <w:rPr>
          <w:spacing w:val="-5"/>
        </w:rPr>
        <w:t xml:space="preserve"> </w:t>
      </w:r>
      <w:r>
        <w:t>fine</w:t>
      </w:r>
      <w:r>
        <w:rPr>
          <w:spacing w:val="-5"/>
        </w:rPr>
        <w:t xml:space="preserve"> </w:t>
      </w:r>
      <w:r>
        <w:t>schedule</w:t>
      </w:r>
      <w:r>
        <w:rPr>
          <w:spacing w:val="-1"/>
        </w:rPr>
        <w:t xml:space="preserve"> </w:t>
      </w:r>
      <w:r>
        <w:t>for</w:t>
      </w:r>
      <w:r>
        <w:rPr>
          <w:spacing w:val="-2"/>
        </w:rPr>
        <w:t xml:space="preserve"> </w:t>
      </w:r>
      <w:r>
        <w:t>violation</w:t>
      </w:r>
      <w:r>
        <w:rPr>
          <w:spacing w:val="-9"/>
        </w:rPr>
        <w:t xml:space="preserve"> </w:t>
      </w:r>
      <w:r>
        <w:t>of</w:t>
      </w:r>
      <w:r>
        <w:rPr>
          <w:spacing w:val="-6"/>
        </w:rPr>
        <w:t xml:space="preserve"> </w:t>
      </w:r>
      <w:r>
        <w:t>UNA</w:t>
      </w:r>
      <w:r>
        <w:rPr>
          <w:spacing w:val="-10"/>
        </w:rPr>
        <w:t xml:space="preserve"> </w:t>
      </w:r>
      <w:r>
        <w:t>parking</w:t>
      </w:r>
      <w:r>
        <w:rPr>
          <w:spacing w:val="-7"/>
        </w:rPr>
        <w:t xml:space="preserve"> </w:t>
      </w:r>
      <w:r>
        <w:t>and</w:t>
      </w:r>
      <w:r>
        <w:rPr>
          <w:spacing w:val="-4"/>
        </w:rPr>
        <w:t xml:space="preserve"> </w:t>
      </w:r>
      <w:r>
        <w:t>traffic</w:t>
      </w:r>
      <w:r>
        <w:rPr>
          <w:spacing w:val="-5"/>
        </w:rPr>
        <w:t xml:space="preserve"> </w:t>
      </w:r>
      <w:r>
        <w:t>regulations</w:t>
      </w:r>
      <w:r>
        <w:rPr>
          <w:spacing w:val="-9"/>
        </w:rPr>
        <w:t xml:space="preserve"> </w:t>
      </w:r>
      <w:r>
        <w:t>is</w:t>
      </w:r>
      <w:r>
        <w:rPr>
          <w:spacing w:val="-6"/>
        </w:rPr>
        <w:t xml:space="preserve"> </w:t>
      </w:r>
      <w:r>
        <w:t>as</w:t>
      </w:r>
      <w:r>
        <w:rPr>
          <w:spacing w:val="-2"/>
        </w:rPr>
        <w:t xml:space="preserve"> </w:t>
      </w:r>
      <w:r>
        <w:t>follows:</w:t>
      </w:r>
    </w:p>
    <w:p w14:paraId="0CAB9041" w14:textId="1049732F" w:rsidR="002E187D" w:rsidRPr="00907AD9" w:rsidRDefault="00907AD9" w:rsidP="00CC397D">
      <w:pPr>
        <w:pStyle w:val="BodyText"/>
        <w:ind w:left="540" w:firstLine="180"/>
        <w:rPr>
          <w:i/>
        </w:rPr>
      </w:pPr>
      <w:r>
        <w:rPr>
          <w:i/>
        </w:rPr>
        <w:t xml:space="preserve">Note: </w:t>
      </w:r>
      <w:r w:rsidR="00A07693" w:rsidRPr="00907AD9">
        <w:rPr>
          <w:i/>
        </w:rPr>
        <w:t>A</w:t>
      </w:r>
      <w:r w:rsidR="00A07693" w:rsidRPr="00907AD9">
        <w:rPr>
          <w:i/>
          <w:spacing w:val="-1"/>
        </w:rPr>
        <w:t xml:space="preserve"> </w:t>
      </w:r>
      <w:r w:rsidR="00A07693" w:rsidRPr="00907AD9">
        <w:rPr>
          <w:i/>
        </w:rPr>
        <w:t>discount</w:t>
      </w:r>
      <w:r w:rsidR="00A07693" w:rsidRPr="00907AD9">
        <w:rPr>
          <w:i/>
          <w:spacing w:val="-2"/>
        </w:rPr>
        <w:t xml:space="preserve"> </w:t>
      </w:r>
      <w:r w:rsidR="00A07693" w:rsidRPr="00907AD9">
        <w:rPr>
          <w:i/>
        </w:rPr>
        <w:t>of</w:t>
      </w:r>
      <w:r w:rsidR="00A07693" w:rsidRPr="00907AD9">
        <w:rPr>
          <w:i/>
          <w:spacing w:val="-4"/>
        </w:rPr>
        <w:t xml:space="preserve"> </w:t>
      </w:r>
      <w:r w:rsidR="00A07693" w:rsidRPr="00907AD9">
        <w:rPr>
          <w:i/>
        </w:rPr>
        <w:t>$10</w:t>
      </w:r>
      <w:r w:rsidR="00A07693" w:rsidRPr="00907AD9">
        <w:rPr>
          <w:i/>
          <w:spacing w:val="-3"/>
        </w:rPr>
        <w:t xml:space="preserve"> </w:t>
      </w:r>
      <w:r w:rsidR="00A07693" w:rsidRPr="00907AD9">
        <w:rPr>
          <w:i/>
        </w:rPr>
        <w:t>is</w:t>
      </w:r>
      <w:r w:rsidR="00A07693" w:rsidRPr="00907AD9">
        <w:rPr>
          <w:i/>
          <w:spacing w:val="-2"/>
        </w:rPr>
        <w:t xml:space="preserve"> </w:t>
      </w:r>
      <w:r w:rsidR="00A07693" w:rsidRPr="00907AD9">
        <w:rPr>
          <w:i/>
        </w:rPr>
        <w:t>eligible</w:t>
      </w:r>
      <w:r w:rsidR="00A07693" w:rsidRPr="00907AD9">
        <w:rPr>
          <w:i/>
          <w:spacing w:val="-2"/>
        </w:rPr>
        <w:t xml:space="preserve"> </w:t>
      </w:r>
      <w:r w:rsidR="00A07693" w:rsidRPr="00907AD9">
        <w:rPr>
          <w:i/>
        </w:rPr>
        <w:t>for</w:t>
      </w:r>
      <w:r w:rsidR="00A07693" w:rsidRPr="00907AD9">
        <w:rPr>
          <w:i/>
          <w:spacing w:val="-3"/>
        </w:rPr>
        <w:t xml:space="preserve"> </w:t>
      </w:r>
      <w:r w:rsidR="00A07693" w:rsidRPr="00907AD9">
        <w:rPr>
          <w:i/>
        </w:rPr>
        <w:t>citations</w:t>
      </w:r>
      <w:r w:rsidR="00A07693" w:rsidRPr="00907AD9">
        <w:rPr>
          <w:i/>
          <w:spacing w:val="-2"/>
        </w:rPr>
        <w:t xml:space="preserve"> </w:t>
      </w:r>
      <w:r w:rsidR="00A07693" w:rsidRPr="00907AD9">
        <w:rPr>
          <w:i/>
        </w:rPr>
        <w:t>paid</w:t>
      </w:r>
      <w:r w:rsidR="00A07693" w:rsidRPr="00907AD9">
        <w:rPr>
          <w:i/>
          <w:spacing w:val="-1"/>
        </w:rPr>
        <w:t xml:space="preserve"> </w:t>
      </w:r>
      <w:r w:rsidR="00A07693" w:rsidRPr="00907AD9">
        <w:rPr>
          <w:i/>
        </w:rPr>
        <w:t>within 10</w:t>
      </w:r>
      <w:r w:rsidR="00A07693" w:rsidRPr="00907AD9">
        <w:rPr>
          <w:i/>
          <w:spacing w:val="-3"/>
        </w:rPr>
        <w:t xml:space="preserve"> </w:t>
      </w:r>
      <w:r w:rsidR="00A07693" w:rsidRPr="00907AD9">
        <w:rPr>
          <w:i/>
        </w:rPr>
        <w:t>days.</w:t>
      </w:r>
    </w:p>
    <w:p w14:paraId="73265ACD" w14:textId="77777777" w:rsidR="002E187D" w:rsidRDefault="00A07693" w:rsidP="00907AD9">
      <w:pPr>
        <w:pStyle w:val="BodyText"/>
        <w:jc w:val="center"/>
      </w:pPr>
      <w:r>
        <w:rPr>
          <w:noProof/>
        </w:rPr>
        <w:drawing>
          <wp:inline distT="0" distB="0" distL="0" distR="0" wp14:anchorId="7E3D5AF7" wp14:editId="12D7B590">
            <wp:extent cx="4967586" cy="189661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0" cstate="print"/>
                    <a:stretch>
                      <a:fillRect/>
                    </a:stretch>
                  </pic:blipFill>
                  <pic:spPr>
                    <a:xfrm>
                      <a:off x="0" y="0"/>
                      <a:ext cx="4967586" cy="1896618"/>
                    </a:xfrm>
                    <a:prstGeom prst="rect">
                      <a:avLst/>
                    </a:prstGeom>
                  </pic:spPr>
                </pic:pic>
              </a:graphicData>
            </a:graphic>
          </wp:inline>
        </w:drawing>
      </w:r>
    </w:p>
    <w:p w14:paraId="2AB749F4" w14:textId="111F332C" w:rsidR="00907AD9" w:rsidRDefault="00907AD9" w:rsidP="00CC397D">
      <w:pPr>
        <w:pStyle w:val="BodyText"/>
        <w:ind w:left="720"/>
      </w:pPr>
      <w:r>
        <w:rPr>
          <w:color w:val="201F1F"/>
        </w:rPr>
        <w:t>All</w:t>
      </w:r>
      <w:r>
        <w:rPr>
          <w:color w:val="201F1F"/>
          <w:spacing w:val="-6"/>
        </w:rPr>
        <w:t xml:space="preserve"> </w:t>
      </w:r>
      <w:r>
        <w:rPr>
          <w:color w:val="201F1F"/>
        </w:rPr>
        <w:t>fines</w:t>
      </w:r>
      <w:r>
        <w:rPr>
          <w:color w:val="201F1F"/>
          <w:spacing w:val="-8"/>
        </w:rPr>
        <w:t xml:space="preserve"> </w:t>
      </w:r>
      <w:r>
        <w:rPr>
          <w:color w:val="201F1F"/>
        </w:rPr>
        <w:t>are</w:t>
      </w:r>
      <w:r>
        <w:rPr>
          <w:color w:val="201F1F"/>
          <w:spacing w:val="-8"/>
        </w:rPr>
        <w:t xml:space="preserve"> </w:t>
      </w:r>
      <w:r>
        <w:rPr>
          <w:color w:val="201F1F"/>
        </w:rPr>
        <w:t>subject</w:t>
      </w:r>
      <w:r>
        <w:rPr>
          <w:color w:val="201F1F"/>
          <w:spacing w:val="-8"/>
        </w:rPr>
        <w:t xml:space="preserve"> </w:t>
      </w:r>
      <w:r>
        <w:rPr>
          <w:color w:val="201F1F"/>
        </w:rPr>
        <w:t>to</w:t>
      </w:r>
      <w:r>
        <w:rPr>
          <w:color w:val="201F1F"/>
          <w:spacing w:val="-4"/>
        </w:rPr>
        <w:t xml:space="preserve"> </w:t>
      </w:r>
      <w:r>
        <w:rPr>
          <w:color w:val="201F1F"/>
        </w:rPr>
        <w:t>change</w:t>
      </w:r>
      <w:r>
        <w:rPr>
          <w:color w:val="201F1F"/>
          <w:spacing w:val="-8"/>
        </w:rPr>
        <w:t xml:space="preserve"> </w:t>
      </w:r>
      <w:r>
        <w:rPr>
          <w:color w:val="201F1F"/>
        </w:rPr>
        <w:t>and</w:t>
      </w:r>
      <w:r>
        <w:rPr>
          <w:color w:val="201F1F"/>
          <w:spacing w:val="-4"/>
        </w:rPr>
        <w:t xml:space="preserve"> </w:t>
      </w:r>
      <w:r>
        <w:rPr>
          <w:color w:val="201F1F"/>
        </w:rPr>
        <w:t>should</w:t>
      </w:r>
      <w:r>
        <w:rPr>
          <w:color w:val="201F1F"/>
          <w:spacing w:val="-4"/>
        </w:rPr>
        <w:t xml:space="preserve"> </w:t>
      </w:r>
      <w:r>
        <w:rPr>
          <w:color w:val="201F1F"/>
        </w:rPr>
        <w:t>be</w:t>
      </w:r>
      <w:r>
        <w:rPr>
          <w:color w:val="201F1F"/>
          <w:spacing w:val="-6"/>
        </w:rPr>
        <w:t xml:space="preserve"> </w:t>
      </w:r>
      <w:r>
        <w:rPr>
          <w:color w:val="201F1F"/>
        </w:rPr>
        <w:t>viewed</w:t>
      </w:r>
      <w:r>
        <w:rPr>
          <w:color w:val="201F1F"/>
          <w:spacing w:val="-4"/>
        </w:rPr>
        <w:t xml:space="preserve"> </w:t>
      </w:r>
      <w:r>
        <w:rPr>
          <w:color w:val="201F1F"/>
        </w:rPr>
        <w:t>at</w:t>
      </w:r>
      <w:r>
        <w:rPr>
          <w:color w:val="201F1F"/>
          <w:spacing w:val="-6"/>
        </w:rPr>
        <w:t xml:space="preserve"> </w:t>
      </w:r>
      <w:hyperlink r:id="rId141">
        <w:r w:rsidRPr="00907AD9">
          <w:rPr>
            <w:rStyle w:val="Hyperlink"/>
          </w:rPr>
          <w:t>una.edu/</w:t>
        </w:r>
        <w:proofErr w:type="spellStart"/>
        <w:r w:rsidRPr="00907AD9">
          <w:rPr>
            <w:rStyle w:val="Hyperlink"/>
          </w:rPr>
          <w:t>transporation</w:t>
        </w:r>
        <w:proofErr w:type="spellEnd"/>
        <w:r>
          <w:rPr>
            <w:i/>
            <w:color w:val="0560C1"/>
            <w:spacing w:val="-7"/>
          </w:rPr>
          <w:t xml:space="preserve"> </w:t>
        </w:r>
      </w:hyperlink>
      <w:r>
        <w:rPr>
          <w:color w:val="201F1F"/>
        </w:rPr>
        <w:t>for</w:t>
      </w:r>
      <w:r>
        <w:rPr>
          <w:color w:val="201F1F"/>
          <w:spacing w:val="-7"/>
        </w:rPr>
        <w:t xml:space="preserve"> </w:t>
      </w:r>
      <w:r>
        <w:rPr>
          <w:color w:val="201F1F"/>
        </w:rPr>
        <w:t>current</w:t>
      </w:r>
      <w:r>
        <w:rPr>
          <w:color w:val="201F1F"/>
          <w:spacing w:val="-6"/>
        </w:rPr>
        <w:t xml:space="preserve"> </w:t>
      </w:r>
      <w:r>
        <w:rPr>
          <w:color w:val="201F1F"/>
        </w:rPr>
        <w:t>fine</w:t>
      </w:r>
      <w:r>
        <w:t xml:space="preserve"> amounts.</w:t>
      </w:r>
    </w:p>
    <w:p w14:paraId="56DEA0E8" w14:textId="77777777" w:rsidR="002E187D" w:rsidRDefault="00A07693" w:rsidP="00E04DE6">
      <w:pPr>
        <w:pStyle w:val="Heading6"/>
      </w:pPr>
      <w:bookmarkStart w:id="504" w:name="Payment_of_Fines"/>
      <w:bookmarkStart w:id="505" w:name="_bookmark170"/>
      <w:bookmarkEnd w:id="504"/>
      <w:bookmarkEnd w:id="505"/>
      <w:r>
        <w:t>Payment</w:t>
      </w:r>
      <w:r>
        <w:rPr>
          <w:spacing w:val="-9"/>
        </w:rPr>
        <w:t xml:space="preserve"> </w:t>
      </w:r>
      <w:r>
        <w:t>of</w:t>
      </w:r>
      <w:r>
        <w:rPr>
          <w:spacing w:val="-1"/>
        </w:rPr>
        <w:t xml:space="preserve"> </w:t>
      </w:r>
      <w:r>
        <w:t>Fines</w:t>
      </w:r>
    </w:p>
    <w:p w14:paraId="35CFCA09" w14:textId="511F5EA0" w:rsidR="002E187D" w:rsidRPr="00907AD9" w:rsidRDefault="00A07693" w:rsidP="00CC397D">
      <w:pPr>
        <w:pStyle w:val="BodyText"/>
        <w:ind w:left="720"/>
      </w:pPr>
      <w:r w:rsidRPr="00907AD9">
        <w:t>Fines may be paid in person to UNA Transportation Services by cash, check</w:t>
      </w:r>
      <w:r w:rsidR="00907AD9">
        <w:t>,</w:t>
      </w:r>
      <w:r w:rsidRPr="00907AD9">
        <w:t xml:space="preserve"> or money order. Debit/credit card payments may be submitted online at </w:t>
      </w:r>
      <w:hyperlink r:id="rId142">
        <w:r w:rsidRPr="00907AD9">
          <w:rPr>
            <w:rStyle w:val="Hyperlink"/>
          </w:rPr>
          <w:t>una.edu/transportation</w:t>
        </w:r>
        <w:r w:rsidRPr="00907AD9">
          <w:t xml:space="preserve"> t</w:t>
        </w:r>
      </w:hyperlink>
      <w:r w:rsidRPr="00907AD9">
        <w:t>hrough the UNA Parking Portal. Payment instructions and additional information are provided on the citation.</w:t>
      </w:r>
    </w:p>
    <w:p w14:paraId="547C9D01" w14:textId="29BF8EB1" w:rsidR="00625D1C" w:rsidRDefault="00A07693" w:rsidP="00625D1C">
      <w:pPr>
        <w:pStyle w:val="BodyText"/>
        <w:ind w:left="720"/>
      </w:pPr>
      <w:r w:rsidRPr="00907AD9">
        <w:t xml:space="preserve">Students not paying a fine or filing an appeal within ten (10) days of the date of the citation will not be eligible for </w:t>
      </w:r>
      <w:r w:rsidR="00F361EB" w:rsidRPr="00907AD9">
        <w:t>the discount</w:t>
      </w:r>
      <w:r w:rsidRPr="00907AD9">
        <w:t xml:space="preserve"> amount stated on the citation. Also, a Financial Hold will be placed on permit owner’s University account and will not be removed until all fines and late fees have been paid in full.</w:t>
      </w:r>
      <w:bookmarkStart w:id="506" w:name="APPEALS"/>
      <w:bookmarkStart w:id="507" w:name="_bookmark171"/>
      <w:bookmarkEnd w:id="506"/>
      <w:bookmarkEnd w:id="507"/>
    </w:p>
    <w:p w14:paraId="672A7AD4" w14:textId="71AB522E" w:rsidR="002E187D" w:rsidRPr="00907AD9" w:rsidRDefault="00A07693" w:rsidP="00F7235C">
      <w:pPr>
        <w:pStyle w:val="Heading4"/>
      </w:pPr>
      <w:bookmarkStart w:id="508" w:name="_Toc180657656"/>
      <w:bookmarkStart w:id="509" w:name="_Toc181105085"/>
      <w:r w:rsidRPr="00907AD9">
        <w:t>APPEALS</w:t>
      </w:r>
      <w:bookmarkEnd w:id="508"/>
      <w:bookmarkEnd w:id="509"/>
    </w:p>
    <w:p w14:paraId="63B6FA72" w14:textId="77777777" w:rsidR="002E187D" w:rsidRDefault="00A07693" w:rsidP="00E04DE6">
      <w:pPr>
        <w:pStyle w:val="Heading6"/>
      </w:pPr>
      <w:bookmarkStart w:id="510" w:name="Moving_Violations"/>
      <w:bookmarkEnd w:id="510"/>
      <w:r w:rsidRPr="00CC397D">
        <w:t>Moving</w:t>
      </w:r>
      <w:r>
        <w:rPr>
          <w:spacing w:val="-11"/>
        </w:rPr>
        <w:t xml:space="preserve"> </w:t>
      </w:r>
      <w:r>
        <w:t>Violations</w:t>
      </w:r>
    </w:p>
    <w:p w14:paraId="10381CF9" w14:textId="77777777" w:rsidR="00ED5534" w:rsidRDefault="00A07693" w:rsidP="00CC397D">
      <w:pPr>
        <w:pStyle w:val="BodyText"/>
        <w:ind w:left="720"/>
        <w:sectPr w:rsidR="00ED5534" w:rsidSect="00E26F36">
          <w:pgSz w:w="12240" w:h="15840" w:code="1"/>
          <w:pgMar w:top="1440" w:right="1440" w:bottom="1440" w:left="1440" w:header="576" w:footer="576" w:gutter="0"/>
          <w:cols w:space="720"/>
        </w:sectPr>
      </w:pPr>
      <w:r w:rsidRPr="00907AD9">
        <w:t>Persons receiving Alabama Uniform Traffic Citations may appear at the Lauderdale County District Court on the date shown on their citation if they wish to contest the citation. Payments for Uniform Traffic Citations are handled by the Lauderdale County District Court Clerk’s Office.</w:t>
      </w:r>
    </w:p>
    <w:p w14:paraId="4DE349D4" w14:textId="77777777" w:rsidR="002E187D" w:rsidRDefault="00A07693" w:rsidP="00E04DE6">
      <w:pPr>
        <w:pStyle w:val="Heading6"/>
      </w:pPr>
      <w:bookmarkStart w:id="511" w:name="Parking_Violations"/>
      <w:bookmarkStart w:id="512" w:name="_bookmark172"/>
      <w:bookmarkEnd w:id="511"/>
      <w:bookmarkEnd w:id="512"/>
      <w:r>
        <w:rPr>
          <w:spacing w:val="-1"/>
        </w:rPr>
        <w:lastRenderedPageBreak/>
        <w:t>Parking</w:t>
      </w:r>
      <w:r>
        <w:rPr>
          <w:spacing w:val="-9"/>
        </w:rPr>
        <w:t xml:space="preserve"> </w:t>
      </w:r>
      <w:r>
        <w:t>Violations</w:t>
      </w:r>
    </w:p>
    <w:p w14:paraId="239421E9" w14:textId="2FAC3169" w:rsidR="002E187D" w:rsidRPr="00907AD9" w:rsidRDefault="00A07693" w:rsidP="00CC397D">
      <w:pPr>
        <w:pStyle w:val="BodyText"/>
        <w:ind w:left="720"/>
      </w:pPr>
      <w:r w:rsidRPr="00907AD9">
        <w:t>Persons receiving UNA parking citations may appeal through online appeal process at</w:t>
      </w:r>
      <w:r w:rsidR="00907AD9">
        <w:t xml:space="preserve"> </w:t>
      </w:r>
      <w:hyperlink r:id="rId143">
        <w:r w:rsidR="00907AD9" w:rsidRPr="00907AD9">
          <w:rPr>
            <w:rStyle w:val="Hyperlink"/>
          </w:rPr>
          <w:t>una.edu/transportation</w:t>
        </w:r>
      </w:hyperlink>
      <w:r w:rsidR="00907AD9">
        <w:t>.</w:t>
      </w:r>
    </w:p>
    <w:p w14:paraId="04E59D99" w14:textId="77777777" w:rsidR="002E187D" w:rsidRPr="00907AD9" w:rsidRDefault="00A07693" w:rsidP="00CC397D">
      <w:pPr>
        <w:pStyle w:val="BodyText"/>
        <w:ind w:left="720"/>
      </w:pPr>
      <w:r w:rsidRPr="00907AD9">
        <w:t>It is the policy of the University of North Alabama that any appeals should be processed by the University Parking &amp; Traffic Committee. Handicap accessible and fire lane parking violations are non-appealable $100 fines</w:t>
      </w:r>
      <w:r w:rsidR="009948D8" w:rsidRPr="00907AD9">
        <w:t xml:space="preserve"> (if paid within 10 days).</w:t>
      </w:r>
    </w:p>
    <w:p w14:paraId="77DBA1AA" w14:textId="77777777" w:rsidR="002E187D" w:rsidRPr="00907AD9" w:rsidRDefault="00A07693" w:rsidP="00CC397D">
      <w:pPr>
        <w:pStyle w:val="BodyText"/>
        <w:ind w:left="540" w:firstLine="180"/>
      </w:pPr>
      <w:r w:rsidRPr="00907AD9">
        <w:t>Appeals may not be filed more than ten (10) days after the date of issue.</w:t>
      </w:r>
    </w:p>
    <w:p w14:paraId="3FD5E19B" w14:textId="77777777" w:rsidR="002E187D" w:rsidRPr="00907AD9" w:rsidRDefault="00A07693" w:rsidP="00CC397D">
      <w:pPr>
        <w:pStyle w:val="BodyText"/>
        <w:ind w:left="720"/>
      </w:pPr>
      <w:r w:rsidRPr="00907AD9">
        <w:t xml:space="preserve">If an appeal is approved by the Parking &amp; Traffic Committee, the citation(s) </w:t>
      </w:r>
      <w:proofErr w:type="gramStart"/>
      <w:r w:rsidRPr="00907AD9">
        <w:t>appealed</w:t>
      </w:r>
      <w:proofErr w:type="gramEnd"/>
      <w:r w:rsidRPr="00907AD9">
        <w:t xml:space="preserve"> will be voided.</w:t>
      </w:r>
    </w:p>
    <w:p w14:paraId="0B3CD20D" w14:textId="77777777" w:rsidR="002E187D" w:rsidRPr="00907AD9" w:rsidRDefault="00A07693" w:rsidP="00CC397D">
      <w:pPr>
        <w:pStyle w:val="BodyText"/>
        <w:ind w:left="720"/>
      </w:pPr>
      <w:r w:rsidRPr="00907AD9">
        <w:t xml:space="preserve">If an appeal is denied by the Parking &amp; Traffic Committee, the citation(s) must be paid in </w:t>
      </w:r>
      <w:proofErr w:type="gramStart"/>
      <w:r w:rsidRPr="00907AD9">
        <w:t>total</w:t>
      </w:r>
      <w:proofErr w:type="gramEnd"/>
      <w:r w:rsidRPr="00907AD9">
        <w:t xml:space="preserve"> and no discount will be eligible.</w:t>
      </w:r>
      <w:r w:rsidR="00123F65" w:rsidRPr="00907AD9">
        <w:t xml:space="preserve"> A </w:t>
      </w:r>
      <w:r w:rsidRPr="00907AD9">
        <w:t>Financial Hold will result from failure to pay denied appeals in a timely manner. The following reasons are NOT acceptable grounds for dismissing a parking or traffic citation.</w:t>
      </w:r>
    </w:p>
    <w:p w14:paraId="3752EEED" w14:textId="1644A488" w:rsidR="002E187D" w:rsidRPr="00907AD9" w:rsidRDefault="00A07693" w:rsidP="00907AD9">
      <w:pPr>
        <w:pStyle w:val="ListParagraph"/>
      </w:pPr>
      <w:r w:rsidRPr="00907AD9">
        <w:t xml:space="preserve">Lack of knowledge of the Traffic and Parking </w:t>
      </w:r>
      <w:proofErr w:type="gramStart"/>
      <w:r w:rsidRPr="00907AD9">
        <w:t>Regulations</w:t>
      </w:r>
      <w:r w:rsidR="00907AD9">
        <w:t>;</w:t>
      </w:r>
      <w:proofErr w:type="gramEnd"/>
    </w:p>
    <w:p w14:paraId="63A8C3C6" w14:textId="79550148" w:rsidR="002E187D" w:rsidRPr="00907AD9" w:rsidRDefault="00A07693" w:rsidP="00907AD9">
      <w:pPr>
        <w:pStyle w:val="ListParagraph"/>
      </w:pPr>
      <w:r w:rsidRPr="00907AD9">
        <w:t xml:space="preserve">Inability to find a proper parking space/no parking space </w:t>
      </w:r>
      <w:proofErr w:type="gramStart"/>
      <w:r w:rsidRPr="00907AD9">
        <w:t>available</w:t>
      </w:r>
      <w:r w:rsidR="007B5BE5">
        <w:t>;</w:t>
      </w:r>
      <w:proofErr w:type="gramEnd"/>
    </w:p>
    <w:p w14:paraId="5C6B7126" w14:textId="28E28CEA" w:rsidR="002E187D" w:rsidRPr="00907AD9" w:rsidRDefault="00A07693" w:rsidP="00907AD9">
      <w:pPr>
        <w:pStyle w:val="ListParagraph"/>
      </w:pPr>
      <w:r w:rsidRPr="00907AD9">
        <w:t xml:space="preserve">Inclement </w:t>
      </w:r>
      <w:proofErr w:type="gramStart"/>
      <w:r w:rsidRPr="00907AD9">
        <w:t>weather</w:t>
      </w:r>
      <w:r w:rsidR="00907AD9">
        <w:t>;</w:t>
      </w:r>
      <w:proofErr w:type="gramEnd"/>
    </w:p>
    <w:p w14:paraId="20E0A010" w14:textId="4D1F1992" w:rsidR="002E187D" w:rsidRPr="00907AD9" w:rsidRDefault="00A07693" w:rsidP="00907AD9">
      <w:pPr>
        <w:pStyle w:val="ListParagraph"/>
      </w:pPr>
      <w:r w:rsidRPr="00907AD9">
        <w:t xml:space="preserve">Late for </w:t>
      </w:r>
      <w:proofErr w:type="gramStart"/>
      <w:r w:rsidRPr="00907AD9">
        <w:t>class</w:t>
      </w:r>
      <w:r w:rsidR="007B5BE5">
        <w:t>;</w:t>
      </w:r>
      <w:proofErr w:type="gramEnd"/>
    </w:p>
    <w:p w14:paraId="646956CF" w14:textId="3D24DDF7" w:rsidR="002E187D" w:rsidRPr="00907AD9" w:rsidRDefault="00A07693" w:rsidP="00907AD9">
      <w:pPr>
        <w:pStyle w:val="ListParagraph"/>
      </w:pPr>
      <w:r w:rsidRPr="00907AD9">
        <w:t xml:space="preserve">Parking illegally for a short period of </w:t>
      </w:r>
      <w:proofErr w:type="gramStart"/>
      <w:r w:rsidRPr="00907AD9">
        <w:t>time</w:t>
      </w:r>
      <w:r w:rsidR="007B5BE5">
        <w:t>;</w:t>
      </w:r>
      <w:proofErr w:type="gramEnd"/>
    </w:p>
    <w:p w14:paraId="38342A9A" w14:textId="4A642419" w:rsidR="002E187D" w:rsidRPr="00907AD9" w:rsidRDefault="00A07693" w:rsidP="00907AD9">
      <w:pPr>
        <w:pStyle w:val="ListParagraph"/>
      </w:pPr>
      <w:r w:rsidRPr="00907AD9">
        <w:t xml:space="preserve">Parking illegally because other vehicles were doing the </w:t>
      </w:r>
      <w:proofErr w:type="gramStart"/>
      <w:r w:rsidRPr="00907AD9">
        <w:t>same</w:t>
      </w:r>
      <w:r w:rsidR="007B5BE5">
        <w:t>;</w:t>
      </w:r>
      <w:proofErr w:type="gramEnd"/>
    </w:p>
    <w:p w14:paraId="445322E6" w14:textId="7EC9A4FA" w:rsidR="002E187D" w:rsidRPr="00907AD9" w:rsidRDefault="00A07693" w:rsidP="00907AD9">
      <w:pPr>
        <w:pStyle w:val="ListParagraph"/>
      </w:pPr>
      <w:r w:rsidRPr="00907AD9">
        <w:t xml:space="preserve">Failure of officers to ticket previously for similar </w:t>
      </w:r>
      <w:proofErr w:type="gramStart"/>
      <w:r w:rsidRPr="00907AD9">
        <w:t>offense</w:t>
      </w:r>
      <w:r w:rsidR="007B5BE5">
        <w:t>;</w:t>
      </w:r>
      <w:proofErr w:type="gramEnd"/>
    </w:p>
    <w:p w14:paraId="446E99EF" w14:textId="18CAF91E" w:rsidR="002E187D" w:rsidRPr="00907AD9" w:rsidRDefault="00A07693" w:rsidP="00907AD9">
      <w:pPr>
        <w:pStyle w:val="ListParagraph"/>
      </w:pPr>
      <w:r w:rsidRPr="00907AD9">
        <w:t xml:space="preserve">Disagreement with the Traffic and Parking </w:t>
      </w:r>
      <w:proofErr w:type="gramStart"/>
      <w:r w:rsidRPr="00907AD9">
        <w:t>Regulations</w:t>
      </w:r>
      <w:r w:rsidR="007B5BE5">
        <w:t>;</w:t>
      </w:r>
      <w:proofErr w:type="gramEnd"/>
    </w:p>
    <w:p w14:paraId="682EDE5C" w14:textId="70BD55E5" w:rsidR="002E187D" w:rsidRDefault="00A07693" w:rsidP="00082A5A">
      <w:pPr>
        <w:pStyle w:val="ListParagraph"/>
      </w:pPr>
      <w:r w:rsidRPr="00907AD9">
        <w:t>Financial hardship</w:t>
      </w:r>
      <w:r w:rsidR="00C20F58">
        <w:t>.</w:t>
      </w:r>
    </w:p>
    <w:p w14:paraId="14062E14" w14:textId="2A951AB8" w:rsidR="007B5BE5" w:rsidRDefault="007B5BE5" w:rsidP="004273A3">
      <w:pPr>
        <w:pStyle w:val="BodyText"/>
        <w:ind w:left="720"/>
      </w:pPr>
      <w:r w:rsidRPr="00907AD9">
        <w:t>Appeal</w:t>
      </w:r>
      <w:r w:rsidR="00C20F58">
        <w:t>s</w:t>
      </w:r>
      <w:r w:rsidRPr="00907AD9">
        <w:t xml:space="preserve"> must show merit</w:t>
      </w:r>
      <w:r>
        <w:t xml:space="preserve"> and s</w:t>
      </w:r>
      <w:r w:rsidRPr="00907AD9">
        <w:t>hould provide details of extenuating circumstances and</w:t>
      </w:r>
      <w:r>
        <w:t xml:space="preserve"> </w:t>
      </w:r>
      <w:r w:rsidRPr="00907AD9">
        <w:t>truthful information</w:t>
      </w:r>
      <w:r>
        <w:t>.</w:t>
      </w:r>
    </w:p>
    <w:p w14:paraId="22077D55" w14:textId="65B177E7" w:rsidR="002E187D" w:rsidRPr="007B5BE5" w:rsidRDefault="00A07693" w:rsidP="007B5BE5">
      <w:pPr>
        <w:pStyle w:val="Heading4"/>
      </w:pPr>
      <w:bookmarkStart w:id="513" w:name="Additional_Violations/Disciplinary_Actio"/>
      <w:bookmarkStart w:id="514" w:name="_bookmark173"/>
      <w:bookmarkStart w:id="515" w:name="_Toc180657657"/>
      <w:bookmarkStart w:id="516" w:name="_Toc181105086"/>
      <w:bookmarkEnd w:id="513"/>
      <w:bookmarkEnd w:id="514"/>
      <w:r w:rsidRPr="007B5BE5">
        <w:t>Additional Violations/Disciplinary Action</w:t>
      </w:r>
      <w:bookmarkEnd w:id="515"/>
      <w:bookmarkEnd w:id="516"/>
    </w:p>
    <w:p w14:paraId="145FDA2F" w14:textId="77777777" w:rsidR="002E187D" w:rsidRPr="007B5BE5" w:rsidRDefault="00A07693" w:rsidP="007B5BE5">
      <w:pPr>
        <w:pStyle w:val="BodyText"/>
      </w:pPr>
      <w:r w:rsidRPr="007B5BE5">
        <w:t>Counterfeiting, altering, defacing, misusing, stealing, or transferring a permit from one person’s vehicle to another person’s vehicle for which no permit was issued or giving false information in an application for a permit will be referred to the Office of Student Conduct for disciplinary action if a student is involved and referred to a supervisor if an employee is involved. The Department of University Police is authorized to revoke the parking privileges of any person engaging in the above activities. Any person parking a vehicle on campus that has had the registration/permit revoked will be towed or booted at the owner’s expense.</w:t>
      </w:r>
    </w:p>
    <w:p w14:paraId="53BC3FF7" w14:textId="77777777" w:rsidR="00ED5534" w:rsidRDefault="00A07693" w:rsidP="007B5BE5">
      <w:pPr>
        <w:pStyle w:val="BodyText"/>
        <w:sectPr w:rsidR="00ED5534" w:rsidSect="00E26F36">
          <w:pgSz w:w="12240" w:h="15840" w:code="1"/>
          <w:pgMar w:top="1440" w:right="1440" w:bottom="1440" w:left="1440" w:header="576" w:footer="576" w:gutter="0"/>
          <w:cols w:space="720"/>
        </w:sectPr>
      </w:pPr>
      <w:r w:rsidRPr="007B5BE5">
        <w:t>Any vehicle accumulating four (4) or more violations will be booted until such time as the vehicle becomes properly registered to park on campus and/or until all fines are paid in full.</w:t>
      </w:r>
    </w:p>
    <w:p w14:paraId="4779F11F" w14:textId="36259892" w:rsidR="002E187D" w:rsidRPr="007B5BE5" w:rsidRDefault="00A07693" w:rsidP="007B5BE5">
      <w:pPr>
        <w:pStyle w:val="Heading4"/>
      </w:pPr>
      <w:bookmarkStart w:id="517" w:name="Towing/Immobilization_of_Vehicles"/>
      <w:bookmarkStart w:id="518" w:name="_bookmark174"/>
      <w:bookmarkStart w:id="519" w:name="_Toc180657658"/>
      <w:bookmarkStart w:id="520" w:name="_Toc181105087"/>
      <w:bookmarkEnd w:id="517"/>
      <w:bookmarkEnd w:id="518"/>
      <w:r w:rsidRPr="007B5BE5">
        <w:lastRenderedPageBreak/>
        <w:t>Towing/Immobilization of Vehicles</w:t>
      </w:r>
      <w:bookmarkEnd w:id="519"/>
      <w:bookmarkEnd w:id="520"/>
    </w:p>
    <w:p w14:paraId="2C24049C" w14:textId="0DFF2322" w:rsidR="002E187D" w:rsidRPr="007B5BE5" w:rsidRDefault="00A07693" w:rsidP="007B5BE5">
      <w:pPr>
        <w:pStyle w:val="BodyText"/>
      </w:pPr>
      <w:r w:rsidRPr="007B5BE5">
        <w:t>Situations which may warrant towing of vehicles include, but are not limited to, the following: vehicle(s) causing a safety hazard</w:t>
      </w:r>
      <w:r w:rsidR="007B5BE5">
        <w:t>;</w:t>
      </w:r>
      <w:r w:rsidRPr="007B5BE5">
        <w:t xml:space="preserve"> obstructing traffic</w:t>
      </w:r>
      <w:r w:rsidR="007B5BE5">
        <w:t>;</w:t>
      </w:r>
      <w:r w:rsidRPr="007B5BE5">
        <w:t xml:space="preserve"> blocking a fire hydrant</w:t>
      </w:r>
      <w:r w:rsidR="007B5BE5">
        <w:t>;</w:t>
      </w:r>
      <w:r w:rsidRPr="007B5BE5">
        <w:t xml:space="preserve"> parking in a fire lane</w:t>
      </w:r>
      <w:r w:rsidR="007B5BE5">
        <w:t>;</w:t>
      </w:r>
      <w:r w:rsidRPr="007B5BE5">
        <w:t xml:space="preserve"> parking in a handicapped space</w:t>
      </w:r>
      <w:r w:rsidR="007B5BE5">
        <w:t>,</w:t>
      </w:r>
      <w:r w:rsidRPr="007B5BE5">
        <w:t xml:space="preserve"> </w:t>
      </w:r>
      <w:r w:rsidR="007B5BE5">
        <w:t xml:space="preserve">on a </w:t>
      </w:r>
      <w:r w:rsidRPr="007B5BE5">
        <w:t>yellow curb</w:t>
      </w:r>
      <w:r w:rsidR="007B5BE5">
        <w:t>, or in a</w:t>
      </w:r>
      <w:r w:rsidRPr="007B5BE5">
        <w:t xml:space="preserve"> loading zone</w:t>
      </w:r>
      <w:r w:rsidR="007B5BE5">
        <w:t>;</w:t>
      </w:r>
      <w:r w:rsidRPr="007B5BE5">
        <w:t xml:space="preserve"> or abandon</w:t>
      </w:r>
      <w:r w:rsidR="007B5BE5">
        <w:t>ing a</w:t>
      </w:r>
      <w:r w:rsidRPr="007B5BE5">
        <w:t xml:space="preserve"> vehicle. Any person parking a vehicle on campus that has had the registration revoked or in persistent violation of parking regulations may be cited accordingly and towed/booted at the owner’s expense.</w:t>
      </w:r>
    </w:p>
    <w:p w14:paraId="7CD1A00C" w14:textId="5C622828" w:rsidR="002E187D" w:rsidRPr="007B5BE5" w:rsidRDefault="00A07693" w:rsidP="007B5BE5">
      <w:pPr>
        <w:pStyle w:val="BodyText"/>
      </w:pPr>
      <w:r w:rsidRPr="007B5BE5">
        <w:t>For more information, contact the University Chief of Police, University of North Alabama, UNA Box 5067, Florence, Alabama 35632-0001</w:t>
      </w:r>
      <w:r w:rsidR="0031631E" w:rsidRPr="001A7F10">
        <w:rPr>
          <w:rStyle w:val="SubtitleChar"/>
        </w:rPr>
        <w:t xml:space="preserve"> • Phone:</w:t>
      </w:r>
      <w:r w:rsidR="0031631E">
        <w:rPr>
          <w:rStyle w:val="SubtitleChar"/>
        </w:rPr>
        <w:t xml:space="preserve"> </w:t>
      </w:r>
      <w:r w:rsidRPr="007B5BE5">
        <w:t>256.765.4357</w:t>
      </w:r>
    </w:p>
    <w:p w14:paraId="10F5E23A" w14:textId="4069BD3A" w:rsidR="002E187D" w:rsidRPr="0031631E" w:rsidRDefault="00A07693" w:rsidP="0031631E">
      <w:pPr>
        <w:pStyle w:val="Heading4"/>
      </w:pPr>
      <w:bookmarkStart w:id="521" w:name="Definitions"/>
      <w:bookmarkStart w:id="522" w:name="_bookmark175"/>
      <w:bookmarkStart w:id="523" w:name="_Toc180657659"/>
      <w:bookmarkStart w:id="524" w:name="_Toc181105088"/>
      <w:bookmarkEnd w:id="521"/>
      <w:bookmarkEnd w:id="522"/>
      <w:r w:rsidRPr="0031631E">
        <w:t>Definitions</w:t>
      </w:r>
      <w:bookmarkStart w:id="525" w:name="_Hlk166751917"/>
      <w:bookmarkEnd w:id="523"/>
      <w:bookmarkEnd w:id="524"/>
    </w:p>
    <w:p w14:paraId="43F473E8" w14:textId="5C455169" w:rsidR="002E187D" w:rsidRPr="0031631E" w:rsidRDefault="00A07693" w:rsidP="00CC397D">
      <w:pPr>
        <w:pStyle w:val="ListParagraph"/>
        <w:ind w:left="720"/>
      </w:pPr>
      <w:r w:rsidRPr="00D76E68">
        <w:rPr>
          <w:b/>
          <w:bCs/>
        </w:rPr>
        <w:t>Motor Vehicle</w:t>
      </w:r>
      <w:r w:rsidR="0031631E">
        <w:t>:</w:t>
      </w:r>
      <w:r w:rsidR="00123F65" w:rsidRPr="0031631E">
        <w:t xml:space="preserve"> </w:t>
      </w:r>
      <w:r w:rsidRPr="0031631E">
        <w:t>Any self-propelled conveyance, including motorcycles.</w:t>
      </w:r>
    </w:p>
    <w:p w14:paraId="140F64E6" w14:textId="1985DCBD" w:rsidR="002E187D" w:rsidRPr="0031631E" w:rsidRDefault="00A07693" w:rsidP="00CC397D">
      <w:pPr>
        <w:pStyle w:val="ListParagraph"/>
        <w:ind w:left="720"/>
      </w:pPr>
      <w:r w:rsidRPr="00D76E68">
        <w:rPr>
          <w:b/>
          <w:bCs/>
        </w:rPr>
        <w:t>Parked Vehicle</w:t>
      </w:r>
      <w:r w:rsidR="0031631E">
        <w:t>:</w:t>
      </w:r>
      <w:r w:rsidR="0031631E" w:rsidRPr="0031631E">
        <w:t xml:space="preserve"> </w:t>
      </w:r>
      <w:r w:rsidRPr="0031631E">
        <w:t>Any vehicle, occupied or unoccupied, utilizing a parking space, or illegally parked on the</w:t>
      </w:r>
      <w:r w:rsidR="00123F65" w:rsidRPr="0031631E">
        <w:t xml:space="preserve"> </w:t>
      </w:r>
      <w:r w:rsidRPr="0031631E">
        <w:t>roadway.</w:t>
      </w:r>
    </w:p>
    <w:p w14:paraId="2D9E8853" w14:textId="60D4AF88" w:rsidR="002E187D" w:rsidRPr="0031631E" w:rsidRDefault="00A07693" w:rsidP="00CC397D">
      <w:pPr>
        <w:pStyle w:val="ListParagraph"/>
        <w:ind w:left="720"/>
      </w:pPr>
      <w:r w:rsidRPr="00D76E68">
        <w:rPr>
          <w:b/>
          <w:bCs/>
        </w:rPr>
        <w:t>No Parking Zone</w:t>
      </w:r>
      <w:r w:rsidR="0031631E">
        <w:t>:</w:t>
      </w:r>
      <w:r w:rsidR="0031631E" w:rsidRPr="0031631E">
        <w:t xml:space="preserve"> </w:t>
      </w:r>
      <w:r w:rsidRPr="0031631E">
        <w:t>A space or location not designated for parking</w:t>
      </w:r>
      <w:r w:rsidR="00793CE0">
        <w:t>, typically yellow-striped or signed for identification.</w:t>
      </w:r>
    </w:p>
    <w:p w14:paraId="35E0978B" w14:textId="7C57414E" w:rsidR="002E187D" w:rsidRPr="0031631E" w:rsidRDefault="00A07693" w:rsidP="00CC397D">
      <w:pPr>
        <w:pStyle w:val="ListParagraph"/>
        <w:ind w:left="720"/>
      </w:pPr>
      <w:r w:rsidRPr="00D76E68">
        <w:rPr>
          <w:b/>
          <w:bCs/>
        </w:rPr>
        <w:t>Faculty/Staff</w:t>
      </w:r>
      <w:r w:rsidR="0031631E">
        <w:t>:</w:t>
      </w:r>
      <w:r w:rsidR="0031631E" w:rsidRPr="0031631E">
        <w:t xml:space="preserve"> </w:t>
      </w:r>
      <w:r w:rsidRPr="0031631E">
        <w:t>Any person employed by the University of North Alabama as defined by Human Resources who is working full-time, part-time, or on a contractual basis (graduate assistants and student workers do not qualify for faculty and staff parking privileges).</w:t>
      </w:r>
    </w:p>
    <w:p w14:paraId="04227C9A" w14:textId="24E41979" w:rsidR="002E187D" w:rsidRPr="0031631E" w:rsidRDefault="00A07693" w:rsidP="00CC397D">
      <w:pPr>
        <w:pStyle w:val="ListParagraph"/>
        <w:ind w:left="720"/>
      </w:pPr>
      <w:r w:rsidRPr="00D76E68">
        <w:rPr>
          <w:b/>
          <w:bCs/>
        </w:rPr>
        <w:t>Resident Student</w:t>
      </w:r>
      <w:r w:rsidR="0031631E">
        <w:t>:</w:t>
      </w:r>
      <w:r w:rsidR="0031631E" w:rsidRPr="0031631E">
        <w:t xml:space="preserve"> </w:t>
      </w:r>
      <w:r w:rsidRPr="0031631E">
        <w:t>Any student residing on campus and presently enrolled at the University of North Alabama for one or more credit-bearing, academic courses.</w:t>
      </w:r>
    </w:p>
    <w:p w14:paraId="3A12CFE6" w14:textId="0EDD0618" w:rsidR="002E187D" w:rsidRPr="0031631E" w:rsidRDefault="00A07693" w:rsidP="00CC397D">
      <w:pPr>
        <w:pStyle w:val="ListParagraph"/>
        <w:ind w:left="720"/>
      </w:pPr>
      <w:r w:rsidRPr="00D76E68">
        <w:rPr>
          <w:b/>
          <w:bCs/>
        </w:rPr>
        <w:t>Commuter Student</w:t>
      </w:r>
      <w:r w:rsidR="0031631E">
        <w:t>:</w:t>
      </w:r>
      <w:r w:rsidR="0031631E" w:rsidRPr="0031631E">
        <w:t xml:space="preserve"> </w:t>
      </w:r>
      <w:r w:rsidRPr="0031631E">
        <w:t xml:space="preserve">Any student residing off campus and presently enrolled at the University of North Alabama for one or more credit-bearing, academic </w:t>
      </w:r>
      <w:proofErr w:type="gramStart"/>
      <w:r w:rsidRPr="0031631E">
        <w:t>course</w:t>
      </w:r>
      <w:proofErr w:type="gramEnd"/>
      <w:r w:rsidRPr="0031631E">
        <w:t>.</w:t>
      </w:r>
    </w:p>
    <w:p w14:paraId="7EBE8DFB" w14:textId="27B5A012" w:rsidR="002E187D" w:rsidRPr="0031631E" w:rsidRDefault="00A07693" w:rsidP="00CC397D">
      <w:pPr>
        <w:pStyle w:val="ListParagraph"/>
        <w:ind w:left="720"/>
      </w:pPr>
      <w:r w:rsidRPr="00D76E68">
        <w:rPr>
          <w:b/>
          <w:bCs/>
        </w:rPr>
        <w:t>Freshman Commuter (UNA Transit)</w:t>
      </w:r>
      <w:r w:rsidR="0031631E">
        <w:t>:</w:t>
      </w:r>
      <w:r w:rsidR="0031631E" w:rsidRPr="0031631E">
        <w:t xml:space="preserve"> </w:t>
      </w:r>
      <w:r w:rsidRPr="0031631E">
        <w:t>Any student classified as a freshman by the University Registrar’s Office that commutes to campus.</w:t>
      </w:r>
    </w:p>
    <w:p w14:paraId="6F59D7CF" w14:textId="3083E02F" w:rsidR="002E187D" w:rsidRPr="0031631E" w:rsidRDefault="00A07693" w:rsidP="00CC397D">
      <w:pPr>
        <w:pStyle w:val="ListParagraph"/>
        <w:ind w:left="720"/>
      </w:pPr>
      <w:r w:rsidRPr="00D76E68">
        <w:rPr>
          <w:b/>
          <w:bCs/>
        </w:rPr>
        <w:t>Visitor</w:t>
      </w:r>
      <w:r w:rsidR="0031631E">
        <w:t>:</w:t>
      </w:r>
      <w:r w:rsidR="0031631E" w:rsidRPr="0031631E">
        <w:t xml:space="preserve"> </w:t>
      </w:r>
      <w:r w:rsidRPr="0031631E">
        <w:t>Any person not enrolled</w:t>
      </w:r>
      <w:r w:rsidR="002F4A11">
        <w:t xml:space="preserve"> or employed</w:t>
      </w:r>
      <w:r w:rsidRPr="0031631E">
        <w:t xml:space="preserve"> at the University who is visiting or attending to business.</w:t>
      </w:r>
    </w:p>
    <w:p w14:paraId="64B90354" w14:textId="1EF6455E" w:rsidR="002E187D" w:rsidRPr="0031631E" w:rsidRDefault="00A07693" w:rsidP="00CC397D">
      <w:pPr>
        <w:pStyle w:val="ListParagraph"/>
        <w:ind w:left="720"/>
      </w:pPr>
      <w:r w:rsidRPr="00D76E68">
        <w:rPr>
          <w:b/>
          <w:bCs/>
        </w:rPr>
        <w:t>University Property</w:t>
      </w:r>
      <w:r w:rsidR="0031631E">
        <w:t>:</w:t>
      </w:r>
      <w:r w:rsidR="0031631E" w:rsidRPr="0031631E">
        <w:t xml:space="preserve"> </w:t>
      </w:r>
      <w:r w:rsidRPr="0031631E">
        <w:t>All property owned by the University of North Alabama or properties used for the purposes of university parking by contract/agreement. UNA Transportation Services reserves the right to cite for unauthorized parking at off campus locations at the request of the property owner. Anyone who parks a vehicle on university property must have a parking permit properly displayed.</w:t>
      </w:r>
    </w:p>
    <w:p w14:paraId="28C19358" w14:textId="0CBD52DD" w:rsidR="002E187D" w:rsidRPr="0031631E" w:rsidRDefault="00A07693" w:rsidP="00CC397D">
      <w:pPr>
        <w:pStyle w:val="ListParagraph"/>
        <w:ind w:left="720"/>
      </w:pPr>
      <w:r w:rsidRPr="00D76E68">
        <w:rPr>
          <w:b/>
          <w:bCs/>
        </w:rPr>
        <w:t>No Parking Permit Displayed</w:t>
      </w:r>
      <w:r w:rsidR="0031631E">
        <w:t>:</w:t>
      </w:r>
      <w:r w:rsidR="0031631E" w:rsidRPr="0031631E">
        <w:t xml:space="preserve"> </w:t>
      </w:r>
      <w:r w:rsidRPr="0031631E">
        <w:t>The vehicle that is parked on campus does not properly display a parking permit for the current school year.</w:t>
      </w:r>
    </w:p>
    <w:p w14:paraId="253E6B0A" w14:textId="435842A3" w:rsidR="002E187D" w:rsidRPr="0031631E" w:rsidRDefault="00A07693" w:rsidP="00CC397D">
      <w:pPr>
        <w:pStyle w:val="ListParagraph"/>
        <w:ind w:left="720"/>
      </w:pPr>
      <w:r w:rsidRPr="00D76E68">
        <w:rPr>
          <w:b/>
          <w:bCs/>
        </w:rPr>
        <w:t>Improper Parking</w:t>
      </w:r>
      <w:r w:rsidR="0031631E">
        <w:t>:</w:t>
      </w:r>
      <w:r w:rsidR="0031631E" w:rsidRPr="0031631E">
        <w:t xml:space="preserve"> </w:t>
      </w:r>
      <w:r w:rsidRPr="0031631E">
        <w:t xml:space="preserve">The following violations are enforced 24 hours each day. Vehicles found in violation of the following infractions are subject to being booted or towed at the owner’s expense: Parking on sidewalks, grass, and yellow curbs; in a crosswalk or loading zone; double </w:t>
      </w:r>
      <w:r w:rsidRPr="0031631E">
        <w:lastRenderedPageBreak/>
        <w:t>parking; blocking handicap access ramps, dumpsters, and reserved spaces is prohibited. Double parking is defined as illegal parking that consists of a vehicle parked with its tire or tires on the painted line or crossing into another designated parking space. Also defined as the parking of a vehicle in a non</w:t>
      </w:r>
      <w:r w:rsidR="00123F65" w:rsidRPr="0031631E">
        <w:t>-</w:t>
      </w:r>
      <w:r w:rsidRPr="0031631E">
        <w:t>designated area, to the side, or behind another parked vehicle, and blocking another vehicle.</w:t>
      </w:r>
    </w:p>
    <w:p w14:paraId="669D30D4" w14:textId="47ADC1CF" w:rsidR="002E187D" w:rsidRPr="0031631E" w:rsidRDefault="00A07693" w:rsidP="00CC397D">
      <w:pPr>
        <w:pStyle w:val="ListParagraph"/>
        <w:ind w:left="720"/>
      </w:pPr>
      <w:r w:rsidRPr="00D76E68">
        <w:rPr>
          <w:b/>
          <w:bCs/>
        </w:rPr>
        <w:t>Obstructing Traffic Flow</w:t>
      </w:r>
      <w:r w:rsidR="0031631E">
        <w:t>:</w:t>
      </w:r>
      <w:r w:rsidR="0031631E" w:rsidRPr="0031631E">
        <w:t xml:space="preserve"> </w:t>
      </w:r>
      <w:r w:rsidRPr="0031631E">
        <w:t>Vehicle is parked in a manner that creates a traffic hazard or obstructs vehicle or pedestrian traffic flow.</w:t>
      </w:r>
    </w:p>
    <w:p w14:paraId="376718D2" w14:textId="0B46DA34" w:rsidR="002E187D" w:rsidRPr="0031631E" w:rsidRDefault="00A07693" w:rsidP="00CC397D">
      <w:pPr>
        <w:pStyle w:val="ListParagraph"/>
        <w:ind w:left="720"/>
      </w:pPr>
      <w:r w:rsidRPr="00D76E68">
        <w:rPr>
          <w:b/>
          <w:bCs/>
        </w:rPr>
        <w:t>Parking in Handicap Zone</w:t>
      </w:r>
      <w:r w:rsidR="0031631E">
        <w:t>:</w:t>
      </w:r>
      <w:r w:rsidR="0031631E" w:rsidRPr="0031631E">
        <w:t xml:space="preserve"> </w:t>
      </w:r>
      <w:r w:rsidRPr="0031631E">
        <w:t>A vehicle is parked in a space that is designated by signs, lines, or other method as to reserve a space for persons with special needs.</w:t>
      </w:r>
    </w:p>
    <w:p w14:paraId="09300809" w14:textId="4E353C67" w:rsidR="002E187D" w:rsidRPr="0031631E" w:rsidRDefault="00A07693" w:rsidP="00CC397D">
      <w:pPr>
        <w:pStyle w:val="ListParagraph"/>
        <w:ind w:left="720"/>
      </w:pPr>
      <w:r w:rsidRPr="00D76E68">
        <w:rPr>
          <w:b/>
          <w:bCs/>
        </w:rPr>
        <w:t>Improper Permit Display</w:t>
      </w:r>
      <w:r w:rsidR="0031631E">
        <w:t>:</w:t>
      </w:r>
      <w:r w:rsidR="0031631E" w:rsidRPr="0031631E">
        <w:t xml:space="preserve"> </w:t>
      </w:r>
      <w:r w:rsidRPr="0031631E">
        <w:t xml:space="preserve">A citation for improper display will be issued for permits not hanging properly from rearview mirror or for permits that display obscured or hidden permit information. Permits must </w:t>
      </w:r>
      <w:proofErr w:type="gramStart"/>
      <w:r w:rsidRPr="0031631E">
        <w:t>be</w:t>
      </w:r>
      <w:r w:rsidR="00123F65" w:rsidRPr="0031631E">
        <w:t xml:space="preserve"> </w:t>
      </w:r>
      <w:r w:rsidRPr="0031631E">
        <w:t>clearly legible and visible at all times</w:t>
      </w:r>
      <w:proofErr w:type="gramEnd"/>
      <w:r w:rsidRPr="0031631E">
        <w:t xml:space="preserve"> when the vehicle is parked on campus. Any temporary permits issued should be hanging from the rearview mirror or placed on the dashboard so that all information is visible.</w:t>
      </w:r>
    </w:p>
    <w:p w14:paraId="12B0E949" w14:textId="2187886D" w:rsidR="002E187D" w:rsidRPr="0031631E" w:rsidRDefault="00A07693" w:rsidP="00CC397D">
      <w:pPr>
        <w:pStyle w:val="ListParagraph"/>
        <w:ind w:left="720"/>
      </w:pPr>
      <w:r w:rsidRPr="00D76E68">
        <w:rPr>
          <w:b/>
          <w:bCs/>
        </w:rPr>
        <w:t>Boot Immobilizer</w:t>
      </w:r>
      <w:r w:rsidR="0031631E">
        <w:t>:</w:t>
      </w:r>
      <w:r w:rsidR="0031631E" w:rsidRPr="0031631E">
        <w:t xml:space="preserve"> </w:t>
      </w:r>
      <w:r w:rsidRPr="0031631E">
        <w:t>The boot immobilizer is a device that may be applied to vehicles found in violation of University Parking Rules and Regulations. The boot immobilizer will be removed once the owner of the vehicle is identified, outstanding parking citations are paid, and the owner purchases a parking permit. (Unauthorized removal or tampering of the boot immobilizer will result criminal prosecution.)</w:t>
      </w:r>
    </w:p>
    <w:p w14:paraId="5455AA67" w14:textId="3E0A29C2" w:rsidR="002E187D" w:rsidRPr="003F77C8" w:rsidRDefault="00A07693" w:rsidP="003F77C8">
      <w:pPr>
        <w:pStyle w:val="ListParagraph"/>
        <w:ind w:left="720"/>
      </w:pPr>
      <w:r w:rsidRPr="00D76E68">
        <w:rPr>
          <w:b/>
          <w:bCs/>
        </w:rPr>
        <w:t>Reserved Parking Zone</w:t>
      </w:r>
      <w:r w:rsidR="0031631E">
        <w:t>:</w:t>
      </w:r>
      <w:r w:rsidR="0031631E" w:rsidRPr="0031631E">
        <w:t xml:space="preserve"> </w:t>
      </w:r>
      <w:r w:rsidRPr="0031631E">
        <w:t xml:space="preserve">These parking spaces </w:t>
      </w:r>
      <w:proofErr w:type="gramStart"/>
      <w:r w:rsidRPr="0031631E">
        <w:t>are located in</w:t>
      </w:r>
      <w:proofErr w:type="gramEnd"/>
      <w:r w:rsidRPr="0031631E">
        <w:t xml:space="preserve"> the visitors’ lot or may be designated by traffic cones, barricades, marked with regulatory signs, or have personnel assigned to secure the area. Unauthorized vehicles parked in reserved parking zones may be towed from </w:t>
      </w:r>
      <w:proofErr w:type="gramStart"/>
      <w:r w:rsidRPr="0031631E">
        <w:t>University</w:t>
      </w:r>
      <w:proofErr w:type="gramEnd"/>
      <w:r w:rsidRPr="0031631E">
        <w:t xml:space="preserve"> property at the owner’s expense.</w:t>
      </w:r>
      <w:bookmarkStart w:id="526" w:name="Campus_Sights_and_Sounds"/>
      <w:bookmarkStart w:id="527" w:name="_bookmark176"/>
      <w:bookmarkStart w:id="528" w:name="_bookmark177"/>
      <w:bookmarkEnd w:id="525"/>
      <w:bookmarkEnd w:id="526"/>
      <w:bookmarkEnd w:id="527"/>
      <w:bookmarkEnd w:id="528"/>
    </w:p>
    <w:sectPr w:rsidR="002E187D" w:rsidRPr="003F77C8" w:rsidSect="00E26F36">
      <w:pgSz w:w="12240" w:h="15840" w:code="1"/>
      <w:pgMar w:top="1440" w:right="1440" w:bottom="1440"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569E" w14:textId="77777777" w:rsidR="00D85B69" w:rsidRDefault="00D85B69">
      <w:r>
        <w:separator/>
      </w:r>
    </w:p>
  </w:endnote>
  <w:endnote w:type="continuationSeparator" w:id="0">
    <w:p w14:paraId="2E772020" w14:textId="77777777" w:rsidR="00D85B69" w:rsidRDefault="00D8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panose1 w:val="020B0503020203020204"/>
    <w:charset w:val="00"/>
    <w:family w:val="swiss"/>
    <w:pitch w:val="variable"/>
    <w:sig w:usb0="800000AF" w:usb1="5000204A" w:usb2="00000000" w:usb3="00000000" w:csb0="0000009B"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72051"/>
      <w:docPartObj>
        <w:docPartGallery w:val="Page Numbers (Bottom of Page)"/>
        <w:docPartUnique/>
      </w:docPartObj>
    </w:sdtPr>
    <w:sdtEndPr>
      <w:rPr>
        <w:noProof/>
      </w:rPr>
    </w:sdtEndPr>
    <w:sdtContent>
      <w:p w14:paraId="12DBF765" w14:textId="48985523" w:rsidR="00130291" w:rsidRDefault="00130291" w:rsidP="00303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308478"/>
      <w:docPartObj>
        <w:docPartGallery w:val="Page Numbers (Bottom of Page)"/>
        <w:docPartUnique/>
      </w:docPartObj>
    </w:sdtPr>
    <w:sdtEndPr>
      <w:rPr>
        <w:noProof/>
      </w:rPr>
    </w:sdtEndPr>
    <w:sdtContent>
      <w:p w14:paraId="396C40B7" w14:textId="0B80B8AA" w:rsidR="00130291" w:rsidRDefault="001302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B758A" w14:textId="77777777" w:rsidR="00130291" w:rsidRDefault="00130291" w:rsidP="009D0062">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48E48" w14:textId="77777777" w:rsidR="00D85B69" w:rsidRDefault="00D85B69">
      <w:r>
        <w:separator/>
      </w:r>
    </w:p>
  </w:footnote>
  <w:footnote w:type="continuationSeparator" w:id="0">
    <w:p w14:paraId="0A245DCB" w14:textId="77777777" w:rsidR="00D85B69" w:rsidRDefault="00D85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7334"/>
    <w:multiLevelType w:val="hybridMultilevel"/>
    <w:tmpl w:val="1046912E"/>
    <w:lvl w:ilvl="0" w:tplc="EF007D5E">
      <w:numFmt w:val="bullet"/>
      <w:pStyle w:val="ListParagraph"/>
      <w:lvlText w:val=""/>
      <w:lvlJc w:val="left"/>
      <w:pPr>
        <w:ind w:left="1296" w:hanging="360"/>
      </w:pPr>
      <w:rPr>
        <w:rFonts w:ascii="Symbol" w:eastAsia="Symbol" w:hAnsi="Symbol" w:cs="Symbol" w:hint="default"/>
        <w:b w:val="0"/>
        <w:bCs w:val="0"/>
        <w:i w:val="0"/>
        <w:iCs w:val="0"/>
        <w:color w:val="2F2D2E"/>
        <w:w w:val="96"/>
        <w:sz w:val="18"/>
        <w:szCs w:val="18"/>
        <w:lang w:val="en-US" w:eastAsia="en-US" w:bidi="ar-SA"/>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EE50CBF"/>
    <w:multiLevelType w:val="hybridMultilevel"/>
    <w:tmpl w:val="009A7AC2"/>
    <w:lvl w:ilvl="0" w:tplc="322C47FC">
      <w:start w:val="1"/>
      <w:numFmt w:val="lowerRoman"/>
      <w:pStyle w:val="ListParagraph3"/>
      <w:lvlText w:val="%1."/>
      <w:lvlJc w:val="right"/>
      <w:pPr>
        <w:ind w:left="1800" w:hanging="360"/>
      </w:pPr>
      <w:rPr>
        <w:rFonts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936AAC"/>
    <w:multiLevelType w:val="hybridMultilevel"/>
    <w:tmpl w:val="48127034"/>
    <w:lvl w:ilvl="0" w:tplc="03BA4000">
      <w:numFmt w:val="bullet"/>
      <w:lvlText w:val=""/>
      <w:lvlJc w:val="left"/>
      <w:pPr>
        <w:ind w:left="974" w:hanging="365"/>
      </w:pPr>
      <w:rPr>
        <w:rFonts w:ascii="Symbol" w:eastAsia="Symbol" w:hAnsi="Symbol" w:cs="Symbol" w:hint="default"/>
        <w:w w:val="97"/>
        <w:lang w:val="en-US" w:eastAsia="en-US" w:bidi="ar-SA"/>
      </w:rPr>
    </w:lvl>
    <w:lvl w:ilvl="1" w:tplc="BA3073CE">
      <w:numFmt w:val="bullet"/>
      <w:lvlText w:val="•"/>
      <w:lvlJc w:val="left"/>
      <w:pPr>
        <w:ind w:left="1361" w:hanging="71"/>
      </w:pPr>
      <w:rPr>
        <w:rFonts w:ascii="Times New Roman" w:eastAsia="Times New Roman" w:hAnsi="Times New Roman" w:cs="Times New Roman" w:hint="default"/>
        <w:b w:val="0"/>
        <w:bCs w:val="0"/>
        <w:i w:val="0"/>
        <w:iCs w:val="0"/>
        <w:spacing w:val="-3"/>
        <w:w w:val="99"/>
        <w:sz w:val="18"/>
        <w:szCs w:val="18"/>
        <w:lang w:val="en-US" w:eastAsia="en-US" w:bidi="ar-SA"/>
      </w:rPr>
    </w:lvl>
    <w:lvl w:ilvl="2" w:tplc="0E0AFE4A">
      <w:numFmt w:val="bullet"/>
      <w:lvlText w:val="•"/>
      <w:lvlJc w:val="left"/>
      <w:pPr>
        <w:ind w:left="2311" w:hanging="71"/>
      </w:pPr>
      <w:rPr>
        <w:rFonts w:hint="default"/>
        <w:lang w:val="en-US" w:eastAsia="en-US" w:bidi="ar-SA"/>
      </w:rPr>
    </w:lvl>
    <w:lvl w:ilvl="3" w:tplc="F6245682">
      <w:numFmt w:val="bullet"/>
      <w:lvlText w:val="•"/>
      <w:lvlJc w:val="left"/>
      <w:pPr>
        <w:ind w:left="3262" w:hanging="71"/>
      </w:pPr>
      <w:rPr>
        <w:rFonts w:hint="default"/>
        <w:lang w:val="en-US" w:eastAsia="en-US" w:bidi="ar-SA"/>
      </w:rPr>
    </w:lvl>
    <w:lvl w:ilvl="4" w:tplc="19F894F0">
      <w:numFmt w:val="bullet"/>
      <w:lvlText w:val="•"/>
      <w:lvlJc w:val="left"/>
      <w:pPr>
        <w:ind w:left="4213" w:hanging="71"/>
      </w:pPr>
      <w:rPr>
        <w:rFonts w:hint="default"/>
        <w:lang w:val="en-US" w:eastAsia="en-US" w:bidi="ar-SA"/>
      </w:rPr>
    </w:lvl>
    <w:lvl w:ilvl="5" w:tplc="5DF048BC">
      <w:numFmt w:val="bullet"/>
      <w:lvlText w:val="•"/>
      <w:lvlJc w:val="left"/>
      <w:pPr>
        <w:ind w:left="5164" w:hanging="71"/>
      </w:pPr>
      <w:rPr>
        <w:rFonts w:hint="default"/>
        <w:lang w:val="en-US" w:eastAsia="en-US" w:bidi="ar-SA"/>
      </w:rPr>
    </w:lvl>
    <w:lvl w:ilvl="6" w:tplc="DE1C8EDA">
      <w:numFmt w:val="bullet"/>
      <w:lvlText w:val="•"/>
      <w:lvlJc w:val="left"/>
      <w:pPr>
        <w:ind w:left="6115" w:hanging="71"/>
      </w:pPr>
      <w:rPr>
        <w:rFonts w:hint="default"/>
        <w:lang w:val="en-US" w:eastAsia="en-US" w:bidi="ar-SA"/>
      </w:rPr>
    </w:lvl>
    <w:lvl w:ilvl="7" w:tplc="D1DC7C78">
      <w:numFmt w:val="bullet"/>
      <w:lvlText w:val="•"/>
      <w:lvlJc w:val="left"/>
      <w:pPr>
        <w:ind w:left="7066" w:hanging="71"/>
      </w:pPr>
      <w:rPr>
        <w:rFonts w:hint="default"/>
        <w:lang w:val="en-US" w:eastAsia="en-US" w:bidi="ar-SA"/>
      </w:rPr>
    </w:lvl>
    <w:lvl w:ilvl="8" w:tplc="72187004">
      <w:numFmt w:val="bullet"/>
      <w:lvlText w:val="•"/>
      <w:lvlJc w:val="left"/>
      <w:pPr>
        <w:ind w:left="8017" w:hanging="71"/>
      </w:pPr>
      <w:rPr>
        <w:rFonts w:hint="default"/>
        <w:lang w:val="en-US" w:eastAsia="en-US" w:bidi="ar-SA"/>
      </w:rPr>
    </w:lvl>
  </w:abstractNum>
  <w:abstractNum w:abstractNumId="3" w15:restartNumberingAfterBreak="0">
    <w:nsid w:val="1CFF0E12"/>
    <w:multiLevelType w:val="hybridMultilevel"/>
    <w:tmpl w:val="322C4262"/>
    <w:lvl w:ilvl="0" w:tplc="04090019">
      <w:start w:val="1"/>
      <w:numFmt w:val="lowerLetter"/>
      <w:lvlText w:val="%1."/>
      <w:lvlJc w:val="left"/>
      <w:pPr>
        <w:ind w:left="1296" w:hanging="360"/>
      </w:pPr>
      <w:rPr>
        <w:rFonts w:hint="default"/>
        <w:b w:val="0"/>
        <w:bCs w:val="0"/>
        <w:i w:val="0"/>
        <w:iCs w:val="0"/>
        <w:color w:val="2F2D2E"/>
        <w:w w:val="96"/>
        <w:sz w:val="18"/>
        <w:szCs w:val="18"/>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4" w15:restartNumberingAfterBreak="0">
    <w:nsid w:val="39EF3663"/>
    <w:multiLevelType w:val="hybridMultilevel"/>
    <w:tmpl w:val="805A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870C2D"/>
    <w:multiLevelType w:val="hybridMultilevel"/>
    <w:tmpl w:val="598EF80A"/>
    <w:lvl w:ilvl="0" w:tplc="04090017">
      <w:start w:val="1"/>
      <w:numFmt w:val="lowerLetter"/>
      <w:lvlText w:val="%1)"/>
      <w:lvlJc w:val="left"/>
      <w:pPr>
        <w:ind w:left="1296" w:hanging="360"/>
      </w:pPr>
      <w:rPr>
        <w:rFonts w:hint="default"/>
        <w:b w:val="0"/>
        <w:bCs w:val="0"/>
        <w:i w:val="0"/>
        <w:iCs w:val="0"/>
        <w:color w:val="2F2D2E"/>
        <w:w w:val="96"/>
        <w:sz w:val="18"/>
        <w:szCs w:val="18"/>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6" w15:restartNumberingAfterBreak="0">
    <w:nsid w:val="4BB81B19"/>
    <w:multiLevelType w:val="hybridMultilevel"/>
    <w:tmpl w:val="7E10C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734CAC"/>
    <w:multiLevelType w:val="hybridMultilevel"/>
    <w:tmpl w:val="2FEE3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F086E05"/>
    <w:multiLevelType w:val="hybridMultilevel"/>
    <w:tmpl w:val="21949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F481AE5"/>
    <w:multiLevelType w:val="hybridMultilevel"/>
    <w:tmpl w:val="772C570A"/>
    <w:lvl w:ilvl="0" w:tplc="BA3073CE">
      <w:numFmt w:val="bullet"/>
      <w:lvlText w:val="•"/>
      <w:lvlJc w:val="left"/>
      <w:pPr>
        <w:ind w:left="360" w:hanging="360"/>
      </w:pPr>
      <w:rPr>
        <w:rFonts w:ascii="Times New Roman" w:eastAsia="Times New Roman" w:hAnsi="Times New Roman" w:cs="Times New Roman" w:hint="default"/>
        <w:b w:val="0"/>
        <w:bCs w:val="0"/>
        <w:i w:val="0"/>
        <w:iCs w:val="0"/>
        <w:spacing w:val="-3"/>
        <w:w w:val="99"/>
        <w:sz w:val="18"/>
        <w:szCs w:val="18"/>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12B7CA2"/>
    <w:multiLevelType w:val="hybridMultilevel"/>
    <w:tmpl w:val="822A1A78"/>
    <w:lvl w:ilvl="0" w:tplc="0409000F">
      <w:start w:val="1"/>
      <w:numFmt w:val="decimal"/>
      <w:lvlText w:val="%1."/>
      <w:lvlJc w:val="left"/>
      <w:pPr>
        <w:ind w:left="1464" w:hanging="360"/>
      </w:pPr>
      <w:rPr>
        <w:rFonts w:hint="default"/>
        <w:b w:val="0"/>
        <w:bCs w:val="0"/>
        <w:i w:val="0"/>
        <w:iCs w:val="0"/>
        <w:w w:val="97"/>
        <w:sz w:val="20"/>
        <w:szCs w:val="20"/>
        <w:lang w:val="en-US" w:eastAsia="en-US" w:bidi="ar-SA"/>
      </w:rPr>
    </w:lvl>
    <w:lvl w:ilvl="1" w:tplc="1EFE3B0C">
      <w:numFmt w:val="bullet"/>
      <w:lvlText w:val="•"/>
      <w:lvlJc w:val="left"/>
      <w:pPr>
        <w:ind w:left="2306" w:hanging="360"/>
      </w:pPr>
      <w:rPr>
        <w:rFonts w:hint="default"/>
        <w:lang w:val="en-US" w:eastAsia="en-US" w:bidi="ar-SA"/>
      </w:rPr>
    </w:lvl>
    <w:lvl w:ilvl="2" w:tplc="970871EA">
      <w:numFmt w:val="bullet"/>
      <w:lvlText w:val="•"/>
      <w:lvlJc w:val="left"/>
      <w:pPr>
        <w:ind w:left="3152" w:hanging="360"/>
      </w:pPr>
      <w:rPr>
        <w:rFonts w:hint="default"/>
        <w:lang w:val="en-US" w:eastAsia="en-US" w:bidi="ar-SA"/>
      </w:rPr>
    </w:lvl>
    <w:lvl w:ilvl="3" w:tplc="ABD8E88E">
      <w:numFmt w:val="bullet"/>
      <w:lvlText w:val="•"/>
      <w:lvlJc w:val="left"/>
      <w:pPr>
        <w:ind w:left="3998" w:hanging="360"/>
      </w:pPr>
      <w:rPr>
        <w:rFonts w:hint="default"/>
        <w:lang w:val="en-US" w:eastAsia="en-US" w:bidi="ar-SA"/>
      </w:rPr>
    </w:lvl>
    <w:lvl w:ilvl="4" w:tplc="1B7E1F0E">
      <w:numFmt w:val="bullet"/>
      <w:lvlText w:val="•"/>
      <w:lvlJc w:val="left"/>
      <w:pPr>
        <w:ind w:left="4844" w:hanging="360"/>
      </w:pPr>
      <w:rPr>
        <w:rFonts w:hint="default"/>
        <w:lang w:val="en-US" w:eastAsia="en-US" w:bidi="ar-SA"/>
      </w:rPr>
    </w:lvl>
    <w:lvl w:ilvl="5" w:tplc="E7E85C76">
      <w:numFmt w:val="bullet"/>
      <w:lvlText w:val="•"/>
      <w:lvlJc w:val="left"/>
      <w:pPr>
        <w:ind w:left="5690" w:hanging="360"/>
      </w:pPr>
      <w:rPr>
        <w:rFonts w:hint="default"/>
        <w:lang w:val="en-US" w:eastAsia="en-US" w:bidi="ar-SA"/>
      </w:rPr>
    </w:lvl>
    <w:lvl w:ilvl="6" w:tplc="729C260A">
      <w:numFmt w:val="bullet"/>
      <w:lvlText w:val="•"/>
      <w:lvlJc w:val="left"/>
      <w:pPr>
        <w:ind w:left="6536" w:hanging="360"/>
      </w:pPr>
      <w:rPr>
        <w:rFonts w:hint="default"/>
        <w:lang w:val="en-US" w:eastAsia="en-US" w:bidi="ar-SA"/>
      </w:rPr>
    </w:lvl>
    <w:lvl w:ilvl="7" w:tplc="A18C1330">
      <w:numFmt w:val="bullet"/>
      <w:lvlText w:val="•"/>
      <w:lvlJc w:val="left"/>
      <w:pPr>
        <w:ind w:left="7382" w:hanging="360"/>
      </w:pPr>
      <w:rPr>
        <w:rFonts w:hint="default"/>
        <w:lang w:val="en-US" w:eastAsia="en-US" w:bidi="ar-SA"/>
      </w:rPr>
    </w:lvl>
    <w:lvl w:ilvl="8" w:tplc="701A2C52">
      <w:numFmt w:val="bullet"/>
      <w:lvlText w:val="•"/>
      <w:lvlJc w:val="left"/>
      <w:pPr>
        <w:ind w:left="8228" w:hanging="360"/>
      </w:pPr>
      <w:rPr>
        <w:rFonts w:hint="default"/>
        <w:lang w:val="en-US" w:eastAsia="en-US" w:bidi="ar-SA"/>
      </w:rPr>
    </w:lvl>
  </w:abstractNum>
  <w:abstractNum w:abstractNumId="11" w15:restartNumberingAfterBreak="0">
    <w:nsid w:val="655E062F"/>
    <w:multiLevelType w:val="hybridMultilevel"/>
    <w:tmpl w:val="6DC8F29E"/>
    <w:lvl w:ilvl="0" w:tplc="0409000F">
      <w:start w:val="1"/>
      <w:numFmt w:val="decimal"/>
      <w:lvlText w:val="%1."/>
      <w:lvlJc w:val="left"/>
      <w:pPr>
        <w:ind w:left="1296" w:hanging="360"/>
      </w:pPr>
      <w:rPr>
        <w:rFonts w:hint="default"/>
        <w:b w:val="0"/>
        <w:bCs w:val="0"/>
        <w:i w:val="0"/>
        <w:iCs w:val="0"/>
        <w:color w:val="2F2D2E"/>
        <w:w w:val="96"/>
        <w:sz w:val="18"/>
        <w:szCs w:val="18"/>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4E7E9634">
      <w:numFmt w:val="bullet"/>
      <w:lvlText w:val="•"/>
      <w:lvlJc w:val="left"/>
      <w:pPr>
        <w:ind w:left="2736" w:hanging="360"/>
      </w:pPr>
      <w:rPr>
        <w:rFonts w:ascii="Avenir" w:eastAsia="Times New Roman" w:hAnsi="Avenir" w:cs="Times New Roman"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2" w15:restartNumberingAfterBreak="0">
    <w:nsid w:val="6AE346B3"/>
    <w:multiLevelType w:val="hybridMultilevel"/>
    <w:tmpl w:val="219CB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C065D4"/>
    <w:multiLevelType w:val="hybridMultilevel"/>
    <w:tmpl w:val="0A56C312"/>
    <w:lvl w:ilvl="0" w:tplc="1CC405B2">
      <w:start w:val="1"/>
      <w:numFmt w:val="upperLetter"/>
      <w:lvlText w:val="%1."/>
      <w:lvlJc w:val="left"/>
      <w:pPr>
        <w:ind w:left="1296" w:hanging="360"/>
      </w:pPr>
      <w:rPr>
        <w:rFonts w:ascii="Arial Rounded MT Bold" w:eastAsia="Arial Rounded MT Bold" w:hAnsi="Arial Rounded MT Bold" w:cs="Arial Rounded MT Bold" w:hint="default"/>
        <w:b/>
        <w:bCs/>
        <w:i w:val="0"/>
        <w:iCs w:val="0"/>
        <w:color w:val="494D4F"/>
        <w:spacing w:val="-5"/>
        <w:w w:val="94"/>
        <w:sz w:val="20"/>
        <w:szCs w:val="20"/>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4" w15:restartNumberingAfterBreak="0">
    <w:nsid w:val="6D6A5C2F"/>
    <w:multiLevelType w:val="hybridMultilevel"/>
    <w:tmpl w:val="6418425C"/>
    <w:lvl w:ilvl="0" w:tplc="03BA4000">
      <w:numFmt w:val="bullet"/>
      <w:lvlText w:val=""/>
      <w:lvlJc w:val="left"/>
      <w:pPr>
        <w:ind w:left="360" w:hanging="360"/>
      </w:pPr>
      <w:rPr>
        <w:rFonts w:ascii="Symbol" w:eastAsia="Symbol" w:hAnsi="Symbol" w:cs="Symbol" w:hint="default"/>
        <w:w w:val="97"/>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5D0629"/>
    <w:multiLevelType w:val="hybridMultilevel"/>
    <w:tmpl w:val="6A1C5542"/>
    <w:lvl w:ilvl="0" w:tplc="E4DE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607AE9"/>
    <w:multiLevelType w:val="hybridMultilevel"/>
    <w:tmpl w:val="5450FC86"/>
    <w:lvl w:ilvl="0" w:tplc="C4E87440">
      <w:start w:val="1"/>
      <w:numFmt w:val="decimal"/>
      <w:pStyle w:val="ListParagraph2"/>
      <w:lvlText w:val="%1."/>
      <w:lvlJc w:val="left"/>
      <w:pPr>
        <w:ind w:left="12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2F4CA3"/>
    <w:multiLevelType w:val="hybridMultilevel"/>
    <w:tmpl w:val="0C9E6110"/>
    <w:lvl w:ilvl="0" w:tplc="0409000F">
      <w:start w:val="1"/>
      <w:numFmt w:val="decimal"/>
      <w:lvlText w:val="%1."/>
      <w:lvlJc w:val="left"/>
      <w:pPr>
        <w:ind w:left="1296" w:hanging="360"/>
      </w:pPr>
      <w:rPr>
        <w:rFonts w:hint="default"/>
        <w:b w:val="0"/>
        <w:bCs w:val="0"/>
        <w:i w:val="0"/>
        <w:iCs w:val="0"/>
        <w:color w:val="2F2D2E"/>
        <w:w w:val="96"/>
        <w:sz w:val="18"/>
        <w:szCs w:val="18"/>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18" w15:restartNumberingAfterBreak="0">
    <w:nsid w:val="7C8A124F"/>
    <w:multiLevelType w:val="hybridMultilevel"/>
    <w:tmpl w:val="94DAD602"/>
    <w:lvl w:ilvl="0" w:tplc="0409000F">
      <w:start w:val="1"/>
      <w:numFmt w:val="decimal"/>
      <w:lvlText w:val="%1."/>
      <w:lvlJc w:val="left"/>
      <w:pPr>
        <w:ind w:left="1296" w:hanging="360"/>
      </w:pPr>
      <w:rPr>
        <w:rFonts w:hint="default"/>
        <w:b w:val="0"/>
        <w:bCs w:val="0"/>
        <w:i w:val="0"/>
        <w:iCs w:val="0"/>
        <w:color w:val="2F2D2E"/>
        <w:w w:val="96"/>
        <w:sz w:val="18"/>
        <w:szCs w:val="18"/>
        <w:lang w:val="en-US" w:eastAsia="en-US" w:bidi="ar-SA"/>
      </w:rPr>
    </w:lvl>
    <w:lvl w:ilvl="1" w:tplc="FFFFFFFF">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1854416095">
    <w:abstractNumId w:val="2"/>
  </w:num>
  <w:num w:numId="2" w16cid:durableId="158740788">
    <w:abstractNumId w:val="10"/>
  </w:num>
  <w:num w:numId="3" w16cid:durableId="1057238291">
    <w:abstractNumId w:val="16"/>
  </w:num>
  <w:num w:numId="4" w16cid:durableId="2087915285">
    <w:abstractNumId w:val="0"/>
  </w:num>
  <w:num w:numId="5" w16cid:durableId="1960139241">
    <w:abstractNumId w:val="1"/>
  </w:num>
  <w:num w:numId="6" w16cid:durableId="1101804968">
    <w:abstractNumId w:val="5"/>
  </w:num>
  <w:num w:numId="7" w16cid:durableId="1828469806">
    <w:abstractNumId w:val="11"/>
  </w:num>
  <w:num w:numId="8" w16cid:durableId="1758868770">
    <w:abstractNumId w:val="3"/>
  </w:num>
  <w:num w:numId="9" w16cid:durableId="245774394">
    <w:abstractNumId w:val="18"/>
  </w:num>
  <w:num w:numId="10" w16cid:durableId="1393845731">
    <w:abstractNumId w:val="13"/>
  </w:num>
  <w:num w:numId="11" w16cid:durableId="1521893416">
    <w:abstractNumId w:val="17"/>
  </w:num>
  <w:num w:numId="12" w16cid:durableId="803817531">
    <w:abstractNumId w:val="4"/>
  </w:num>
  <w:num w:numId="13" w16cid:durableId="1303579724">
    <w:abstractNumId w:val="8"/>
  </w:num>
  <w:num w:numId="14" w16cid:durableId="1087462988">
    <w:abstractNumId w:val="7"/>
  </w:num>
  <w:num w:numId="15" w16cid:durableId="2085644738">
    <w:abstractNumId w:val="15"/>
  </w:num>
  <w:num w:numId="16" w16cid:durableId="240335090">
    <w:abstractNumId w:val="6"/>
  </w:num>
  <w:num w:numId="17" w16cid:durableId="258761440">
    <w:abstractNumId w:val="12"/>
  </w:num>
  <w:num w:numId="18" w16cid:durableId="2124421659">
    <w:abstractNumId w:val="9"/>
  </w:num>
  <w:num w:numId="19" w16cid:durableId="109963690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7D"/>
    <w:rsid w:val="00000B02"/>
    <w:rsid w:val="0000474B"/>
    <w:rsid w:val="000075D2"/>
    <w:rsid w:val="00013DEA"/>
    <w:rsid w:val="00016C11"/>
    <w:rsid w:val="000247B5"/>
    <w:rsid w:val="00026481"/>
    <w:rsid w:val="00026626"/>
    <w:rsid w:val="00032765"/>
    <w:rsid w:val="00034FA0"/>
    <w:rsid w:val="000378F3"/>
    <w:rsid w:val="00037927"/>
    <w:rsid w:val="00037951"/>
    <w:rsid w:val="000402F6"/>
    <w:rsid w:val="00040AA8"/>
    <w:rsid w:val="0004103E"/>
    <w:rsid w:val="000431A7"/>
    <w:rsid w:val="0005120A"/>
    <w:rsid w:val="0005693B"/>
    <w:rsid w:val="000653C9"/>
    <w:rsid w:val="00071685"/>
    <w:rsid w:val="00072C7D"/>
    <w:rsid w:val="00073237"/>
    <w:rsid w:val="00075D00"/>
    <w:rsid w:val="00076907"/>
    <w:rsid w:val="00081BE6"/>
    <w:rsid w:val="00082AF6"/>
    <w:rsid w:val="0008708B"/>
    <w:rsid w:val="00094674"/>
    <w:rsid w:val="00096BFB"/>
    <w:rsid w:val="000978F8"/>
    <w:rsid w:val="000A0CFD"/>
    <w:rsid w:val="000A1C90"/>
    <w:rsid w:val="000A23AA"/>
    <w:rsid w:val="000A28D9"/>
    <w:rsid w:val="000A37D8"/>
    <w:rsid w:val="000A3B64"/>
    <w:rsid w:val="000A65A4"/>
    <w:rsid w:val="000B2237"/>
    <w:rsid w:val="000B25BB"/>
    <w:rsid w:val="000B4C21"/>
    <w:rsid w:val="000B60E0"/>
    <w:rsid w:val="000B77AD"/>
    <w:rsid w:val="000C0EFE"/>
    <w:rsid w:val="000C2466"/>
    <w:rsid w:val="000C5356"/>
    <w:rsid w:val="000D08F9"/>
    <w:rsid w:val="000D1635"/>
    <w:rsid w:val="000D4AC4"/>
    <w:rsid w:val="000E1888"/>
    <w:rsid w:val="000E4C93"/>
    <w:rsid w:val="000E53FA"/>
    <w:rsid w:val="000E6746"/>
    <w:rsid w:val="000E6DC5"/>
    <w:rsid w:val="000F5C3A"/>
    <w:rsid w:val="000F6D20"/>
    <w:rsid w:val="001045BD"/>
    <w:rsid w:val="001048FB"/>
    <w:rsid w:val="0011150F"/>
    <w:rsid w:val="001118C0"/>
    <w:rsid w:val="001132DD"/>
    <w:rsid w:val="00114415"/>
    <w:rsid w:val="001155CD"/>
    <w:rsid w:val="00121E60"/>
    <w:rsid w:val="00122A45"/>
    <w:rsid w:val="00123F65"/>
    <w:rsid w:val="0012477A"/>
    <w:rsid w:val="001262EC"/>
    <w:rsid w:val="00130291"/>
    <w:rsid w:val="00131592"/>
    <w:rsid w:val="0013266C"/>
    <w:rsid w:val="00134774"/>
    <w:rsid w:val="00137E83"/>
    <w:rsid w:val="00140133"/>
    <w:rsid w:val="0014125B"/>
    <w:rsid w:val="00142682"/>
    <w:rsid w:val="0014424D"/>
    <w:rsid w:val="00146000"/>
    <w:rsid w:val="00153400"/>
    <w:rsid w:val="00153578"/>
    <w:rsid w:val="0015429B"/>
    <w:rsid w:val="00163F42"/>
    <w:rsid w:val="0016482B"/>
    <w:rsid w:val="0016551C"/>
    <w:rsid w:val="0016769F"/>
    <w:rsid w:val="0017064D"/>
    <w:rsid w:val="001729BA"/>
    <w:rsid w:val="00172B4E"/>
    <w:rsid w:val="00175A1E"/>
    <w:rsid w:val="00180B90"/>
    <w:rsid w:val="00181DD0"/>
    <w:rsid w:val="00185638"/>
    <w:rsid w:val="001863FE"/>
    <w:rsid w:val="001867BD"/>
    <w:rsid w:val="00190378"/>
    <w:rsid w:val="0019173E"/>
    <w:rsid w:val="00193735"/>
    <w:rsid w:val="00194800"/>
    <w:rsid w:val="00195571"/>
    <w:rsid w:val="00195C8B"/>
    <w:rsid w:val="001A28CA"/>
    <w:rsid w:val="001A2E4B"/>
    <w:rsid w:val="001A6BDA"/>
    <w:rsid w:val="001A79F4"/>
    <w:rsid w:val="001A7F10"/>
    <w:rsid w:val="001B1C94"/>
    <w:rsid w:val="001B43D1"/>
    <w:rsid w:val="001B49D1"/>
    <w:rsid w:val="001B5BFD"/>
    <w:rsid w:val="001B65EC"/>
    <w:rsid w:val="001C4272"/>
    <w:rsid w:val="001C520D"/>
    <w:rsid w:val="001C6101"/>
    <w:rsid w:val="001C702A"/>
    <w:rsid w:val="001D0751"/>
    <w:rsid w:val="001D16D1"/>
    <w:rsid w:val="001D48B2"/>
    <w:rsid w:val="001D5878"/>
    <w:rsid w:val="001D6B23"/>
    <w:rsid w:val="001D72DA"/>
    <w:rsid w:val="001E0D12"/>
    <w:rsid w:val="001E160F"/>
    <w:rsid w:val="001E18E6"/>
    <w:rsid w:val="001E2576"/>
    <w:rsid w:val="001E655E"/>
    <w:rsid w:val="001F065F"/>
    <w:rsid w:val="001F56AE"/>
    <w:rsid w:val="001F66C0"/>
    <w:rsid w:val="001F78F5"/>
    <w:rsid w:val="002027AF"/>
    <w:rsid w:val="00203F6B"/>
    <w:rsid w:val="00211381"/>
    <w:rsid w:val="002215E0"/>
    <w:rsid w:val="00230A3A"/>
    <w:rsid w:val="0023453A"/>
    <w:rsid w:val="00235313"/>
    <w:rsid w:val="002373DF"/>
    <w:rsid w:val="00237F76"/>
    <w:rsid w:val="002427F6"/>
    <w:rsid w:val="00247C34"/>
    <w:rsid w:val="0025389C"/>
    <w:rsid w:val="00254373"/>
    <w:rsid w:val="0025573F"/>
    <w:rsid w:val="00257452"/>
    <w:rsid w:val="00257ACE"/>
    <w:rsid w:val="00257DD6"/>
    <w:rsid w:val="00260FFF"/>
    <w:rsid w:val="00262B04"/>
    <w:rsid w:val="00262E78"/>
    <w:rsid w:val="00265B2D"/>
    <w:rsid w:val="00270A9C"/>
    <w:rsid w:val="00270A9F"/>
    <w:rsid w:val="002734AC"/>
    <w:rsid w:val="002745EB"/>
    <w:rsid w:val="0027489A"/>
    <w:rsid w:val="002752F0"/>
    <w:rsid w:val="002828C3"/>
    <w:rsid w:val="00284A39"/>
    <w:rsid w:val="00285E5A"/>
    <w:rsid w:val="002909AC"/>
    <w:rsid w:val="00292487"/>
    <w:rsid w:val="00292C89"/>
    <w:rsid w:val="002931A7"/>
    <w:rsid w:val="00293FAE"/>
    <w:rsid w:val="00297070"/>
    <w:rsid w:val="002A20D0"/>
    <w:rsid w:val="002A40B2"/>
    <w:rsid w:val="002A4C0E"/>
    <w:rsid w:val="002A5C0C"/>
    <w:rsid w:val="002A634B"/>
    <w:rsid w:val="002A6A02"/>
    <w:rsid w:val="002A7657"/>
    <w:rsid w:val="002B0919"/>
    <w:rsid w:val="002B0BE6"/>
    <w:rsid w:val="002B3EA8"/>
    <w:rsid w:val="002B53CF"/>
    <w:rsid w:val="002C3C28"/>
    <w:rsid w:val="002C3F75"/>
    <w:rsid w:val="002C5B71"/>
    <w:rsid w:val="002C70CF"/>
    <w:rsid w:val="002D1388"/>
    <w:rsid w:val="002D36EF"/>
    <w:rsid w:val="002D425C"/>
    <w:rsid w:val="002D4B77"/>
    <w:rsid w:val="002D6A40"/>
    <w:rsid w:val="002E16C6"/>
    <w:rsid w:val="002E187D"/>
    <w:rsid w:val="002E1897"/>
    <w:rsid w:val="002E303A"/>
    <w:rsid w:val="002E3DD3"/>
    <w:rsid w:val="002E71FE"/>
    <w:rsid w:val="002F36EE"/>
    <w:rsid w:val="002F4A11"/>
    <w:rsid w:val="002F4E1D"/>
    <w:rsid w:val="002F5CC8"/>
    <w:rsid w:val="002F74F5"/>
    <w:rsid w:val="002F7A27"/>
    <w:rsid w:val="00301543"/>
    <w:rsid w:val="0030396C"/>
    <w:rsid w:val="00304014"/>
    <w:rsid w:val="00305EDA"/>
    <w:rsid w:val="00307E6D"/>
    <w:rsid w:val="003125CF"/>
    <w:rsid w:val="00313C4D"/>
    <w:rsid w:val="003142D5"/>
    <w:rsid w:val="00315106"/>
    <w:rsid w:val="0031631E"/>
    <w:rsid w:val="00317ABE"/>
    <w:rsid w:val="00323CEA"/>
    <w:rsid w:val="00324DBC"/>
    <w:rsid w:val="00331876"/>
    <w:rsid w:val="00337A28"/>
    <w:rsid w:val="00340656"/>
    <w:rsid w:val="00350987"/>
    <w:rsid w:val="003517AF"/>
    <w:rsid w:val="003523F4"/>
    <w:rsid w:val="00352453"/>
    <w:rsid w:val="00353210"/>
    <w:rsid w:val="00356FAE"/>
    <w:rsid w:val="00360FD0"/>
    <w:rsid w:val="003651BA"/>
    <w:rsid w:val="003655F1"/>
    <w:rsid w:val="0036706B"/>
    <w:rsid w:val="00370BE1"/>
    <w:rsid w:val="00372EAB"/>
    <w:rsid w:val="00374C0A"/>
    <w:rsid w:val="00381EE7"/>
    <w:rsid w:val="003858B9"/>
    <w:rsid w:val="00385D5E"/>
    <w:rsid w:val="00390A7C"/>
    <w:rsid w:val="00392114"/>
    <w:rsid w:val="003927FE"/>
    <w:rsid w:val="003957DB"/>
    <w:rsid w:val="00397B78"/>
    <w:rsid w:val="003A006B"/>
    <w:rsid w:val="003A18BC"/>
    <w:rsid w:val="003A1F72"/>
    <w:rsid w:val="003A4C00"/>
    <w:rsid w:val="003A6FB6"/>
    <w:rsid w:val="003B2750"/>
    <w:rsid w:val="003C04E8"/>
    <w:rsid w:val="003C50CB"/>
    <w:rsid w:val="003C5557"/>
    <w:rsid w:val="003D20D8"/>
    <w:rsid w:val="003D37A5"/>
    <w:rsid w:val="003E2979"/>
    <w:rsid w:val="003E38D9"/>
    <w:rsid w:val="003E3B0D"/>
    <w:rsid w:val="003E57FE"/>
    <w:rsid w:val="003E7ACF"/>
    <w:rsid w:val="003F335B"/>
    <w:rsid w:val="003F3D9B"/>
    <w:rsid w:val="003F4208"/>
    <w:rsid w:val="003F4F56"/>
    <w:rsid w:val="003F5C18"/>
    <w:rsid w:val="003F5C2B"/>
    <w:rsid w:val="003F77C8"/>
    <w:rsid w:val="00400C43"/>
    <w:rsid w:val="00407381"/>
    <w:rsid w:val="00410FAD"/>
    <w:rsid w:val="004273A3"/>
    <w:rsid w:val="00435970"/>
    <w:rsid w:val="004400CE"/>
    <w:rsid w:val="0044020F"/>
    <w:rsid w:val="00442111"/>
    <w:rsid w:val="00443C07"/>
    <w:rsid w:val="004452D0"/>
    <w:rsid w:val="00446473"/>
    <w:rsid w:val="00447334"/>
    <w:rsid w:val="004502B9"/>
    <w:rsid w:val="00451F05"/>
    <w:rsid w:val="00455816"/>
    <w:rsid w:val="00455CC3"/>
    <w:rsid w:val="00455CF9"/>
    <w:rsid w:val="0045755F"/>
    <w:rsid w:val="00463E2B"/>
    <w:rsid w:val="004648FC"/>
    <w:rsid w:val="00464DE5"/>
    <w:rsid w:val="00465176"/>
    <w:rsid w:val="004658FF"/>
    <w:rsid w:val="00470C14"/>
    <w:rsid w:val="0047215B"/>
    <w:rsid w:val="00474BD6"/>
    <w:rsid w:val="00475885"/>
    <w:rsid w:val="00475B8A"/>
    <w:rsid w:val="004762D1"/>
    <w:rsid w:val="0048359C"/>
    <w:rsid w:val="00483DB5"/>
    <w:rsid w:val="004920F7"/>
    <w:rsid w:val="00493CAC"/>
    <w:rsid w:val="004969C2"/>
    <w:rsid w:val="00497BA3"/>
    <w:rsid w:val="004A1845"/>
    <w:rsid w:val="004A2FDA"/>
    <w:rsid w:val="004B21F1"/>
    <w:rsid w:val="004B477A"/>
    <w:rsid w:val="004B5076"/>
    <w:rsid w:val="004B7AF5"/>
    <w:rsid w:val="004C756A"/>
    <w:rsid w:val="004D3712"/>
    <w:rsid w:val="004D3D9D"/>
    <w:rsid w:val="004D5200"/>
    <w:rsid w:val="004D72D3"/>
    <w:rsid w:val="004E1825"/>
    <w:rsid w:val="004E36CE"/>
    <w:rsid w:val="00502254"/>
    <w:rsid w:val="005033CE"/>
    <w:rsid w:val="005048A9"/>
    <w:rsid w:val="00505FF8"/>
    <w:rsid w:val="00507459"/>
    <w:rsid w:val="00511B1C"/>
    <w:rsid w:val="00512255"/>
    <w:rsid w:val="0051413A"/>
    <w:rsid w:val="005154BE"/>
    <w:rsid w:val="005201D7"/>
    <w:rsid w:val="005235CB"/>
    <w:rsid w:val="00523ED3"/>
    <w:rsid w:val="00523F85"/>
    <w:rsid w:val="0052477A"/>
    <w:rsid w:val="00524F2D"/>
    <w:rsid w:val="00531CD9"/>
    <w:rsid w:val="005338E9"/>
    <w:rsid w:val="00533934"/>
    <w:rsid w:val="0053602A"/>
    <w:rsid w:val="00541BC5"/>
    <w:rsid w:val="00544AE4"/>
    <w:rsid w:val="00550269"/>
    <w:rsid w:val="00552B5C"/>
    <w:rsid w:val="00553C2C"/>
    <w:rsid w:val="00554512"/>
    <w:rsid w:val="005552DF"/>
    <w:rsid w:val="00555F72"/>
    <w:rsid w:val="00556A57"/>
    <w:rsid w:val="00557953"/>
    <w:rsid w:val="00561410"/>
    <w:rsid w:val="00561B51"/>
    <w:rsid w:val="00566B79"/>
    <w:rsid w:val="00570175"/>
    <w:rsid w:val="00573C82"/>
    <w:rsid w:val="00574E85"/>
    <w:rsid w:val="00583389"/>
    <w:rsid w:val="00584E20"/>
    <w:rsid w:val="005875EF"/>
    <w:rsid w:val="00587C57"/>
    <w:rsid w:val="00587F30"/>
    <w:rsid w:val="005909A3"/>
    <w:rsid w:val="0059408A"/>
    <w:rsid w:val="0059638A"/>
    <w:rsid w:val="00596428"/>
    <w:rsid w:val="00596674"/>
    <w:rsid w:val="005A42B2"/>
    <w:rsid w:val="005A5951"/>
    <w:rsid w:val="005A7C1C"/>
    <w:rsid w:val="005B4BA2"/>
    <w:rsid w:val="005B50F7"/>
    <w:rsid w:val="005B74EF"/>
    <w:rsid w:val="005C4B0F"/>
    <w:rsid w:val="005C565F"/>
    <w:rsid w:val="005C5BFA"/>
    <w:rsid w:val="005D2F7C"/>
    <w:rsid w:val="005D4AE7"/>
    <w:rsid w:val="005E03D3"/>
    <w:rsid w:val="005E3EF3"/>
    <w:rsid w:val="005E418A"/>
    <w:rsid w:val="005F0C12"/>
    <w:rsid w:val="005F2CE3"/>
    <w:rsid w:val="005F4342"/>
    <w:rsid w:val="005F54B2"/>
    <w:rsid w:val="005F7695"/>
    <w:rsid w:val="006002E5"/>
    <w:rsid w:val="006014DB"/>
    <w:rsid w:val="00602DB8"/>
    <w:rsid w:val="00603AE8"/>
    <w:rsid w:val="00603B98"/>
    <w:rsid w:val="00603D88"/>
    <w:rsid w:val="00607170"/>
    <w:rsid w:val="0061017D"/>
    <w:rsid w:val="00614D26"/>
    <w:rsid w:val="00621AE0"/>
    <w:rsid w:val="00625D1C"/>
    <w:rsid w:val="006264B3"/>
    <w:rsid w:val="006307C8"/>
    <w:rsid w:val="00630BD8"/>
    <w:rsid w:val="00633A6B"/>
    <w:rsid w:val="00633C6B"/>
    <w:rsid w:val="00636222"/>
    <w:rsid w:val="006372FF"/>
    <w:rsid w:val="00640B14"/>
    <w:rsid w:val="0064250A"/>
    <w:rsid w:val="00642A38"/>
    <w:rsid w:val="00642EC5"/>
    <w:rsid w:val="00644114"/>
    <w:rsid w:val="00644755"/>
    <w:rsid w:val="0064507A"/>
    <w:rsid w:val="00646B6B"/>
    <w:rsid w:val="00646FDF"/>
    <w:rsid w:val="00650369"/>
    <w:rsid w:val="00652644"/>
    <w:rsid w:val="00653A7B"/>
    <w:rsid w:val="00661FA8"/>
    <w:rsid w:val="006627BC"/>
    <w:rsid w:val="00663A6F"/>
    <w:rsid w:val="0067077F"/>
    <w:rsid w:val="006778A7"/>
    <w:rsid w:val="00687F75"/>
    <w:rsid w:val="00690A04"/>
    <w:rsid w:val="00691479"/>
    <w:rsid w:val="00692180"/>
    <w:rsid w:val="006930DC"/>
    <w:rsid w:val="00694B97"/>
    <w:rsid w:val="00697953"/>
    <w:rsid w:val="00697D54"/>
    <w:rsid w:val="006A0219"/>
    <w:rsid w:val="006A15DF"/>
    <w:rsid w:val="006A615C"/>
    <w:rsid w:val="006A7E46"/>
    <w:rsid w:val="006B1FB2"/>
    <w:rsid w:val="006B3368"/>
    <w:rsid w:val="006B3931"/>
    <w:rsid w:val="006B5274"/>
    <w:rsid w:val="006C1C7E"/>
    <w:rsid w:val="006C4759"/>
    <w:rsid w:val="006C514B"/>
    <w:rsid w:val="006C5737"/>
    <w:rsid w:val="006D2B65"/>
    <w:rsid w:val="006D32CF"/>
    <w:rsid w:val="006D6277"/>
    <w:rsid w:val="006D77F8"/>
    <w:rsid w:val="006E1D85"/>
    <w:rsid w:val="006E43CC"/>
    <w:rsid w:val="006F1448"/>
    <w:rsid w:val="006F1C81"/>
    <w:rsid w:val="006F4B41"/>
    <w:rsid w:val="006F5221"/>
    <w:rsid w:val="007017FD"/>
    <w:rsid w:val="007022BC"/>
    <w:rsid w:val="00703B7D"/>
    <w:rsid w:val="00703C3F"/>
    <w:rsid w:val="00704898"/>
    <w:rsid w:val="00704BC9"/>
    <w:rsid w:val="00705E90"/>
    <w:rsid w:val="00706C14"/>
    <w:rsid w:val="0072166E"/>
    <w:rsid w:val="00722606"/>
    <w:rsid w:val="00724C35"/>
    <w:rsid w:val="00727A9A"/>
    <w:rsid w:val="00727E5A"/>
    <w:rsid w:val="00727E69"/>
    <w:rsid w:val="0073789E"/>
    <w:rsid w:val="00737B88"/>
    <w:rsid w:val="00745360"/>
    <w:rsid w:val="007458E4"/>
    <w:rsid w:val="007541FF"/>
    <w:rsid w:val="00757B19"/>
    <w:rsid w:val="00761FB6"/>
    <w:rsid w:val="007677B6"/>
    <w:rsid w:val="00767D8C"/>
    <w:rsid w:val="007719A1"/>
    <w:rsid w:val="007739D1"/>
    <w:rsid w:val="00773A86"/>
    <w:rsid w:val="00775F6D"/>
    <w:rsid w:val="007765C5"/>
    <w:rsid w:val="00776D81"/>
    <w:rsid w:val="00780686"/>
    <w:rsid w:val="00781270"/>
    <w:rsid w:val="00782031"/>
    <w:rsid w:val="00782C66"/>
    <w:rsid w:val="00787E32"/>
    <w:rsid w:val="0079235F"/>
    <w:rsid w:val="00793CE0"/>
    <w:rsid w:val="00797B63"/>
    <w:rsid w:val="007A0300"/>
    <w:rsid w:val="007A3093"/>
    <w:rsid w:val="007A381C"/>
    <w:rsid w:val="007A38A7"/>
    <w:rsid w:val="007A6211"/>
    <w:rsid w:val="007A6B3F"/>
    <w:rsid w:val="007B5BE5"/>
    <w:rsid w:val="007C0677"/>
    <w:rsid w:val="007C4AB9"/>
    <w:rsid w:val="007C6DA5"/>
    <w:rsid w:val="007C7AE2"/>
    <w:rsid w:val="007D0D05"/>
    <w:rsid w:val="007D15F4"/>
    <w:rsid w:val="007D461B"/>
    <w:rsid w:val="007D6BFF"/>
    <w:rsid w:val="007E0362"/>
    <w:rsid w:val="007E2C09"/>
    <w:rsid w:val="007F1063"/>
    <w:rsid w:val="007F2276"/>
    <w:rsid w:val="007F667F"/>
    <w:rsid w:val="007F79E6"/>
    <w:rsid w:val="007F7C6F"/>
    <w:rsid w:val="00800A9B"/>
    <w:rsid w:val="00800ABA"/>
    <w:rsid w:val="00805772"/>
    <w:rsid w:val="00806B3A"/>
    <w:rsid w:val="0081173F"/>
    <w:rsid w:val="00812409"/>
    <w:rsid w:val="00812C11"/>
    <w:rsid w:val="0081358C"/>
    <w:rsid w:val="00820154"/>
    <w:rsid w:val="00826FC6"/>
    <w:rsid w:val="00841AC4"/>
    <w:rsid w:val="008429ED"/>
    <w:rsid w:val="00842B9F"/>
    <w:rsid w:val="00844F58"/>
    <w:rsid w:val="00845FCF"/>
    <w:rsid w:val="0085175F"/>
    <w:rsid w:val="0085243E"/>
    <w:rsid w:val="00852BB5"/>
    <w:rsid w:val="00853679"/>
    <w:rsid w:val="00853FE2"/>
    <w:rsid w:val="00867083"/>
    <w:rsid w:val="0087025E"/>
    <w:rsid w:val="00871492"/>
    <w:rsid w:val="0087329B"/>
    <w:rsid w:val="00876678"/>
    <w:rsid w:val="008771B7"/>
    <w:rsid w:val="008819E8"/>
    <w:rsid w:val="00883752"/>
    <w:rsid w:val="00884137"/>
    <w:rsid w:val="00885808"/>
    <w:rsid w:val="0088590C"/>
    <w:rsid w:val="00885DFF"/>
    <w:rsid w:val="008864E3"/>
    <w:rsid w:val="008866A2"/>
    <w:rsid w:val="00886D44"/>
    <w:rsid w:val="00890AFB"/>
    <w:rsid w:val="00891484"/>
    <w:rsid w:val="008926DC"/>
    <w:rsid w:val="00892881"/>
    <w:rsid w:val="00894415"/>
    <w:rsid w:val="008A32BB"/>
    <w:rsid w:val="008A3B88"/>
    <w:rsid w:val="008A6720"/>
    <w:rsid w:val="008B1886"/>
    <w:rsid w:val="008B2B6B"/>
    <w:rsid w:val="008B5292"/>
    <w:rsid w:val="008B58B5"/>
    <w:rsid w:val="008B61FF"/>
    <w:rsid w:val="008C02C3"/>
    <w:rsid w:val="008C3756"/>
    <w:rsid w:val="008C4AEB"/>
    <w:rsid w:val="008C6044"/>
    <w:rsid w:val="008D0CD3"/>
    <w:rsid w:val="008D2F91"/>
    <w:rsid w:val="008D34FA"/>
    <w:rsid w:val="008E141F"/>
    <w:rsid w:val="008F2CCD"/>
    <w:rsid w:val="008F547F"/>
    <w:rsid w:val="008F57D0"/>
    <w:rsid w:val="00900783"/>
    <w:rsid w:val="0090396E"/>
    <w:rsid w:val="00905F1D"/>
    <w:rsid w:val="00906B28"/>
    <w:rsid w:val="00907AD9"/>
    <w:rsid w:val="00910759"/>
    <w:rsid w:val="00917133"/>
    <w:rsid w:val="00917BDB"/>
    <w:rsid w:val="00920B16"/>
    <w:rsid w:val="00921965"/>
    <w:rsid w:val="00924642"/>
    <w:rsid w:val="00924956"/>
    <w:rsid w:val="00926A71"/>
    <w:rsid w:val="009275E1"/>
    <w:rsid w:val="00931882"/>
    <w:rsid w:val="009354E5"/>
    <w:rsid w:val="00942720"/>
    <w:rsid w:val="0094358D"/>
    <w:rsid w:val="00950A46"/>
    <w:rsid w:val="00951743"/>
    <w:rsid w:val="009543CB"/>
    <w:rsid w:val="00956E81"/>
    <w:rsid w:val="00961A6F"/>
    <w:rsid w:val="0096340E"/>
    <w:rsid w:val="00966DDA"/>
    <w:rsid w:val="00971D28"/>
    <w:rsid w:val="00972A5C"/>
    <w:rsid w:val="00982B35"/>
    <w:rsid w:val="00983509"/>
    <w:rsid w:val="00986376"/>
    <w:rsid w:val="0098769E"/>
    <w:rsid w:val="0099098B"/>
    <w:rsid w:val="0099165A"/>
    <w:rsid w:val="00991A17"/>
    <w:rsid w:val="0099293F"/>
    <w:rsid w:val="00993D1F"/>
    <w:rsid w:val="0099412B"/>
    <w:rsid w:val="009948D8"/>
    <w:rsid w:val="00994C47"/>
    <w:rsid w:val="009956B2"/>
    <w:rsid w:val="009A0F38"/>
    <w:rsid w:val="009A5444"/>
    <w:rsid w:val="009A596A"/>
    <w:rsid w:val="009A71EE"/>
    <w:rsid w:val="009B021A"/>
    <w:rsid w:val="009B68CF"/>
    <w:rsid w:val="009C0037"/>
    <w:rsid w:val="009C5184"/>
    <w:rsid w:val="009C5AC9"/>
    <w:rsid w:val="009C7A05"/>
    <w:rsid w:val="009D0062"/>
    <w:rsid w:val="009D0CA9"/>
    <w:rsid w:val="009D1D88"/>
    <w:rsid w:val="009D4097"/>
    <w:rsid w:val="009D4E56"/>
    <w:rsid w:val="009D692B"/>
    <w:rsid w:val="009D7947"/>
    <w:rsid w:val="009D7BB3"/>
    <w:rsid w:val="009D7C1C"/>
    <w:rsid w:val="009F4E15"/>
    <w:rsid w:val="009F5ED7"/>
    <w:rsid w:val="00A01FB7"/>
    <w:rsid w:val="00A03161"/>
    <w:rsid w:val="00A041D4"/>
    <w:rsid w:val="00A06F37"/>
    <w:rsid w:val="00A07693"/>
    <w:rsid w:val="00A12987"/>
    <w:rsid w:val="00A15011"/>
    <w:rsid w:val="00A17B57"/>
    <w:rsid w:val="00A22288"/>
    <w:rsid w:val="00A2230C"/>
    <w:rsid w:val="00A23835"/>
    <w:rsid w:val="00A263A5"/>
    <w:rsid w:val="00A27FA1"/>
    <w:rsid w:val="00A32465"/>
    <w:rsid w:val="00A32C67"/>
    <w:rsid w:val="00A32DA1"/>
    <w:rsid w:val="00A33BE7"/>
    <w:rsid w:val="00A37087"/>
    <w:rsid w:val="00A40741"/>
    <w:rsid w:val="00A4441F"/>
    <w:rsid w:val="00A44B3C"/>
    <w:rsid w:val="00A475E9"/>
    <w:rsid w:val="00A5224D"/>
    <w:rsid w:val="00A56AFF"/>
    <w:rsid w:val="00A56F7C"/>
    <w:rsid w:val="00A60FD3"/>
    <w:rsid w:val="00A65862"/>
    <w:rsid w:val="00A65FC3"/>
    <w:rsid w:val="00A70F7D"/>
    <w:rsid w:val="00A80CBA"/>
    <w:rsid w:val="00A8278D"/>
    <w:rsid w:val="00A83601"/>
    <w:rsid w:val="00A86140"/>
    <w:rsid w:val="00A90C19"/>
    <w:rsid w:val="00A91A1A"/>
    <w:rsid w:val="00A96F4A"/>
    <w:rsid w:val="00A975B1"/>
    <w:rsid w:val="00AA0E47"/>
    <w:rsid w:val="00AA215C"/>
    <w:rsid w:val="00AA4E02"/>
    <w:rsid w:val="00AB2AF7"/>
    <w:rsid w:val="00AB7961"/>
    <w:rsid w:val="00AC0DE8"/>
    <w:rsid w:val="00AC30DA"/>
    <w:rsid w:val="00AC7496"/>
    <w:rsid w:val="00AC7554"/>
    <w:rsid w:val="00AD1487"/>
    <w:rsid w:val="00AD2F56"/>
    <w:rsid w:val="00AD3B42"/>
    <w:rsid w:val="00AD63BD"/>
    <w:rsid w:val="00AD6816"/>
    <w:rsid w:val="00AD6D20"/>
    <w:rsid w:val="00AE102C"/>
    <w:rsid w:val="00AE162A"/>
    <w:rsid w:val="00AE25EC"/>
    <w:rsid w:val="00AE37D9"/>
    <w:rsid w:val="00AE3B8D"/>
    <w:rsid w:val="00AE3B95"/>
    <w:rsid w:val="00AE473E"/>
    <w:rsid w:val="00AE4A7C"/>
    <w:rsid w:val="00AE4E79"/>
    <w:rsid w:val="00AE5923"/>
    <w:rsid w:val="00AF42E6"/>
    <w:rsid w:val="00B00DCC"/>
    <w:rsid w:val="00B03442"/>
    <w:rsid w:val="00B03A3C"/>
    <w:rsid w:val="00B064FA"/>
    <w:rsid w:val="00B075CB"/>
    <w:rsid w:val="00B13BB2"/>
    <w:rsid w:val="00B20F5D"/>
    <w:rsid w:val="00B25C01"/>
    <w:rsid w:val="00B26E7C"/>
    <w:rsid w:val="00B30085"/>
    <w:rsid w:val="00B31C1F"/>
    <w:rsid w:val="00B34964"/>
    <w:rsid w:val="00B36A86"/>
    <w:rsid w:val="00B41CED"/>
    <w:rsid w:val="00B42355"/>
    <w:rsid w:val="00B44C15"/>
    <w:rsid w:val="00B44F43"/>
    <w:rsid w:val="00B54F08"/>
    <w:rsid w:val="00B57E28"/>
    <w:rsid w:val="00B66D41"/>
    <w:rsid w:val="00B712BE"/>
    <w:rsid w:val="00B713D3"/>
    <w:rsid w:val="00B718C0"/>
    <w:rsid w:val="00B73AAC"/>
    <w:rsid w:val="00B752FF"/>
    <w:rsid w:val="00B76F09"/>
    <w:rsid w:val="00B8260E"/>
    <w:rsid w:val="00B829FA"/>
    <w:rsid w:val="00B83BE0"/>
    <w:rsid w:val="00B84BF3"/>
    <w:rsid w:val="00B86F30"/>
    <w:rsid w:val="00B935EA"/>
    <w:rsid w:val="00BA4987"/>
    <w:rsid w:val="00BA4B55"/>
    <w:rsid w:val="00BA519E"/>
    <w:rsid w:val="00BA6F94"/>
    <w:rsid w:val="00BA7063"/>
    <w:rsid w:val="00BA742A"/>
    <w:rsid w:val="00BB14EB"/>
    <w:rsid w:val="00BB20A8"/>
    <w:rsid w:val="00BB281F"/>
    <w:rsid w:val="00BB5251"/>
    <w:rsid w:val="00BB68E9"/>
    <w:rsid w:val="00BC0206"/>
    <w:rsid w:val="00BC4A8D"/>
    <w:rsid w:val="00BC4EC2"/>
    <w:rsid w:val="00BD0B08"/>
    <w:rsid w:val="00BD2A98"/>
    <w:rsid w:val="00BD2C99"/>
    <w:rsid w:val="00BD490A"/>
    <w:rsid w:val="00BD4A70"/>
    <w:rsid w:val="00BD67F2"/>
    <w:rsid w:val="00BE330E"/>
    <w:rsid w:val="00BE52D5"/>
    <w:rsid w:val="00BE5397"/>
    <w:rsid w:val="00BE78DA"/>
    <w:rsid w:val="00BF0027"/>
    <w:rsid w:val="00BF0095"/>
    <w:rsid w:val="00BF175C"/>
    <w:rsid w:val="00BF56D7"/>
    <w:rsid w:val="00BF58F0"/>
    <w:rsid w:val="00C0171B"/>
    <w:rsid w:val="00C0178A"/>
    <w:rsid w:val="00C02AC4"/>
    <w:rsid w:val="00C02D50"/>
    <w:rsid w:val="00C03C8B"/>
    <w:rsid w:val="00C075E5"/>
    <w:rsid w:val="00C10730"/>
    <w:rsid w:val="00C11208"/>
    <w:rsid w:val="00C11905"/>
    <w:rsid w:val="00C11BB7"/>
    <w:rsid w:val="00C15A04"/>
    <w:rsid w:val="00C15CF6"/>
    <w:rsid w:val="00C162C5"/>
    <w:rsid w:val="00C162ED"/>
    <w:rsid w:val="00C16955"/>
    <w:rsid w:val="00C17A07"/>
    <w:rsid w:val="00C17DA8"/>
    <w:rsid w:val="00C20F58"/>
    <w:rsid w:val="00C21225"/>
    <w:rsid w:val="00C24350"/>
    <w:rsid w:val="00C25A60"/>
    <w:rsid w:val="00C30BB3"/>
    <w:rsid w:val="00C3147C"/>
    <w:rsid w:val="00C31C71"/>
    <w:rsid w:val="00C32130"/>
    <w:rsid w:val="00C32421"/>
    <w:rsid w:val="00C324B8"/>
    <w:rsid w:val="00C35673"/>
    <w:rsid w:val="00C37350"/>
    <w:rsid w:val="00C4010E"/>
    <w:rsid w:val="00C4219A"/>
    <w:rsid w:val="00C43E36"/>
    <w:rsid w:val="00C441A2"/>
    <w:rsid w:val="00C44C7A"/>
    <w:rsid w:val="00C46786"/>
    <w:rsid w:val="00C51013"/>
    <w:rsid w:val="00C5683E"/>
    <w:rsid w:val="00C6149C"/>
    <w:rsid w:val="00C659B1"/>
    <w:rsid w:val="00C66846"/>
    <w:rsid w:val="00C7281E"/>
    <w:rsid w:val="00C762C5"/>
    <w:rsid w:val="00C762DE"/>
    <w:rsid w:val="00C82611"/>
    <w:rsid w:val="00C83198"/>
    <w:rsid w:val="00C83DA9"/>
    <w:rsid w:val="00C91746"/>
    <w:rsid w:val="00C9460F"/>
    <w:rsid w:val="00C94772"/>
    <w:rsid w:val="00C94DF9"/>
    <w:rsid w:val="00C94E26"/>
    <w:rsid w:val="00C9575B"/>
    <w:rsid w:val="00C95B3A"/>
    <w:rsid w:val="00C95CDF"/>
    <w:rsid w:val="00C96E04"/>
    <w:rsid w:val="00CA37C9"/>
    <w:rsid w:val="00CA4D1D"/>
    <w:rsid w:val="00CA57F9"/>
    <w:rsid w:val="00CA637F"/>
    <w:rsid w:val="00CA6618"/>
    <w:rsid w:val="00CA66F3"/>
    <w:rsid w:val="00CA7262"/>
    <w:rsid w:val="00CA758D"/>
    <w:rsid w:val="00CB1BAE"/>
    <w:rsid w:val="00CB1C29"/>
    <w:rsid w:val="00CB70E9"/>
    <w:rsid w:val="00CC106D"/>
    <w:rsid w:val="00CC2C1F"/>
    <w:rsid w:val="00CC397D"/>
    <w:rsid w:val="00CC4DCF"/>
    <w:rsid w:val="00CD1686"/>
    <w:rsid w:val="00CD2AC9"/>
    <w:rsid w:val="00CD2E61"/>
    <w:rsid w:val="00CD432C"/>
    <w:rsid w:val="00CD4E80"/>
    <w:rsid w:val="00CD571F"/>
    <w:rsid w:val="00CD7395"/>
    <w:rsid w:val="00CE2D73"/>
    <w:rsid w:val="00CE5C15"/>
    <w:rsid w:val="00CF2E55"/>
    <w:rsid w:val="00CF3B64"/>
    <w:rsid w:val="00CF6B4A"/>
    <w:rsid w:val="00CF6F0D"/>
    <w:rsid w:val="00D010B4"/>
    <w:rsid w:val="00D01C51"/>
    <w:rsid w:val="00D02A82"/>
    <w:rsid w:val="00D11921"/>
    <w:rsid w:val="00D138A1"/>
    <w:rsid w:val="00D152D0"/>
    <w:rsid w:val="00D15464"/>
    <w:rsid w:val="00D20D59"/>
    <w:rsid w:val="00D23A98"/>
    <w:rsid w:val="00D2632F"/>
    <w:rsid w:val="00D27680"/>
    <w:rsid w:val="00D302B8"/>
    <w:rsid w:val="00D30ECB"/>
    <w:rsid w:val="00D310B1"/>
    <w:rsid w:val="00D32B2C"/>
    <w:rsid w:val="00D33A32"/>
    <w:rsid w:val="00D349FD"/>
    <w:rsid w:val="00D3671A"/>
    <w:rsid w:val="00D4029F"/>
    <w:rsid w:val="00D40624"/>
    <w:rsid w:val="00D43DBC"/>
    <w:rsid w:val="00D442C3"/>
    <w:rsid w:val="00D46A4F"/>
    <w:rsid w:val="00D5056A"/>
    <w:rsid w:val="00D5098B"/>
    <w:rsid w:val="00D510CC"/>
    <w:rsid w:val="00D53A8C"/>
    <w:rsid w:val="00D53D9C"/>
    <w:rsid w:val="00D543AA"/>
    <w:rsid w:val="00D54D1A"/>
    <w:rsid w:val="00D56EEC"/>
    <w:rsid w:val="00D617B9"/>
    <w:rsid w:val="00D61E03"/>
    <w:rsid w:val="00D645B5"/>
    <w:rsid w:val="00D715FF"/>
    <w:rsid w:val="00D72662"/>
    <w:rsid w:val="00D7298F"/>
    <w:rsid w:val="00D72AA3"/>
    <w:rsid w:val="00D75612"/>
    <w:rsid w:val="00D76E68"/>
    <w:rsid w:val="00D77C04"/>
    <w:rsid w:val="00D84240"/>
    <w:rsid w:val="00D84558"/>
    <w:rsid w:val="00D85B69"/>
    <w:rsid w:val="00D86D92"/>
    <w:rsid w:val="00D879D8"/>
    <w:rsid w:val="00D90065"/>
    <w:rsid w:val="00D92FC7"/>
    <w:rsid w:val="00D93AF7"/>
    <w:rsid w:val="00D94614"/>
    <w:rsid w:val="00D9506F"/>
    <w:rsid w:val="00D969CF"/>
    <w:rsid w:val="00D96AB2"/>
    <w:rsid w:val="00D970CA"/>
    <w:rsid w:val="00D97C4E"/>
    <w:rsid w:val="00DA1DA3"/>
    <w:rsid w:val="00DA376D"/>
    <w:rsid w:val="00DA59A1"/>
    <w:rsid w:val="00DA78D5"/>
    <w:rsid w:val="00DB05AE"/>
    <w:rsid w:val="00DB0CC9"/>
    <w:rsid w:val="00DB70CA"/>
    <w:rsid w:val="00DB7924"/>
    <w:rsid w:val="00DC3136"/>
    <w:rsid w:val="00DC437C"/>
    <w:rsid w:val="00DC5042"/>
    <w:rsid w:val="00DC5484"/>
    <w:rsid w:val="00DC5A71"/>
    <w:rsid w:val="00DC79B2"/>
    <w:rsid w:val="00DC7CF8"/>
    <w:rsid w:val="00DD0BB2"/>
    <w:rsid w:val="00DD2F73"/>
    <w:rsid w:val="00DD678B"/>
    <w:rsid w:val="00DD7EC3"/>
    <w:rsid w:val="00DE0D83"/>
    <w:rsid w:val="00DE2666"/>
    <w:rsid w:val="00DE2B9F"/>
    <w:rsid w:val="00DE434C"/>
    <w:rsid w:val="00DF564B"/>
    <w:rsid w:val="00DF7108"/>
    <w:rsid w:val="00E0113F"/>
    <w:rsid w:val="00E01ECC"/>
    <w:rsid w:val="00E044EF"/>
    <w:rsid w:val="00E04DE6"/>
    <w:rsid w:val="00E05EBD"/>
    <w:rsid w:val="00E10C49"/>
    <w:rsid w:val="00E12C2D"/>
    <w:rsid w:val="00E1370E"/>
    <w:rsid w:val="00E15D10"/>
    <w:rsid w:val="00E17F46"/>
    <w:rsid w:val="00E2330A"/>
    <w:rsid w:val="00E2516F"/>
    <w:rsid w:val="00E26F36"/>
    <w:rsid w:val="00E315C0"/>
    <w:rsid w:val="00E331F3"/>
    <w:rsid w:val="00E35C02"/>
    <w:rsid w:val="00E406F2"/>
    <w:rsid w:val="00E549C3"/>
    <w:rsid w:val="00E56D84"/>
    <w:rsid w:val="00E57996"/>
    <w:rsid w:val="00E6068E"/>
    <w:rsid w:val="00E611C2"/>
    <w:rsid w:val="00E63534"/>
    <w:rsid w:val="00E65DE9"/>
    <w:rsid w:val="00E71100"/>
    <w:rsid w:val="00E74885"/>
    <w:rsid w:val="00E7493A"/>
    <w:rsid w:val="00E74CA6"/>
    <w:rsid w:val="00E75103"/>
    <w:rsid w:val="00E75370"/>
    <w:rsid w:val="00E81ADF"/>
    <w:rsid w:val="00E82570"/>
    <w:rsid w:val="00E951F7"/>
    <w:rsid w:val="00E954D2"/>
    <w:rsid w:val="00E97C4D"/>
    <w:rsid w:val="00EA0B76"/>
    <w:rsid w:val="00EA1245"/>
    <w:rsid w:val="00EA6D45"/>
    <w:rsid w:val="00EB6DF9"/>
    <w:rsid w:val="00EC2238"/>
    <w:rsid w:val="00ED0F23"/>
    <w:rsid w:val="00ED1442"/>
    <w:rsid w:val="00ED5534"/>
    <w:rsid w:val="00EE1700"/>
    <w:rsid w:val="00EE4556"/>
    <w:rsid w:val="00EE4EF6"/>
    <w:rsid w:val="00EE6E5A"/>
    <w:rsid w:val="00EF0B91"/>
    <w:rsid w:val="00EF2E19"/>
    <w:rsid w:val="00EF4FEE"/>
    <w:rsid w:val="00F01DA1"/>
    <w:rsid w:val="00F12D6E"/>
    <w:rsid w:val="00F133AB"/>
    <w:rsid w:val="00F142D5"/>
    <w:rsid w:val="00F2268B"/>
    <w:rsid w:val="00F22B6E"/>
    <w:rsid w:val="00F25C64"/>
    <w:rsid w:val="00F2661A"/>
    <w:rsid w:val="00F27DBA"/>
    <w:rsid w:val="00F3038F"/>
    <w:rsid w:val="00F32F0E"/>
    <w:rsid w:val="00F353B5"/>
    <w:rsid w:val="00F35A5A"/>
    <w:rsid w:val="00F35E02"/>
    <w:rsid w:val="00F361EB"/>
    <w:rsid w:val="00F37812"/>
    <w:rsid w:val="00F405B8"/>
    <w:rsid w:val="00F405F8"/>
    <w:rsid w:val="00F410AE"/>
    <w:rsid w:val="00F448A3"/>
    <w:rsid w:val="00F456F5"/>
    <w:rsid w:val="00F47813"/>
    <w:rsid w:val="00F5120F"/>
    <w:rsid w:val="00F51532"/>
    <w:rsid w:val="00F612E0"/>
    <w:rsid w:val="00F64B27"/>
    <w:rsid w:val="00F65738"/>
    <w:rsid w:val="00F665DA"/>
    <w:rsid w:val="00F67D17"/>
    <w:rsid w:val="00F718CC"/>
    <w:rsid w:val="00F7235C"/>
    <w:rsid w:val="00F75647"/>
    <w:rsid w:val="00F75C78"/>
    <w:rsid w:val="00F77AB3"/>
    <w:rsid w:val="00F8447C"/>
    <w:rsid w:val="00F84CF4"/>
    <w:rsid w:val="00F86E93"/>
    <w:rsid w:val="00F871BD"/>
    <w:rsid w:val="00F90062"/>
    <w:rsid w:val="00F90839"/>
    <w:rsid w:val="00F91664"/>
    <w:rsid w:val="00F948EB"/>
    <w:rsid w:val="00F954C3"/>
    <w:rsid w:val="00F973F9"/>
    <w:rsid w:val="00FA079D"/>
    <w:rsid w:val="00FA522F"/>
    <w:rsid w:val="00FB0B91"/>
    <w:rsid w:val="00FB11AA"/>
    <w:rsid w:val="00FB408C"/>
    <w:rsid w:val="00FC3534"/>
    <w:rsid w:val="00FC3555"/>
    <w:rsid w:val="00FC53D6"/>
    <w:rsid w:val="00FC68CA"/>
    <w:rsid w:val="00FD1A5F"/>
    <w:rsid w:val="00FD69FB"/>
    <w:rsid w:val="00FD6F33"/>
    <w:rsid w:val="00FD717C"/>
    <w:rsid w:val="00FE0A98"/>
    <w:rsid w:val="00FE7576"/>
    <w:rsid w:val="00FF0231"/>
    <w:rsid w:val="00FF08AE"/>
    <w:rsid w:val="00FF1096"/>
    <w:rsid w:val="00FF122D"/>
    <w:rsid w:val="00FF2D6B"/>
    <w:rsid w:val="00FF3A2B"/>
    <w:rsid w:val="00FF4EEA"/>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C6EA"/>
  <w15:docId w15:val="{B3B15DD2-DB0D-4625-8600-C9E90BD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rsid w:val="007E0362"/>
    <w:pPr>
      <w:spacing w:before="360" w:after="160" w:line="276" w:lineRule="auto"/>
      <w:outlineLvl w:val="0"/>
    </w:pPr>
    <w:rPr>
      <w:rFonts w:ascii="Gill Sans MT" w:eastAsia="Gill Sans MT" w:hAnsi="Gill Sans MT" w:cs="Gill Sans MT"/>
      <w:b/>
      <w:bCs/>
      <w:iCs/>
      <w:smallCaps/>
      <w:sz w:val="48"/>
      <w:szCs w:val="64"/>
      <w:u w:val="single"/>
    </w:rPr>
  </w:style>
  <w:style w:type="paragraph" w:styleId="Heading2">
    <w:name w:val="heading 2"/>
    <w:basedOn w:val="Normal"/>
    <w:link w:val="Heading2Char"/>
    <w:uiPriority w:val="9"/>
    <w:unhideWhenUsed/>
    <w:qFormat/>
    <w:rsid w:val="00350987"/>
    <w:pPr>
      <w:spacing w:before="420" w:after="160" w:line="276" w:lineRule="auto"/>
      <w:outlineLvl w:val="1"/>
    </w:pPr>
    <w:rPr>
      <w:rFonts w:ascii="Gill Sans MT" w:eastAsia="Gill Sans MT" w:hAnsi="Gill Sans MT" w:cs="Gill Sans MT"/>
      <w:b/>
      <w:bCs/>
      <w:caps/>
      <w:sz w:val="32"/>
      <w:szCs w:val="32"/>
    </w:rPr>
  </w:style>
  <w:style w:type="paragraph" w:styleId="Heading3">
    <w:name w:val="heading 3"/>
    <w:basedOn w:val="Normal"/>
    <w:uiPriority w:val="9"/>
    <w:unhideWhenUsed/>
    <w:qFormat/>
    <w:rsid w:val="00DC5042"/>
    <w:pPr>
      <w:spacing w:before="80"/>
      <w:ind w:left="85"/>
      <w:outlineLvl w:val="2"/>
    </w:pPr>
    <w:rPr>
      <w:rFonts w:ascii="Arial Rounded MT Bold" w:eastAsia="Arial Rounded MT Bold" w:hAnsi="Arial Rounded MT Bold" w:cs="Arial Rounded MT Bold"/>
      <w:b/>
      <w:bCs/>
      <w:sz w:val="30"/>
      <w:szCs w:val="28"/>
    </w:rPr>
  </w:style>
  <w:style w:type="paragraph" w:styleId="Heading4">
    <w:name w:val="heading 4"/>
    <w:basedOn w:val="Normal"/>
    <w:link w:val="Heading4Char"/>
    <w:uiPriority w:val="9"/>
    <w:unhideWhenUsed/>
    <w:qFormat/>
    <w:rsid w:val="001E160F"/>
    <w:pPr>
      <w:spacing w:before="160" w:line="276" w:lineRule="auto"/>
      <w:ind w:left="360"/>
      <w:outlineLvl w:val="3"/>
    </w:pPr>
    <w:rPr>
      <w:rFonts w:ascii="Gill Sans MT" w:eastAsia="Gill Sans MT" w:hAnsi="Gill Sans MT" w:cs="Gill Sans MT"/>
      <w:smallCaps/>
      <w:sz w:val="28"/>
      <w:szCs w:val="28"/>
    </w:rPr>
  </w:style>
  <w:style w:type="paragraph" w:styleId="Heading5">
    <w:name w:val="heading 5"/>
    <w:basedOn w:val="Normal"/>
    <w:link w:val="Heading5Char"/>
    <w:uiPriority w:val="9"/>
    <w:unhideWhenUsed/>
    <w:qFormat/>
    <w:pPr>
      <w:ind w:left="120"/>
      <w:outlineLvl w:val="4"/>
    </w:pPr>
    <w:rPr>
      <w:b/>
      <w:bCs/>
    </w:rPr>
  </w:style>
  <w:style w:type="paragraph" w:styleId="Heading6">
    <w:name w:val="heading 6"/>
    <w:basedOn w:val="BodyText"/>
    <w:autoRedefine/>
    <w:uiPriority w:val="9"/>
    <w:unhideWhenUsed/>
    <w:qFormat/>
    <w:rsid w:val="00E04DE6"/>
    <w:pPr>
      <w:spacing w:after="0"/>
      <w:ind w:left="540"/>
      <w:outlineLvl w:val="5"/>
    </w:pPr>
    <w:rPr>
      <w:rFonts w:eastAsiaTheme="minorHAnsi"/>
      <w:b/>
      <w:bCs/>
      <w:i/>
      <w:iCs/>
      <w:w w:val="85"/>
    </w:rPr>
  </w:style>
  <w:style w:type="paragraph" w:styleId="Heading7">
    <w:name w:val="heading 7"/>
    <w:basedOn w:val="Normal"/>
    <w:link w:val="Heading7Char"/>
    <w:uiPriority w:val="1"/>
    <w:qFormat/>
    <w:pPr>
      <w:ind w:left="441"/>
      <w:outlineLvl w:val="6"/>
    </w:pPr>
    <w:rPr>
      <w:rFonts w:ascii="Arial Rounded MT Bold" w:eastAsia="Arial Rounded MT Bold" w:hAnsi="Arial Rounded MT Bold" w:cs="Arial Rounded MT Bold"/>
      <w:b/>
      <w:bCs/>
      <w:sz w:val="20"/>
      <w:szCs w:val="20"/>
    </w:rPr>
  </w:style>
  <w:style w:type="paragraph" w:styleId="Heading8">
    <w:name w:val="heading 8"/>
    <w:basedOn w:val="Normal"/>
    <w:next w:val="Normal"/>
    <w:link w:val="Heading8Char"/>
    <w:uiPriority w:val="9"/>
    <w:unhideWhenUsed/>
    <w:qFormat/>
    <w:rsid w:val="003957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72E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26F36"/>
    <w:pPr>
      <w:widowControl/>
      <w:spacing w:before="100"/>
    </w:pPr>
    <w:rPr>
      <w:rFonts w:ascii="Avenir" w:eastAsia="Calibri" w:hAnsi="Avenir" w:cs="Calibri"/>
      <w:b/>
      <w:bCs/>
      <w:caps/>
      <w:sz w:val="20"/>
      <w:szCs w:val="20"/>
    </w:rPr>
  </w:style>
  <w:style w:type="paragraph" w:styleId="TOC2">
    <w:name w:val="toc 2"/>
    <w:basedOn w:val="Normal"/>
    <w:uiPriority w:val="39"/>
    <w:qFormat/>
    <w:rsid w:val="009D0CA9"/>
    <w:pPr>
      <w:spacing w:line="280" w:lineRule="exact"/>
      <w:ind w:left="288"/>
    </w:pPr>
    <w:rPr>
      <w:rFonts w:ascii="Avenir" w:eastAsia="Calibri" w:hAnsi="Avenir" w:cs="Calibri"/>
      <w:smallCaps/>
      <w:sz w:val="20"/>
      <w:szCs w:val="20"/>
    </w:rPr>
  </w:style>
  <w:style w:type="paragraph" w:styleId="TOC3">
    <w:name w:val="toc 3"/>
    <w:basedOn w:val="Normal"/>
    <w:uiPriority w:val="39"/>
    <w:qFormat/>
    <w:rsid w:val="009D0CA9"/>
    <w:pPr>
      <w:spacing w:line="280" w:lineRule="exact"/>
      <w:ind w:left="576"/>
    </w:pPr>
    <w:rPr>
      <w:rFonts w:ascii="Avenir" w:eastAsia="Calibri" w:hAnsi="Avenir" w:cs="Calibri"/>
      <w:sz w:val="18"/>
      <w:szCs w:val="16"/>
    </w:rPr>
  </w:style>
  <w:style w:type="paragraph" w:styleId="TOC4">
    <w:name w:val="toc 4"/>
    <w:basedOn w:val="Normal"/>
    <w:uiPriority w:val="39"/>
    <w:qFormat/>
    <w:rsid w:val="009D0CA9"/>
    <w:pPr>
      <w:spacing w:line="280" w:lineRule="exact"/>
      <w:ind w:left="576"/>
    </w:pPr>
    <w:rPr>
      <w:rFonts w:ascii="Avenir" w:eastAsia="Calibri" w:hAnsi="Avenir" w:cs="Calibri"/>
      <w:bCs/>
      <w:i/>
      <w:iCs/>
      <w:sz w:val="18"/>
    </w:rPr>
  </w:style>
  <w:style w:type="paragraph" w:styleId="TOC5">
    <w:name w:val="toc 5"/>
    <w:basedOn w:val="Normal"/>
    <w:uiPriority w:val="39"/>
    <w:qFormat/>
    <w:rsid w:val="009D0CA9"/>
    <w:pPr>
      <w:spacing w:line="280" w:lineRule="exact"/>
      <w:ind w:left="864"/>
    </w:pPr>
    <w:rPr>
      <w:rFonts w:ascii="Avenir" w:eastAsia="Calibri" w:hAnsi="Avenir" w:cs="Calibri"/>
      <w:iCs/>
      <w:sz w:val="18"/>
      <w:szCs w:val="20"/>
    </w:rPr>
  </w:style>
  <w:style w:type="paragraph" w:styleId="TOC6">
    <w:name w:val="toc 6"/>
    <w:basedOn w:val="Normal"/>
    <w:uiPriority w:val="39"/>
    <w:qFormat/>
    <w:rsid w:val="009D0CA9"/>
    <w:pPr>
      <w:spacing w:line="280" w:lineRule="exact"/>
      <w:ind w:left="864"/>
    </w:pPr>
    <w:rPr>
      <w:rFonts w:ascii="Avenir" w:eastAsia="Calibri" w:hAnsi="Avenir" w:cs="Calibri"/>
      <w:i/>
      <w:sz w:val="18"/>
      <w:szCs w:val="18"/>
    </w:rPr>
  </w:style>
  <w:style w:type="paragraph" w:styleId="BodyText">
    <w:name w:val="Body Text"/>
    <w:basedOn w:val="Normal"/>
    <w:link w:val="BodyTextChar"/>
    <w:uiPriority w:val="1"/>
    <w:qFormat/>
    <w:rsid w:val="009D0062"/>
    <w:pPr>
      <w:widowControl/>
      <w:spacing w:before="120" w:after="120" w:line="276" w:lineRule="auto"/>
      <w:ind w:left="360"/>
      <w:jc w:val="both"/>
    </w:pPr>
    <w:rPr>
      <w:rFonts w:ascii="Avenir" w:hAnsi="Avenir"/>
      <w:sz w:val="20"/>
      <w:szCs w:val="20"/>
    </w:rPr>
  </w:style>
  <w:style w:type="paragraph" w:styleId="ListParagraph">
    <w:name w:val="List Paragraph"/>
    <w:basedOn w:val="BodyText"/>
    <w:uiPriority w:val="34"/>
    <w:qFormat/>
    <w:rsid w:val="0044020F"/>
    <w:pPr>
      <w:numPr>
        <w:numId w:val="4"/>
      </w:numPr>
      <w:spacing w:before="100"/>
      <w:ind w:left="10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D4E56"/>
    <w:rPr>
      <w:rFonts w:ascii="Avenir" w:hAnsi="Avenir"/>
      <w:color w:val="0000FF" w:themeColor="hyperlink"/>
      <w:sz w:val="20"/>
      <w:u w:val="single"/>
    </w:rPr>
  </w:style>
  <w:style w:type="character" w:styleId="UnresolvedMention">
    <w:name w:val="Unresolved Mention"/>
    <w:basedOn w:val="DefaultParagraphFont"/>
    <w:uiPriority w:val="99"/>
    <w:semiHidden/>
    <w:unhideWhenUsed/>
    <w:rsid w:val="00A07693"/>
    <w:rPr>
      <w:color w:val="605E5C"/>
      <w:shd w:val="clear" w:color="auto" w:fill="E1DFDD"/>
    </w:rPr>
  </w:style>
  <w:style w:type="character" w:styleId="FollowedHyperlink">
    <w:name w:val="FollowedHyperlink"/>
    <w:basedOn w:val="DefaultParagraphFont"/>
    <w:uiPriority w:val="99"/>
    <w:semiHidden/>
    <w:unhideWhenUsed/>
    <w:rsid w:val="00A07693"/>
    <w:rPr>
      <w:color w:val="800080" w:themeColor="followedHyperlink"/>
      <w:u w:val="single"/>
    </w:rPr>
  </w:style>
  <w:style w:type="character" w:customStyle="1" w:styleId="Heading4Char">
    <w:name w:val="Heading 4 Char"/>
    <w:basedOn w:val="DefaultParagraphFont"/>
    <w:link w:val="Heading4"/>
    <w:uiPriority w:val="9"/>
    <w:rsid w:val="001E160F"/>
    <w:rPr>
      <w:rFonts w:ascii="Gill Sans MT" w:eastAsia="Gill Sans MT" w:hAnsi="Gill Sans MT" w:cs="Gill Sans MT"/>
      <w:smallCaps/>
      <w:sz w:val="28"/>
      <w:szCs w:val="28"/>
    </w:rPr>
  </w:style>
  <w:style w:type="character" w:customStyle="1" w:styleId="BodyTextChar">
    <w:name w:val="Body Text Char"/>
    <w:basedOn w:val="DefaultParagraphFont"/>
    <w:link w:val="BodyText"/>
    <w:uiPriority w:val="1"/>
    <w:rsid w:val="009D0062"/>
    <w:rPr>
      <w:rFonts w:ascii="Avenir" w:eastAsia="Times New Roman" w:hAnsi="Avenir" w:cs="Times New Roman"/>
      <w:sz w:val="20"/>
      <w:szCs w:val="20"/>
    </w:rPr>
  </w:style>
  <w:style w:type="character" w:customStyle="1" w:styleId="Heading2Char">
    <w:name w:val="Heading 2 Char"/>
    <w:basedOn w:val="DefaultParagraphFont"/>
    <w:link w:val="Heading2"/>
    <w:uiPriority w:val="9"/>
    <w:rsid w:val="00350987"/>
    <w:rPr>
      <w:rFonts w:ascii="Gill Sans MT" w:eastAsia="Gill Sans MT" w:hAnsi="Gill Sans MT" w:cs="Gill Sans MT"/>
      <w:b/>
      <w:bCs/>
      <w:caps/>
      <w:sz w:val="32"/>
      <w:szCs w:val="32"/>
    </w:rPr>
  </w:style>
  <w:style w:type="character" w:customStyle="1" w:styleId="Heading7Char">
    <w:name w:val="Heading 7 Char"/>
    <w:basedOn w:val="DefaultParagraphFont"/>
    <w:link w:val="Heading7"/>
    <w:uiPriority w:val="9"/>
    <w:rsid w:val="00F12D6E"/>
    <w:rPr>
      <w:rFonts w:ascii="Arial Rounded MT Bold" w:eastAsia="Arial Rounded MT Bold" w:hAnsi="Arial Rounded MT Bold" w:cs="Arial Rounded MT Bold"/>
      <w:b/>
      <w:bCs/>
      <w:sz w:val="20"/>
      <w:szCs w:val="20"/>
    </w:rPr>
  </w:style>
  <w:style w:type="paragraph" w:styleId="BalloonText">
    <w:name w:val="Balloon Text"/>
    <w:basedOn w:val="Normal"/>
    <w:link w:val="BalloonTextChar"/>
    <w:uiPriority w:val="99"/>
    <w:semiHidden/>
    <w:unhideWhenUsed/>
    <w:rsid w:val="00190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78"/>
    <w:rPr>
      <w:rFonts w:ascii="Segoe UI" w:eastAsia="Times New Roman" w:hAnsi="Segoe UI" w:cs="Segoe UI"/>
      <w:sz w:val="18"/>
      <w:szCs w:val="18"/>
    </w:rPr>
  </w:style>
  <w:style w:type="paragraph" w:styleId="Header">
    <w:name w:val="header"/>
    <w:basedOn w:val="Normal"/>
    <w:link w:val="HeaderChar"/>
    <w:uiPriority w:val="99"/>
    <w:unhideWhenUsed/>
    <w:rsid w:val="00B42355"/>
    <w:rPr>
      <w:rFonts w:ascii="Avenir" w:hAnsi="Avenir"/>
    </w:rPr>
  </w:style>
  <w:style w:type="character" w:customStyle="1" w:styleId="HeaderChar">
    <w:name w:val="Header Char"/>
    <w:basedOn w:val="DefaultParagraphFont"/>
    <w:link w:val="Header"/>
    <w:uiPriority w:val="99"/>
    <w:rsid w:val="00B42355"/>
    <w:rPr>
      <w:rFonts w:ascii="Avenir" w:eastAsia="Times New Roman" w:hAnsi="Avenir" w:cs="Times New Roman"/>
    </w:rPr>
  </w:style>
  <w:style w:type="paragraph" w:styleId="Footer">
    <w:name w:val="footer"/>
    <w:basedOn w:val="BodyText"/>
    <w:link w:val="FooterChar"/>
    <w:uiPriority w:val="99"/>
    <w:unhideWhenUsed/>
    <w:rsid w:val="009A0F38"/>
    <w:pPr>
      <w:spacing w:before="0" w:after="0" w:line="240" w:lineRule="auto"/>
      <w:ind w:left="0"/>
    </w:pPr>
    <w:rPr>
      <w:smallCaps/>
      <w:sz w:val="16"/>
    </w:rPr>
  </w:style>
  <w:style w:type="character" w:customStyle="1" w:styleId="FooterChar">
    <w:name w:val="Footer Char"/>
    <w:basedOn w:val="DefaultParagraphFont"/>
    <w:link w:val="Footer"/>
    <w:uiPriority w:val="99"/>
    <w:rsid w:val="009A0F38"/>
    <w:rPr>
      <w:rFonts w:ascii="Avenir" w:eastAsia="Times New Roman" w:hAnsi="Avenir" w:cs="Times New Roman"/>
      <w:smallCaps/>
      <w:sz w:val="16"/>
      <w:szCs w:val="20"/>
    </w:rPr>
  </w:style>
  <w:style w:type="character" w:customStyle="1" w:styleId="Heading5Char">
    <w:name w:val="Heading 5 Char"/>
    <w:basedOn w:val="DefaultParagraphFont"/>
    <w:link w:val="Heading5"/>
    <w:uiPriority w:val="9"/>
    <w:rsid w:val="00FD717C"/>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1B49D1"/>
    <w:rPr>
      <w:sz w:val="16"/>
      <w:szCs w:val="16"/>
    </w:rPr>
  </w:style>
  <w:style w:type="paragraph" w:styleId="CommentText">
    <w:name w:val="annotation text"/>
    <w:basedOn w:val="Normal"/>
    <w:link w:val="CommentTextChar"/>
    <w:uiPriority w:val="99"/>
    <w:semiHidden/>
    <w:unhideWhenUsed/>
    <w:rsid w:val="001B49D1"/>
    <w:rPr>
      <w:sz w:val="20"/>
      <w:szCs w:val="20"/>
    </w:rPr>
  </w:style>
  <w:style w:type="character" w:customStyle="1" w:styleId="CommentTextChar">
    <w:name w:val="Comment Text Char"/>
    <w:basedOn w:val="DefaultParagraphFont"/>
    <w:link w:val="CommentText"/>
    <w:uiPriority w:val="99"/>
    <w:semiHidden/>
    <w:rsid w:val="001B49D1"/>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CD7395"/>
    <w:pPr>
      <w:keepNext/>
      <w:keepLines/>
      <w:widowControl/>
      <w:autoSpaceDE/>
      <w:autoSpaceDN/>
      <w:spacing w:before="240" w:line="259" w:lineRule="auto"/>
      <w:outlineLvl w:val="9"/>
    </w:pPr>
    <w:rPr>
      <w:rFonts w:asciiTheme="majorHAnsi" w:eastAsiaTheme="majorEastAsia" w:hAnsiTheme="majorHAnsi" w:cstheme="majorBidi"/>
      <w:b w:val="0"/>
      <w:bCs w:val="0"/>
      <w:i/>
      <w:iCs w:val="0"/>
      <w:color w:val="365F91" w:themeColor="accent1" w:themeShade="BF"/>
      <w:sz w:val="32"/>
      <w:szCs w:val="32"/>
    </w:rPr>
  </w:style>
  <w:style w:type="paragraph" w:styleId="TOC8">
    <w:name w:val="toc 8"/>
    <w:basedOn w:val="Normal"/>
    <w:next w:val="Normal"/>
    <w:autoRedefine/>
    <w:uiPriority w:val="39"/>
    <w:unhideWhenUsed/>
    <w:rsid w:val="00A91A1A"/>
    <w:pPr>
      <w:widowControl/>
      <w:autoSpaceDE/>
      <w:autoSpaceDN/>
      <w:spacing w:after="100" w:line="259" w:lineRule="auto"/>
      <w:ind w:left="1540"/>
    </w:pPr>
    <w:rPr>
      <w:rFonts w:eastAsiaTheme="minorEastAsia" w:cstheme="minorBidi"/>
    </w:rPr>
  </w:style>
  <w:style w:type="paragraph" w:styleId="TOC7">
    <w:name w:val="toc 7"/>
    <w:basedOn w:val="Normal"/>
    <w:next w:val="Normal"/>
    <w:autoRedefine/>
    <w:uiPriority w:val="39"/>
    <w:unhideWhenUsed/>
    <w:rsid w:val="00CD7395"/>
    <w:pPr>
      <w:spacing w:after="100"/>
      <w:ind w:left="1320"/>
    </w:pPr>
  </w:style>
  <w:style w:type="paragraph" w:styleId="TOC9">
    <w:name w:val="toc 9"/>
    <w:basedOn w:val="Normal"/>
    <w:next w:val="Normal"/>
    <w:autoRedefine/>
    <w:uiPriority w:val="39"/>
    <w:unhideWhenUsed/>
    <w:rsid w:val="00A91A1A"/>
    <w:pPr>
      <w:widowControl/>
      <w:autoSpaceDE/>
      <w:autoSpaceDN/>
      <w:spacing w:after="100" w:line="259" w:lineRule="auto"/>
      <w:ind w:left="1760"/>
    </w:pPr>
    <w:rPr>
      <w:rFonts w:eastAsiaTheme="minorEastAsia" w:cstheme="minorBidi"/>
    </w:rPr>
  </w:style>
  <w:style w:type="paragraph" w:styleId="Subtitle">
    <w:name w:val="Subtitle"/>
    <w:aliases w:val="Subtitle 2"/>
    <w:basedOn w:val="BodyText"/>
    <w:next w:val="BodyText"/>
    <w:link w:val="SubtitleChar"/>
    <w:uiPriority w:val="11"/>
    <w:qFormat/>
    <w:rsid w:val="000E4C93"/>
    <w:pPr>
      <w:numPr>
        <w:ilvl w:val="1"/>
      </w:numPr>
      <w:spacing w:before="0" w:after="60"/>
      <w:ind w:left="360"/>
    </w:pPr>
    <w:rPr>
      <w:rFonts w:eastAsiaTheme="minorEastAsia" w:cstheme="minorBidi"/>
      <w:b/>
      <w:smallCaps/>
      <w:color w:val="404040" w:themeColor="text1" w:themeTint="BF"/>
      <w:spacing w:val="15"/>
    </w:rPr>
  </w:style>
  <w:style w:type="character" w:customStyle="1" w:styleId="SubtitleChar">
    <w:name w:val="Subtitle Char"/>
    <w:aliases w:val="Subtitle 2 Char"/>
    <w:basedOn w:val="DefaultParagraphFont"/>
    <w:link w:val="Subtitle"/>
    <w:uiPriority w:val="11"/>
    <w:rsid w:val="000E4C93"/>
    <w:rPr>
      <w:rFonts w:ascii="Avenir" w:eastAsiaTheme="minorEastAsia" w:hAnsi="Avenir"/>
      <w:b/>
      <w:smallCaps/>
      <w:color w:val="404040" w:themeColor="text1" w:themeTint="BF"/>
      <w:spacing w:val="15"/>
      <w:sz w:val="20"/>
      <w:szCs w:val="20"/>
    </w:rPr>
  </w:style>
  <w:style w:type="character" w:styleId="SubtleEmphasis">
    <w:name w:val="Subtle Emphasis"/>
    <w:basedOn w:val="DefaultParagraphFont"/>
    <w:uiPriority w:val="19"/>
    <w:qFormat/>
    <w:rsid w:val="001B5BFD"/>
    <w:rPr>
      <w:i/>
      <w:iCs/>
      <w:color w:val="404040" w:themeColor="text1" w:themeTint="BF"/>
    </w:rPr>
  </w:style>
  <w:style w:type="character" w:styleId="Emphasis">
    <w:name w:val="Emphasis"/>
    <w:basedOn w:val="DefaultParagraphFont"/>
    <w:uiPriority w:val="20"/>
    <w:qFormat/>
    <w:rsid w:val="001B5BFD"/>
    <w:rPr>
      <w:i/>
      <w:iCs/>
    </w:rPr>
  </w:style>
  <w:style w:type="character" w:styleId="IntenseEmphasis">
    <w:name w:val="Intense Emphasis"/>
    <w:basedOn w:val="DefaultParagraphFont"/>
    <w:uiPriority w:val="21"/>
    <w:qFormat/>
    <w:rsid w:val="001B5BFD"/>
    <w:rPr>
      <w:i/>
      <w:iCs/>
      <w:color w:val="4F81BD" w:themeColor="accent1"/>
    </w:rPr>
  </w:style>
  <w:style w:type="character" w:styleId="Strong">
    <w:name w:val="Strong"/>
    <w:basedOn w:val="DefaultParagraphFont"/>
    <w:uiPriority w:val="22"/>
    <w:qFormat/>
    <w:rsid w:val="001B5BFD"/>
    <w:rPr>
      <w:b/>
      <w:bCs/>
    </w:rPr>
  </w:style>
  <w:style w:type="character" w:styleId="SubtleReference">
    <w:name w:val="Subtle Reference"/>
    <w:basedOn w:val="DefaultParagraphFont"/>
    <w:uiPriority w:val="31"/>
    <w:qFormat/>
    <w:rsid w:val="001B5BFD"/>
    <w:rPr>
      <w:smallCaps/>
      <w:color w:val="5A5A5A" w:themeColor="text1" w:themeTint="A5"/>
    </w:rPr>
  </w:style>
  <w:style w:type="paragraph" w:customStyle="1" w:styleId="Subtitle3">
    <w:name w:val="Subtitle 3"/>
    <w:basedOn w:val="BodyText"/>
    <w:qFormat/>
    <w:rsid w:val="000E4C93"/>
    <w:pPr>
      <w:spacing w:before="0" w:after="60"/>
    </w:pPr>
    <w:rPr>
      <w:color w:val="404040" w:themeColor="text1" w:themeTint="BF"/>
    </w:rPr>
  </w:style>
  <w:style w:type="character" w:customStyle="1" w:styleId="Heading8Char">
    <w:name w:val="Heading 8 Char"/>
    <w:basedOn w:val="DefaultParagraphFont"/>
    <w:link w:val="Heading8"/>
    <w:uiPriority w:val="9"/>
    <w:rsid w:val="003957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72EAB"/>
    <w:rPr>
      <w:rFonts w:asciiTheme="majorHAnsi" w:eastAsiaTheme="majorEastAsia" w:hAnsiTheme="majorHAnsi" w:cstheme="majorBidi"/>
      <w:i/>
      <w:iCs/>
      <w:color w:val="272727" w:themeColor="text1" w:themeTint="D8"/>
      <w:sz w:val="21"/>
      <w:szCs w:val="21"/>
    </w:rPr>
  </w:style>
  <w:style w:type="paragraph" w:customStyle="1" w:styleId="ListParagraph2">
    <w:name w:val="List Paragraph 2"/>
    <w:basedOn w:val="ListParagraph"/>
    <w:next w:val="BodyText"/>
    <w:qFormat/>
    <w:rsid w:val="00A03161"/>
    <w:pPr>
      <w:numPr>
        <w:numId w:val="3"/>
      </w:numPr>
      <w:autoSpaceDE/>
      <w:autoSpaceDN/>
      <w:spacing w:after="100"/>
      <w:contextualSpacing/>
    </w:pPr>
  </w:style>
  <w:style w:type="paragraph" w:customStyle="1" w:styleId="ListParagraph3">
    <w:name w:val="List Paragraph 3"/>
    <w:basedOn w:val="ListParagraph2"/>
    <w:next w:val="BodyText"/>
    <w:qFormat/>
    <w:rsid w:val="00A03161"/>
    <w:pPr>
      <w:numPr>
        <w:numId w:val="5"/>
      </w:numPr>
      <w:ind w:left="1440"/>
    </w:pPr>
  </w:style>
  <w:style w:type="paragraph" w:styleId="NoSpacing">
    <w:name w:val="No Spacing"/>
    <w:uiPriority w:val="1"/>
    <w:qFormat/>
    <w:rsid w:val="001A2E4B"/>
    <w:pPr>
      <w:widowControl/>
      <w:autoSpaceDE/>
      <w:autoSpaceDN/>
    </w:pPr>
    <w:rPr>
      <w:kern w:val="2"/>
      <w14:ligatures w14:val="standardContextual"/>
    </w:rPr>
  </w:style>
  <w:style w:type="character" w:styleId="BookTitle">
    <w:name w:val="Book Title"/>
    <w:basedOn w:val="DefaultParagraphFont"/>
    <w:uiPriority w:val="33"/>
    <w:qFormat/>
    <w:rsid w:val="00A32465"/>
    <w:rPr>
      <w:b/>
      <w:bCs/>
      <w:i/>
      <w:iCs/>
      <w:spacing w:val="5"/>
    </w:rPr>
  </w:style>
  <w:style w:type="paragraph" w:styleId="Revision">
    <w:name w:val="Revision"/>
    <w:hidden/>
    <w:uiPriority w:val="99"/>
    <w:semiHidden/>
    <w:rsid w:val="00292C89"/>
    <w:pPr>
      <w:widowControl/>
      <w:autoSpaceDE/>
      <w:autoSpaceDN/>
    </w:pPr>
    <w:rPr>
      <w:rFonts w:ascii="Times New Roman" w:eastAsia="Times New Roman" w:hAnsi="Times New Roman" w:cs="Times New Roman"/>
    </w:rPr>
  </w:style>
  <w:style w:type="paragraph" w:styleId="NormalWeb">
    <w:name w:val="Normal (Web)"/>
    <w:basedOn w:val="Normal"/>
    <w:uiPriority w:val="99"/>
    <w:semiHidden/>
    <w:unhideWhenUsed/>
    <w:rsid w:val="009C0037"/>
    <w:pPr>
      <w:widowControl/>
      <w:autoSpaceDE/>
      <w:autoSpaceDN/>
      <w:spacing w:before="100" w:beforeAutospacing="1" w:after="100" w:afterAutospacing="1"/>
    </w:pPr>
    <w:rPr>
      <w:sz w:val="24"/>
      <w:szCs w:val="24"/>
    </w:rPr>
  </w:style>
  <w:style w:type="paragraph" w:styleId="Quote">
    <w:name w:val="Quote"/>
    <w:basedOn w:val="Normal"/>
    <w:next w:val="Normal"/>
    <w:link w:val="QuoteChar"/>
    <w:uiPriority w:val="29"/>
    <w:qFormat/>
    <w:rsid w:val="00F916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1664"/>
    <w:rPr>
      <w:rFonts w:ascii="Times New Roman" w:eastAsia="Times New Roman" w:hAnsi="Times New Roman" w:cs="Times New Roman"/>
      <w:i/>
      <w:iCs/>
      <w:color w:val="404040" w:themeColor="text1" w:themeTint="BF"/>
    </w:rPr>
  </w:style>
  <w:style w:type="paragraph" w:styleId="Title">
    <w:name w:val="Title"/>
    <w:basedOn w:val="Normal"/>
    <w:next w:val="Normal"/>
    <w:link w:val="TitleChar"/>
    <w:uiPriority w:val="10"/>
    <w:qFormat/>
    <w:rsid w:val="00ED0F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F23"/>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614D26"/>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2860">
      <w:bodyDiv w:val="1"/>
      <w:marLeft w:val="0"/>
      <w:marRight w:val="0"/>
      <w:marTop w:val="0"/>
      <w:marBottom w:val="0"/>
      <w:divBdr>
        <w:top w:val="none" w:sz="0" w:space="0" w:color="auto"/>
        <w:left w:val="none" w:sz="0" w:space="0" w:color="auto"/>
        <w:bottom w:val="none" w:sz="0" w:space="0" w:color="auto"/>
        <w:right w:val="none" w:sz="0" w:space="0" w:color="auto"/>
      </w:divBdr>
    </w:div>
    <w:div w:id="52311996">
      <w:bodyDiv w:val="1"/>
      <w:marLeft w:val="0"/>
      <w:marRight w:val="0"/>
      <w:marTop w:val="0"/>
      <w:marBottom w:val="0"/>
      <w:divBdr>
        <w:top w:val="none" w:sz="0" w:space="0" w:color="auto"/>
        <w:left w:val="none" w:sz="0" w:space="0" w:color="auto"/>
        <w:bottom w:val="none" w:sz="0" w:space="0" w:color="auto"/>
        <w:right w:val="none" w:sz="0" w:space="0" w:color="auto"/>
      </w:divBdr>
    </w:div>
    <w:div w:id="219446371">
      <w:bodyDiv w:val="1"/>
      <w:marLeft w:val="0"/>
      <w:marRight w:val="0"/>
      <w:marTop w:val="0"/>
      <w:marBottom w:val="0"/>
      <w:divBdr>
        <w:top w:val="none" w:sz="0" w:space="0" w:color="auto"/>
        <w:left w:val="none" w:sz="0" w:space="0" w:color="auto"/>
        <w:bottom w:val="none" w:sz="0" w:space="0" w:color="auto"/>
        <w:right w:val="none" w:sz="0" w:space="0" w:color="auto"/>
      </w:divBdr>
      <w:divsChild>
        <w:div w:id="1894921491">
          <w:marLeft w:val="0"/>
          <w:marRight w:val="0"/>
          <w:marTop w:val="0"/>
          <w:marBottom w:val="0"/>
          <w:divBdr>
            <w:top w:val="none" w:sz="0" w:space="0" w:color="auto"/>
            <w:left w:val="none" w:sz="0" w:space="0" w:color="auto"/>
            <w:bottom w:val="none" w:sz="0" w:space="0" w:color="auto"/>
            <w:right w:val="none" w:sz="0" w:space="0" w:color="auto"/>
          </w:divBdr>
        </w:div>
        <w:div w:id="1097360731">
          <w:marLeft w:val="240"/>
          <w:marRight w:val="0"/>
          <w:marTop w:val="0"/>
          <w:marBottom w:val="0"/>
          <w:divBdr>
            <w:top w:val="none" w:sz="0" w:space="0" w:color="auto"/>
            <w:left w:val="none" w:sz="0" w:space="0" w:color="auto"/>
            <w:bottom w:val="none" w:sz="0" w:space="0" w:color="auto"/>
            <w:right w:val="none" w:sz="0" w:space="0" w:color="auto"/>
          </w:divBdr>
          <w:divsChild>
            <w:div w:id="952712558">
              <w:marLeft w:val="0"/>
              <w:marRight w:val="0"/>
              <w:marTop w:val="0"/>
              <w:marBottom w:val="0"/>
              <w:divBdr>
                <w:top w:val="none" w:sz="0" w:space="0" w:color="auto"/>
                <w:left w:val="none" w:sz="0" w:space="0" w:color="auto"/>
                <w:bottom w:val="none" w:sz="0" w:space="0" w:color="auto"/>
                <w:right w:val="none" w:sz="0" w:space="0" w:color="auto"/>
              </w:divBdr>
            </w:div>
            <w:div w:id="702174657">
              <w:marLeft w:val="0"/>
              <w:marRight w:val="0"/>
              <w:marTop w:val="0"/>
              <w:marBottom w:val="0"/>
              <w:divBdr>
                <w:top w:val="none" w:sz="0" w:space="0" w:color="auto"/>
                <w:left w:val="none" w:sz="0" w:space="0" w:color="auto"/>
                <w:bottom w:val="none" w:sz="0" w:space="0" w:color="auto"/>
                <w:right w:val="none" w:sz="0" w:space="0" w:color="auto"/>
              </w:divBdr>
              <w:divsChild>
                <w:div w:id="1370373527">
                  <w:marLeft w:val="0"/>
                  <w:marRight w:val="0"/>
                  <w:marTop w:val="0"/>
                  <w:marBottom w:val="0"/>
                  <w:divBdr>
                    <w:top w:val="none" w:sz="0" w:space="0" w:color="auto"/>
                    <w:left w:val="none" w:sz="0" w:space="0" w:color="auto"/>
                    <w:bottom w:val="none" w:sz="0" w:space="0" w:color="auto"/>
                    <w:right w:val="none" w:sz="0" w:space="0" w:color="auto"/>
                  </w:divBdr>
                </w:div>
                <w:div w:id="1045106244">
                  <w:marLeft w:val="240"/>
                  <w:marRight w:val="0"/>
                  <w:marTop w:val="0"/>
                  <w:marBottom w:val="0"/>
                  <w:divBdr>
                    <w:top w:val="none" w:sz="0" w:space="0" w:color="auto"/>
                    <w:left w:val="none" w:sz="0" w:space="0" w:color="auto"/>
                    <w:bottom w:val="none" w:sz="0" w:space="0" w:color="auto"/>
                    <w:right w:val="none" w:sz="0" w:space="0" w:color="auto"/>
                  </w:divBdr>
                  <w:divsChild>
                    <w:div w:id="1783962373">
                      <w:marLeft w:val="0"/>
                      <w:marRight w:val="0"/>
                      <w:marTop w:val="0"/>
                      <w:marBottom w:val="0"/>
                      <w:divBdr>
                        <w:top w:val="none" w:sz="0" w:space="0" w:color="auto"/>
                        <w:left w:val="none" w:sz="0" w:space="0" w:color="auto"/>
                        <w:bottom w:val="none" w:sz="0" w:space="0" w:color="auto"/>
                        <w:right w:val="none" w:sz="0" w:space="0" w:color="auto"/>
                      </w:divBdr>
                    </w:div>
                    <w:div w:id="558829530">
                      <w:marLeft w:val="0"/>
                      <w:marRight w:val="0"/>
                      <w:marTop w:val="0"/>
                      <w:marBottom w:val="0"/>
                      <w:divBdr>
                        <w:top w:val="none" w:sz="0" w:space="0" w:color="auto"/>
                        <w:left w:val="none" w:sz="0" w:space="0" w:color="auto"/>
                        <w:bottom w:val="none" w:sz="0" w:space="0" w:color="auto"/>
                        <w:right w:val="none" w:sz="0" w:space="0" w:color="auto"/>
                      </w:divBdr>
                    </w:div>
                    <w:div w:id="979269401">
                      <w:marLeft w:val="0"/>
                      <w:marRight w:val="0"/>
                      <w:marTop w:val="0"/>
                      <w:marBottom w:val="0"/>
                      <w:divBdr>
                        <w:top w:val="none" w:sz="0" w:space="0" w:color="auto"/>
                        <w:left w:val="none" w:sz="0" w:space="0" w:color="auto"/>
                        <w:bottom w:val="none" w:sz="0" w:space="0" w:color="auto"/>
                        <w:right w:val="none" w:sz="0" w:space="0" w:color="auto"/>
                      </w:divBdr>
                    </w:div>
                    <w:div w:id="944773527">
                      <w:marLeft w:val="0"/>
                      <w:marRight w:val="0"/>
                      <w:marTop w:val="0"/>
                      <w:marBottom w:val="0"/>
                      <w:divBdr>
                        <w:top w:val="none" w:sz="0" w:space="0" w:color="auto"/>
                        <w:left w:val="none" w:sz="0" w:space="0" w:color="auto"/>
                        <w:bottom w:val="none" w:sz="0" w:space="0" w:color="auto"/>
                        <w:right w:val="none" w:sz="0" w:space="0" w:color="auto"/>
                      </w:divBdr>
                    </w:div>
                    <w:div w:id="1475291773">
                      <w:marLeft w:val="0"/>
                      <w:marRight w:val="0"/>
                      <w:marTop w:val="0"/>
                      <w:marBottom w:val="0"/>
                      <w:divBdr>
                        <w:top w:val="none" w:sz="0" w:space="0" w:color="auto"/>
                        <w:left w:val="none" w:sz="0" w:space="0" w:color="auto"/>
                        <w:bottom w:val="none" w:sz="0" w:space="0" w:color="auto"/>
                        <w:right w:val="none" w:sz="0" w:space="0" w:color="auto"/>
                      </w:divBdr>
                    </w:div>
                    <w:div w:id="294532845">
                      <w:marLeft w:val="0"/>
                      <w:marRight w:val="0"/>
                      <w:marTop w:val="0"/>
                      <w:marBottom w:val="0"/>
                      <w:divBdr>
                        <w:top w:val="none" w:sz="0" w:space="0" w:color="auto"/>
                        <w:left w:val="none" w:sz="0" w:space="0" w:color="auto"/>
                        <w:bottom w:val="none" w:sz="0" w:space="0" w:color="auto"/>
                        <w:right w:val="none" w:sz="0" w:space="0" w:color="auto"/>
                      </w:divBdr>
                    </w:div>
                  </w:divsChild>
                </w:div>
                <w:div w:id="1069234815">
                  <w:marLeft w:val="0"/>
                  <w:marRight w:val="0"/>
                  <w:marTop w:val="0"/>
                  <w:marBottom w:val="0"/>
                  <w:divBdr>
                    <w:top w:val="none" w:sz="0" w:space="0" w:color="auto"/>
                    <w:left w:val="none" w:sz="0" w:space="0" w:color="auto"/>
                    <w:bottom w:val="none" w:sz="0" w:space="0" w:color="auto"/>
                    <w:right w:val="none" w:sz="0" w:space="0" w:color="auto"/>
                  </w:divBdr>
                </w:div>
              </w:divsChild>
            </w:div>
            <w:div w:id="6966772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
                <w:div w:id="1626889994">
                  <w:marLeft w:val="240"/>
                  <w:marRight w:val="0"/>
                  <w:marTop w:val="0"/>
                  <w:marBottom w:val="0"/>
                  <w:divBdr>
                    <w:top w:val="none" w:sz="0" w:space="0" w:color="auto"/>
                    <w:left w:val="none" w:sz="0" w:space="0" w:color="auto"/>
                    <w:bottom w:val="none" w:sz="0" w:space="0" w:color="auto"/>
                    <w:right w:val="none" w:sz="0" w:space="0" w:color="auto"/>
                  </w:divBdr>
                  <w:divsChild>
                    <w:div w:id="1507751344">
                      <w:marLeft w:val="0"/>
                      <w:marRight w:val="0"/>
                      <w:marTop w:val="0"/>
                      <w:marBottom w:val="0"/>
                      <w:divBdr>
                        <w:top w:val="none" w:sz="0" w:space="0" w:color="auto"/>
                        <w:left w:val="none" w:sz="0" w:space="0" w:color="auto"/>
                        <w:bottom w:val="none" w:sz="0" w:space="0" w:color="auto"/>
                        <w:right w:val="none" w:sz="0" w:space="0" w:color="auto"/>
                      </w:divBdr>
                    </w:div>
                    <w:div w:id="505288128">
                      <w:marLeft w:val="0"/>
                      <w:marRight w:val="0"/>
                      <w:marTop w:val="0"/>
                      <w:marBottom w:val="0"/>
                      <w:divBdr>
                        <w:top w:val="none" w:sz="0" w:space="0" w:color="auto"/>
                        <w:left w:val="none" w:sz="0" w:space="0" w:color="auto"/>
                        <w:bottom w:val="none" w:sz="0" w:space="0" w:color="auto"/>
                        <w:right w:val="none" w:sz="0" w:space="0" w:color="auto"/>
                      </w:divBdr>
                    </w:div>
                    <w:div w:id="1927491591">
                      <w:marLeft w:val="0"/>
                      <w:marRight w:val="0"/>
                      <w:marTop w:val="0"/>
                      <w:marBottom w:val="0"/>
                      <w:divBdr>
                        <w:top w:val="none" w:sz="0" w:space="0" w:color="auto"/>
                        <w:left w:val="none" w:sz="0" w:space="0" w:color="auto"/>
                        <w:bottom w:val="none" w:sz="0" w:space="0" w:color="auto"/>
                        <w:right w:val="none" w:sz="0" w:space="0" w:color="auto"/>
                      </w:divBdr>
                    </w:div>
                    <w:div w:id="302735152">
                      <w:marLeft w:val="0"/>
                      <w:marRight w:val="0"/>
                      <w:marTop w:val="0"/>
                      <w:marBottom w:val="0"/>
                      <w:divBdr>
                        <w:top w:val="none" w:sz="0" w:space="0" w:color="auto"/>
                        <w:left w:val="none" w:sz="0" w:space="0" w:color="auto"/>
                        <w:bottom w:val="none" w:sz="0" w:space="0" w:color="auto"/>
                        <w:right w:val="none" w:sz="0" w:space="0" w:color="auto"/>
                      </w:divBdr>
                    </w:div>
                    <w:div w:id="1395355821">
                      <w:marLeft w:val="0"/>
                      <w:marRight w:val="0"/>
                      <w:marTop w:val="0"/>
                      <w:marBottom w:val="0"/>
                      <w:divBdr>
                        <w:top w:val="none" w:sz="0" w:space="0" w:color="auto"/>
                        <w:left w:val="none" w:sz="0" w:space="0" w:color="auto"/>
                        <w:bottom w:val="none" w:sz="0" w:space="0" w:color="auto"/>
                        <w:right w:val="none" w:sz="0" w:space="0" w:color="auto"/>
                      </w:divBdr>
                    </w:div>
                    <w:div w:id="1247109583">
                      <w:marLeft w:val="0"/>
                      <w:marRight w:val="0"/>
                      <w:marTop w:val="0"/>
                      <w:marBottom w:val="0"/>
                      <w:divBdr>
                        <w:top w:val="none" w:sz="0" w:space="0" w:color="auto"/>
                        <w:left w:val="none" w:sz="0" w:space="0" w:color="auto"/>
                        <w:bottom w:val="none" w:sz="0" w:space="0" w:color="auto"/>
                        <w:right w:val="none" w:sz="0" w:space="0" w:color="auto"/>
                      </w:divBdr>
                    </w:div>
                  </w:divsChild>
                </w:div>
                <w:div w:id="6495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5982">
      <w:bodyDiv w:val="1"/>
      <w:marLeft w:val="0"/>
      <w:marRight w:val="0"/>
      <w:marTop w:val="0"/>
      <w:marBottom w:val="0"/>
      <w:divBdr>
        <w:top w:val="none" w:sz="0" w:space="0" w:color="auto"/>
        <w:left w:val="none" w:sz="0" w:space="0" w:color="auto"/>
        <w:bottom w:val="none" w:sz="0" w:space="0" w:color="auto"/>
        <w:right w:val="none" w:sz="0" w:space="0" w:color="auto"/>
      </w:divBdr>
      <w:divsChild>
        <w:div w:id="1993439309">
          <w:marLeft w:val="0"/>
          <w:marRight w:val="0"/>
          <w:marTop w:val="0"/>
          <w:marBottom w:val="0"/>
          <w:divBdr>
            <w:top w:val="none" w:sz="0" w:space="0" w:color="auto"/>
            <w:left w:val="none" w:sz="0" w:space="0" w:color="auto"/>
            <w:bottom w:val="none" w:sz="0" w:space="0" w:color="auto"/>
            <w:right w:val="none" w:sz="0" w:space="0" w:color="auto"/>
          </w:divBdr>
        </w:div>
        <w:div w:id="1138112446">
          <w:marLeft w:val="240"/>
          <w:marRight w:val="0"/>
          <w:marTop w:val="0"/>
          <w:marBottom w:val="0"/>
          <w:divBdr>
            <w:top w:val="none" w:sz="0" w:space="0" w:color="auto"/>
            <w:left w:val="none" w:sz="0" w:space="0" w:color="auto"/>
            <w:bottom w:val="none" w:sz="0" w:space="0" w:color="auto"/>
            <w:right w:val="none" w:sz="0" w:space="0" w:color="auto"/>
          </w:divBdr>
          <w:divsChild>
            <w:div w:id="1576015380">
              <w:marLeft w:val="0"/>
              <w:marRight w:val="0"/>
              <w:marTop w:val="0"/>
              <w:marBottom w:val="0"/>
              <w:divBdr>
                <w:top w:val="none" w:sz="0" w:space="0" w:color="auto"/>
                <w:left w:val="none" w:sz="0" w:space="0" w:color="auto"/>
                <w:bottom w:val="none" w:sz="0" w:space="0" w:color="auto"/>
                <w:right w:val="none" w:sz="0" w:space="0" w:color="auto"/>
              </w:divBdr>
            </w:div>
            <w:div w:id="209416417">
              <w:marLeft w:val="0"/>
              <w:marRight w:val="0"/>
              <w:marTop w:val="0"/>
              <w:marBottom w:val="0"/>
              <w:divBdr>
                <w:top w:val="none" w:sz="0" w:space="0" w:color="auto"/>
                <w:left w:val="none" w:sz="0" w:space="0" w:color="auto"/>
                <w:bottom w:val="none" w:sz="0" w:space="0" w:color="auto"/>
                <w:right w:val="none" w:sz="0" w:space="0" w:color="auto"/>
              </w:divBdr>
              <w:divsChild>
                <w:div w:id="233785313">
                  <w:marLeft w:val="0"/>
                  <w:marRight w:val="0"/>
                  <w:marTop w:val="0"/>
                  <w:marBottom w:val="0"/>
                  <w:divBdr>
                    <w:top w:val="none" w:sz="0" w:space="0" w:color="auto"/>
                    <w:left w:val="none" w:sz="0" w:space="0" w:color="auto"/>
                    <w:bottom w:val="none" w:sz="0" w:space="0" w:color="auto"/>
                    <w:right w:val="none" w:sz="0" w:space="0" w:color="auto"/>
                  </w:divBdr>
                </w:div>
                <w:div w:id="589969929">
                  <w:marLeft w:val="240"/>
                  <w:marRight w:val="0"/>
                  <w:marTop w:val="0"/>
                  <w:marBottom w:val="0"/>
                  <w:divBdr>
                    <w:top w:val="none" w:sz="0" w:space="0" w:color="auto"/>
                    <w:left w:val="none" w:sz="0" w:space="0" w:color="auto"/>
                    <w:bottom w:val="none" w:sz="0" w:space="0" w:color="auto"/>
                    <w:right w:val="none" w:sz="0" w:space="0" w:color="auto"/>
                  </w:divBdr>
                  <w:divsChild>
                    <w:div w:id="408769688">
                      <w:marLeft w:val="0"/>
                      <w:marRight w:val="0"/>
                      <w:marTop w:val="0"/>
                      <w:marBottom w:val="0"/>
                      <w:divBdr>
                        <w:top w:val="none" w:sz="0" w:space="0" w:color="auto"/>
                        <w:left w:val="none" w:sz="0" w:space="0" w:color="auto"/>
                        <w:bottom w:val="none" w:sz="0" w:space="0" w:color="auto"/>
                        <w:right w:val="none" w:sz="0" w:space="0" w:color="auto"/>
                      </w:divBdr>
                    </w:div>
                    <w:div w:id="1777822949">
                      <w:marLeft w:val="0"/>
                      <w:marRight w:val="0"/>
                      <w:marTop w:val="0"/>
                      <w:marBottom w:val="0"/>
                      <w:divBdr>
                        <w:top w:val="none" w:sz="0" w:space="0" w:color="auto"/>
                        <w:left w:val="none" w:sz="0" w:space="0" w:color="auto"/>
                        <w:bottom w:val="none" w:sz="0" w:space="0" w:color="auto"/>
                        <w:right w:val="none" w:sz="0" w:space="0" w:color="auto"/>
                      </w:divBdr>
                    </w:div>
                    <w:div w:id="1059017370">
                      <w:marLeft w:val="0"/>
                      <w:marRight w:val="0"/>
                      <w:marTop w:val="0"/>
                      <w:marBottom w:val="0"/>
                      <w:divBdr>
                        <w:top w:val="none" w:sz="0" w:space="0" w:color="auto"/>
                        <w:left w:val="none" w:sz="0" w:space="0" w:color="auto"/>
                        <w:bottom w:val="none" w:sz="0" w:space="0" w:color="auto"/>
                        <w:right w:val="none" w:sz="0" w:space="0" w:color="auto"/>
                      </w:divBdr>
                    </w:div>
                    <w:div w:id="1840541562">
                      <w:marLeft w:val="0"/>
                      <w:marRight w:val="0"/>
                      <w:marTop w:val="0"/>
                      <w:marBottom w:val="0"/>
                      <w:divBdr>
                        <w:top w:val="none" w:sz="0" w:space="0" w:color="auto"/>
                        <w:left w:val="none" w:sz="0" w:space="0" w:color="auto"/>
                        <w:bottom w:val="none" w:sz="0" w:space="0" w:color="auto"/>
                        <w:right w:val="none" w:sz="0" w:space="0" w:color="auto"/>
                      </w:divBdr>
                    </w:div>
                    <w:div w:id="1310743817">
                      <w:marLeft w:val="0"/>
                      <w:marRight w:val="0"/>
                      <w:marTop w:val="0"/>
                      <w:marBottom w:val="0"/>
                      <w:divBdr>
                        <w:top w:val="none" w:sz="0" w:space="0" w:color="auto"/>
                        <w:left w:val="none" w:sz="0" w:space="0" w:color="auto"/>
                        <w:bottom w:val="none" w:sz="0" w:space="0" w:color="auto"/>
                        <w:right w:val="none" w:sz="0" w:space="0" w:color="auto"/>
                      </w:divBdr>
                    </w:div>
                    <w:div w:id="1112214426">
                      <w:marLeft w:val="0"/>
                      <w:marRight w:val="0"/>
                      <w:marTop w:val="0"/>
                      <w:marBottom w:val="0"/>
                      <w:divBdr>
                        <w:top w:val="none" w:sz="0" w:space="0" w:color="auto"/>
                        <w:left w:val="none" w:sz="0" w:space="0" w:color="auto"/>
                        <w:bottom w:val="none" w:sz="0" w:space="0" w:color="auto"/>
                        <w:right w:val="none" w:sz="0" w:space="0" w:color="auto"/>
                      </w:divBdr>
                    </w:div>
                  </w:divsChild>
                </w:div>
                <w:div w:id="189993128">
                  <w:marLeft w:val="0"/>
                  <w:marRight w:val="0"/>
                  <w:marTop w:val="0"/>
                  <w:marBottom w:val="0"/>
                  <w:divBdr>
                    <w:top w:val="none" w:sz="0" w:space="0" w:color="auto"/>
                    <w:left w:val="none" w:sz="0" w:space="0" w:color="auto"/>
                    <w:bottom w:val="none" w:sz="0" w:space="0" w:color="auto"/>
                    <w:right w:val="none" w:sz="0" w:space="0" w:color="auto"/>
                  </w:divBdr>
                </w:div>
              </w:divsChild>
            </w:div>
            <w:div w:id="1597401120">
              <w:marLeft w:val="0"/>
              <w:marRight w:val="0"/>
              <w:marTop w:val="0"/>
              <w:marBottom w:val="0"/>
              <w:divBdr>
                <w:top w:val="none" w:sz="0" w:space="0" w:color="auto"/>
                <w:left w:val="none" w:sz="0" w:space="0" w:color="auto"/>
                <w:bottom w:val="none" w:sz="0" w:space="0" w:color="auto"/>
                <w:right w:val="none" w:sz="0" w:space="0" w:color="auto"/>
              </w:divBdr>
              <w:divsChild>
                <w:div w:id="331569895">
                  <w:marLeft w:val="0"/>
                  <w:marRight w:val="0"/>
                  <w:marTop w:val="0"/>
                  <w:marBottom w:val="0"/>
                  <w:divBdr>
                    <w:top w:val="none" w:sz="0" w:space="0" w:color="auto"/>
                    <w:left w:val="none" w:sz="0" w:space="0" w:color="auto"/>
                    <w:bottom w:val="none" w:sz="0" w:space="0" w:color="auto"/>
                    <w:right w:val="none" w:sz="0" w:space="0" w:color="auto"/>
                  </w:divBdr>
                </w:div>
                <w:div w:id="2079476558">
                  <w:marLeft w:val="240"/>
                  <w:marRight w:val="0"/>
                  <w:marTop w:val="0"/>
                  <w:marBottom w:val="0"/>
                  <w:divBdr>
                    <w:top w:val="none" w:sz="0" w:space="0" w:color="auto"/>
                    <w:left w:val="none" w:sz="0" w:space="0" w:color="auto"/>
                    <w:bottom w:val="none" w:sz="0" w:space="0" w:color="auto"/>
                    <w:right w:val="none" w:sz="0" w:space="0" w:color="auto"/>
                  </w:divBdr>
                  <w:divsChild>
                    <w:div w:id="31997497">
                      <w:marLeft w:val="0"/>
                      <w:marRight w:val="0"/>
                      <w:marTop w:val="0"/>
                      <w:marBottom w:val="0"/>
                      <w:divBdr>
                        <w:top w:val="none" w:sz="0" w:space="0" w:color="auto"/>
                        <w:left w:val="none" w:sz="0" w:space="0" w:color="auto"/>
                        <w:bottom w:val="none" w:sz="0" w:space="0" w:color="auto"/>
                        <w:right w:val="none" w:sz="0" w:space="0" w:color="auto"/>
                      </w:divBdr>
                    </w:div>
                    <w:div w:id="803813162">
                      <w:marLeft w:val="0"/>
                      <w:marRight w:val="0"/>
                      <w:marTop w:val="0"/>
                      <w:marBottom w:val="0"/>
                      <w:divBdr>
                        <w:top w:val="none" w:sz="0" w:space="0" w:color="auto"/>
                        <w:left w:val="none" w:sz="0" w:space="0" w:color="auto"/>
                        <w:bottom w:val="none" w:sz="0" w:space="0" w:color="auto"/>
                        <w:right w:val="none" w:sz="0" w:space="0" w:color="auto"/>
                      </w:divBdr>
                    </w:div>
                    <w:div w:id="1615745663">
                      <w:marLeft w:val="0"/>
                      <w:marRight w:val="0"/>
                      <w:marTop w:val="0"/>
                      <w:marBottom w:val="0"/>
                      <w:divBdr>
                        <w:top w:val="none" w:sz="0" w:space="0" w:color="auto"/>
                        <w:left w:val="none" w:sz="0" w:space="0" w:color="auto"/>
                        <w:bottom w:val="none" w:sz="0" w:space="0" w:color="auto"/>
                        <w:right w:val="none" w:sz="0" w:space="0" w:color="auto"/>
                      </w:divBdr>
                    </w:div>
                    <w:div w:id="1628510388">
                      <w:marLeft w:val="0"/>
                      <w:marRight w:val="0"/>
                      <w:marTop w:val="0"/>
                      <w:marBottom w:val="0"/>
                      <w:divBdr>
                        <w:top w:val="none" w:sz="0" w:space="0" w:color="auto"/>
                        <w:left w:val="none" w:sz="0" w:space="0" w:color="auto"/>
                        <w:bottom w:val="none" w:sz="0" w:space="0" w:color="auto"/>
                        <w:right w:val="none" w:sz="0" w:space="0" w:color="auto"/>
                      </w:divBdr>
                    </w:div>
                    <w:div w:id="1292324417">
                      <w:marLeft w:val="0"/>
                      <w:marRight w:val="0"/>
                      <w:marTop w:val="0"/>
                      <w:marBottom w:val="0"/>
                      <w:divBdr>
                        <w:top w:val="none" w:sz="0" w:space="0" w:color="auto"/>
                        <w:left w:val="none" w:sz="0" w:space="0" w:color="auto"/>
                        <w:bottom w:val="none" w:sz="0" w:space="0" w:color="auto"/>
                        <w:right w:val="none" w:sz="0" w:space="0" w:color="auto"/>
                      </w:divBdr>
                    </w:div>
                    <w:div w:id="1046222215">
                      <w:marLeft w:val="0"/>
                      <w:marRight w:val="0"/>
                      <w:marTop w:val="0"/>
                      <w:marBottom w:val="0"/>
                      <w:divBdr>
                        <w:top w:val="none" w:sz="0" w:space="0" w:color="auto"/>
                        <w:left w:val="none" w:sz="0" w:space="0" w:color="auto"/>
                        <w:bottom w:val="none" w:sz="0" w:space="0" w:color="auto"/>
                        <w:right w:val="none" w:sz="0" w:space="0" w:color="auto"/>
                      </w:divBdr>
                    </w:div>
                  </w:divsChild>
                </w:div>
                <w:div w:id="4425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344">
      <w:bodyDiv w:val="1"/>
      <w:marLeft w:val="0"/>
      <w:marRight w:val="0"/>
      <w:marTop w:val="0"/>
      <w:marBottom w:val="0"/>
      <w:divBdr>
        <w:top w:val="none" w:sz="0" w:space="0" w:color="auto"/>
        <w:left w:val="none" w:sz="0" w:space="0" w:color="auto"/>
        <w:bottom w:val="none" w:sz="0" w:space="0" w:color="auto"/>
        <w:right w:val="none" w:sz="0" w:space="0" w:color="auto"/>
      </w:divBdr>
      <w:divsChild>
        <w:div w:id="1912226562">
          <w:marLeft w:val="0"/>
          <w:marRight w:val="0"/>
          <w:marTop w:val="0"/>
          <w:marBottom w:val="0"/>
          <w:divBdr>
            <w:top w:val="none" w:sz="0" w:space="0" w:color="auto"/>
            <w:left w:val="none" w:sz="0" w:space="0" w:color="auto"/>
            <w:bottom w:val="none" w:sz="0" w:space="0" w:color="auto"/>
            <w:right w:val="none" w:sz="0" w:space="0" w:color="auto"/>
          </w:divBdr>
        </w:div>
        <w:div w:id="323554706">
          <w:marLeft w:val="240"/>
          <w:marRight w:val="0"/>
          <w:marTop w:val="0"/>
          <w:marBottom w:val="0"/>
          <w:divBdr>
            <w:top w:val="none" w:sz="0" w:space="0" w:color="auto"/>
            <w:left w:val="none" w:sz="0" w:space="0" w:color="auto"/>
            <w:bottom w:val="none" w:sz="0" w:space="0" w:color="auto"/>
            <w:right w:val="none" w:sz="0" w:space="0" w:color="auto"/>
          </w:divBdr>
          <w:divsChild>
            <w:div w:id="1175417550">
              <w:marLeft w:val="0"/>
              <w:marRight w:val="0"/>
              <w:marTop w:val="0"/>
              <w:marBottom w:val="0"/>
              <w:divBdr>
                <w:top w:val="none" w:sz="0" w:space="0" w:color="auto"/>
                <w:left w:val="none" w:sz="0" w:space="0" w:color="auto"/>
                <w:bottom w:val="none" w:sz="0" w:space="0" w:color="auto"/>
                <w:right w:val="none" w:sz="0" w:space="0" w:color="auto"/>
              </w:divBdr>
            </w:div>
            <w:div w:id="881987837">
              <w:marLeft w:val="0"/>
              <w:marRight w:val="0"/>
              <w:marTop w:val="0"/>
              <w:marBottom w:val="0"/>
              <w:divBdr>
                <w:top w:val="none" w:sz="0" w:space="0" w:color="auto"/>
                <w:left w:val="none" w:sz="0" w:space="0" w:color="auto"/>
                <w:bottom w:val="none" w:sz="0" w:space="0" w:color="auto"/>
                <w:right w:val="none" w:sz="0" w:space="0" w:color="auto"/>
              </w:divBdr>
              <w:divsChild>
                <w:div w:id="1646352494">
                  <w:marLeft w:val="0"/>
                  <w:marRight w:val="0"/>
                  <w:marTop w:val="0"/>
                  <w:marBottom w:val="0"/>
                  <w:divBdr>
                    <w:top w:val="none" w:sz="0" w:space="0" w:color="auto"/>
                    <w:left w:val="none" w:sz="0" w:space="0" w:color="auto"/>
                    <w:bottom w:val="none" w:sz="0" w:space="0" w:color="auto"/>
                    <w:right w:val="none" w:sz="0" w:space="0" w:color="auto"/>
                  </w:divBdr>
                </w:div>
                <w:div w:id="151482827">
                  <w:marLeft w:val="240"/>
                  <w:marRight w:val="0"/>
                  <w:marTop w:val="0"/>
                  <w:marBottom w:val="0"/>
                  <w:divBdr>
                    <w:top w:val="none" w:sz="0" w:space="0" w:color="auto"/>
                    <w:left w:val="none" w:sz="0" w:space="0" w:color="auto"/>
                    <w:bottom w:val="none" w:sz="0" w:space="0" w:color="auto"/>
                    <w:right w:val="none" w:sz="0" w:space="0" w:color="auto"/>
                  </w:divBdr>
                  <w:divsChild>
                    <w:div w:id="469976419">
                      <w:marLeft w:val="0"/>
                      <w:marRight w:val="0"/>
                      <w:marTop w:val="0"/>
                      <w:marBottom w:val="0"/>
                      <w:divBdr>
                        <w:top w:val="none" w:sz="0" w:space="0" w:color="auto"/>
                        <w:left w:val="none" w:sz="0" w:space="0" w:color="auto"/>
                        <w:bottom w:val="none" w:sz="0" w:space="0" w:color="auto"/>
                        <w:right w:val="none" w:sz="0" w:space="0" w:color="auto"/>
                      </w:divBdr>
                    </w:div>
                    <w:div w:id="271591764">
                      <w:marLeft w:val="0"/>
                      <w:marRight w:val="0"/>
                      <w:marTop w:val="0"/>
                      <w:marBottom w:val="0"/>
                      <w:divBdr>
                        <w:top w:val="none" w:sz="0" w:space="0" w:color="auto"/>
                        <w:left w:val="none" w:sz="0" w:space="0" w:color="auto"/>
                        <w:bottom w:val="none" w:sz="0" w:space="0" w:color="auto"/>
                        <w:right w:val="none" w:sz="0" w:space="0" w:color="auto"/>
                      </w:divBdr>
                    </w:div>
                    <w:div w:id="538905084">
                      <w:marLeft w:val="0"/>
                      <w:marRight w:val="0"/>
                      <w:marTop w:val="0"/>
                      <w:marBottom w:val="0"/>
                      <w:divBdr>
                        <w:top w:val="none" w:sz="0" w:space="0" w:color="auto"/>
                        <w:left w:val="none" w:sz="0" w:space="0" w:color="auto"/>
                        <w:bottom w:val="none" w:sz="0" w:space="0" w:color="auto"/>
                        <w:right w:val="none" w:sz="0" w:space="0" w:color="auto"/>
                      </w:divBdr>
                    </w:div>
                    <w:div w:id="486826884">
                      <w:marLeft w:val="0"/>
                      <w:marRight w:val="0"/>
                      <w:marTop w:val="0"/>
                      <w:marBottom w:val="0"/>
                      <w:divBdr>
                        <w:top w:val="none" w:sz="0" w:space="0" w:color="auto"/>
                        <w:left w:val="none" w:sz="0" w:space="0" w:color="auto"/>
                        <w:bottom w:val="none" w:sz="0" w:space="0" w:color="auto"/>
                        <w:right w:val="none" w:sz="0" w:space="0" w:color="auto"/>
                      </w:divBdr>
                    </w:div>
                    <w:div w:id="1400441402">
                      <w:marLeft w:val="0"/>
                      <w:marRight w:val="0"/>
                      <w:marTop w:val="0"/>
                      <w:marBottom w:val="0"/>
                      <w:divBdr>
                        <w:top w:val="none" w:sz="0" w:space="0" w:color="auto"/>
                        <w:left w:val="none" w:sz="0" w:space="0" w:color="auto"/>
                        <w:bottom w:val="none" w:sz="0" w:space="0" w:color="auto"/>
                        <w:right w:val="none" w:sz="0" w:space="0" w:color="auto"/>
                      </w:divBdr>
                    </w:div>
                    <w:div w:id="1289244154">
                      <w:marLeft w:val="0"/>
                      <w:marRight w:val="0"/>
                      <w:marTop w:val="0"/>
                      <w:marBottom w:val="0"/>
                      <w:divBdr>
                        <w:top w:val="none" w:sz="0" w:space="0" w:color="auto"/>
                        <w:left w:val="none" w:sz="0" w:space="0" w:color="auto"/>
                        <w:bottom w:val="none" w:sz="0" w:space="0" w:color="auto"/>
                        <w:right w:val="none" w:sz="0" w:space="0" w:color="auto"/>
                      </w:divBdr>
                    </w:div>
                  </w:divsChild>
                </w:div>
                <w:div w:id="283076383">
                  <w:marLeft w:val="0"/>
                  <w:marRight w:val="0"/>
                  <w:marTop w:val="0"/>
                  <w:marBottom w:val="0"/>
                  <w:divBdr>
                    <w:top w:val="none" w:sz="0" w:space="0" w:color="auto"/>
                    <w:left w:val="none" w:sz="0" w:space="0" w:color="auto"/>
                    <w:bottom w:val="none" w:sz="0" w:space="0" w:color="auto"/>
                    <w:right w:val="none" w:sz="0" w:space="0" w:color="auto"/>
                  </w:divBdr>
                </w:div>
              </w:divsChild>
            </w:div>
            <w:div w:id="1533349005">
              <w:marLeft w:val="0"/>
              <w:marRight w:val="0"/>
              <w:marTop w:val="0"/>
              <w:marBottom w:val="0"/>
              <w:divBdr>
                <w:top w:val="none" w:sz="0" w:space="0" w:color="auto"/>
                <w:left w:val="none" w:sz="0" w:space="0" w:color="auto"/>
                <w:bottom w:val="none" w:sz="0" w:space="0" w:color="auto"/>
                <w:right w:val="none" w:sz="0" w:space="0" w:color="auto"/>
              </w:divBdr>
              <w:divsChild>
                <w:div w:id="1379665995">
                  <w:marLeft w:val="0"/>
                  <w:marRight w:val="0"/>
                  <w:marTop w:val="0"/>
                  <w:marBottom w:val="0"/>
                  <w:divBdr>
                    <w:top w:val="none" w:sz="0" w:space="0" w:color="auto"/>
                    <w:left w:val="none" w:sz="0" w:space="0" w:color="auto"/>
                    <w:bottom w:val="none" w:sz="0" w:space="0" w:color="auto"/>
                    <w:right w:val="none" w:sz="0" w:space="0" w:color="auto"/>
                  </w:divBdr>
                </w:div>
                <w:div w:id="1079712295">
                  <w:marLeft w:val="240"/>
                  <w:marRight w:val="0"/>
                  <w:marTop w:val="0"/>
                  <w:marBottom w:val="0"/>
                  <w:divBdr>
                    <w:top w:val="none" w:sz="0" w:space="0" w:color="auto"/>
                    <w:left w:val="none" w:sz="0" w:space="0" w:color="auto"/>
                    <w:bottom w:val="none" w:sz="0" w:space="0" w:color="auto"/>
                    <w:right w:val="none" w:sz="0" w:space="0" w:color="auto"/>
                  </w:divBdr>
                  <w:divsChild>
                    <w:div w:id="787744801">
                      <w:marLeft w:val="0"/>
                      <w:marRight w:val="0"/>
                      <w:marTop w:val="0"/>
                      <w:marBottom w:val="0"/>
                      <w:divBdr>
                        <w:top w:val="none" w:sz="0" w:space="0" w:color="auto"/>
                        <w:left w:val="none" w:sz="0" w:space="0" w:color="auto"/>
                        <w:bottom w:val="none" w:sz="0" w:space="0" w:color="auto"/>
                        <w:right w:val="none" w:sz="0" w:space="0" w:color="auto"/>
                      </w:divBdr>
                    </w:div>
                    <w:div w:id="1917014109">
                      <w:marLeft w:val="0"/>
                      <w:marRight w:val="0"/>
                      <w:marTop w:val="0"/>
                      <w:marBottom w:val="0"/>
                      <w:divBdr>
                        <w:top w:val="none" w:sz="0" w:space="0" w:color="auto"/>
                        <w:left w:val="none" w:sz="0" w:space="0" w:color="auto"/>
                        <w:bottom w:val="none" w:sz="0" w:space="0" w:color="auto"/>
                        <w:right w:val="none" w:sz="0" w:space="0" w:color="auto"/>
                      </w:divBdr>
                    </w:div>
                    <w:div w:id="609363741">
                      <w:marLeft w:val="0"/>
                      <w:marRight w:val="0"/>
                      <w:marTop w:val="0"/>
                      <w:marBottom w:val="0"/>
                      <w:divBdr>
                        <w:top w:val="none" w:sz="0" w:space="0" w:color="auto"/>
                        <w:left w:val="none" w:sz="0" w:space="0" w:color="auto"/>
                        <w:bottom w:val="none" w:sz="0" w:space="0" w:color="auto"/>
                        <w:right w:val="none" w:sz="0" w:space="0" w:color="auto"/>
                      </w:divBdr>
                    </w:div>
                    <w:div w:id="393698126">
                      <w:marLeft w:val="0"/>
                      <w:marRight w:val="0"/>
                      <w:marTop w:val="0"/>
                      <w:marBottom w:val="0"/>
                      <w:divBdr>
                        <w:top w:val="none" w:sz="0" w:space="0" w:color="auto"/>
                        <w:left w:val="none" w:sz="0" w:space="0" w:color="auto"/>
                        <w:bottom w:val="none" w:sz="0" w:space="0" w:color="auto"/>
                        <w:right w:val="none" w:sz="0" w:space="0" w:color="auto"/>
                      </w:divBdr>
                    </w:div>
                    <w:div w:id="1600917399">
                      <w:marLeft w:val="0"/>
                      <w:marRight w:val="0"/>
                      <w:marTop w:val="0"/>
                      <w:marBottom w:val="0"/>
                      <w:divBdr>
                        <w:top w:val="none" w:sz="0" w:space="0" w:color="auto"/>
                        <w:left w:val="none" w:sz="0" w:space="0" w:color="auto"/>
                        <w:bottom w:val="none" w:sz="0" w:space="0" w:color="auto"/>
                        <w:right w:val="none" w:sz="0" w:space="0" w:color="auto"/>
                      </w:divBdr>
                    </w:div>
                    <w:div w:id="350497540">
                      <w:marLeft w:val="0"/>
                      <w:marRight w:val="0"/>
                      <w:marTop w:val="0"/>
                      <w:marBottom w:val="0"/>
                      <w:divBdr>
                        <w:top w:val="none" w:sz="0" w:space="0" w:color="auto"/>
                        <w:left w:val="none" w:sz="0" w:space="0" w:color="auto"/>
                        <w:bottom w:val="none" w:sz="0" w:space="0" w:color="auto"/>
                        <w:right w:val="none" w:sz="0" w:space="0" w:color="auto"/>
                      </w:divBdr>
                    </w:div>
                  </w:divsChild>
                </w:div>
                <w:div w:id="18141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62553">
      <w:bodyDiv w:val="1"/>
      <w:marLeft w:val="0"/>
      <w:marRight w:val="0"/>
      <w:marTop w:val="0"/>
      <w:marBottom w:val="0"/>
      <w:divBdr>
        <w:top w:val="none" w:sz="0" w:space="0" w:color="auto"/>
        <w:left w:val="none" w:sz="0" w:space="0" w:color="auto"/>
        <w:bottom w:val="none" w:sz="0" w:space="0" w:color="auto"/>
        <w:right w:val="none" w:sz="0" w:space="0" w:color="auto"/>
      </w:divBdr>
    </w:div>
    <w:div w:id="647367683">
      <w:bodyDiv w:val="1"/>
      <w:marLeft w:val="0"/>
      <w:marRight w:val="0"/>
      <w:marTop w:val="0"/>
      <w:marBottom w:val="0"/>
      <w:divBdr>
        <w:top w:val="none" w:sz="0" w:space="0" w:color="auto"/>
        <w:left w:val="none" w:sz="0" w:space="0" w:color="auto"/>
        <w:bottom w:val="none" w:sz="0" w:space="0" w:color="auto"/>
        <w:right w:val="none" w:sz="0" w:space="0" w:color="auto"/>
      </w:divBdr>
    </w:div>
    <w:div w:id="651714467">
      <w:bodyDiv w:val="1"/>
      <w:marLeft w:val="0"/>
      <w:marRight w:val="0"/>
      <w:marTop w:val="0"/>
      <w:marBottom w:val="0"/>
      <w:divBdr>
        <w:top w:val="none" w:sz="0" w:space="0" w:color="auto"/>
        <w:left w:val="none" w:sz="0" w:space="0" w:color="auto"/>
        <w:bottom w:val="none" w:sz="0" w:space="0" w:color="auto"/>
        <w:right w:val="none" w:sz="0" w:space="0" w:color="auto"/>
      </w:divBdr>
    </w:div>
    <w:div w:id="698969521">
      <w:bodyDiv w:val="1"/>
      <w:marLeft w:val="0"/>
      <w:marRight w:val="0"/>
      <w:marTop w:val="0"/>
      <w:marBottom w:val="0"/>
      <w:divBdr>
        <w:top w:val="none" w:sz="0" w:space="0" w:color="auto"/>
        <w:left w:val="none" w:sz="0" w:space="0" w:color="auto"/>
        <w:bottom w:val="none" w:sz="0" w:space="0" w:color="auto"/>
        <w:right w:val="none" w:sz="0" w:space="0" w:color="auto"/>
      </w:divBdr>
    </w:div>
    <w:div w:id="956834631">
      <w:bodyDiv w:val="1"/>
      <w:marLeft w:val="0"/>
      <w:marRight w:val="0"/>
      <w:marTop w:val="0"/>
      <w:marBottom w:val="0"/>
      <w:divBdr>
        <w:top w:val="none" w:sz="0" w:space="0" w:color="auto"/>
        <w:left w:val="none" w:sz="0" w:space="0" w:color="auto"/>
        <w:bottom w:val="none" w:sz="0" w:space="0" w:color="auto"/>
        <w:right w:val="none" w:sz="0" w:space="0" w:color="auto"/>
      </w:divBdr>
    </w:div>
    <w:div w:id="1262299021">
      <w:bodyDiv w:val="1"/>
      <w:marLeft w:val="0"/>
      <w:marRight w:val="0"/>
      <w:marTop w:val="0"/>
      <w:marBottom w:val="0"/>
      <w:divBdr>
        <w:top w:val="none" w:sz="0" w:space="0" w:color="auto"/>
        <w:left w:val="none" w:sz="0" w:space="0" w:color="auto"/>
        <w:bottom w:val="none" w:sz="0" w:space="0" w:color="auto"/>
        <w:right w:val="none" w:sz="0" w:space="0" w:color="auto"/>
      </w:divBdr>
    </w:div>
    <w:div w:id="1293056445">
      <w:bodyDiv w:val="1"/>
      <w:marLeft w:val="0"/>
      <w:marRight w:val="0"/>
      <w:marTop w:val="0"/>
      <w:marBottom w:val="0"/>
      <w:divBdr>
        <w:top w:val="none" w:sz="0" w:space="0" w:color="auto"/>
        <w:left w:val="none" w:sz="0" w:space="0" w:color="auto"/>
        <w:bottom w:val="none" w:sz="0" w:space="0" w:color="auto"/>
        <w:right w:val="none" w:sz="0" w:space="0" w:color="auto"/>
      </w:divBdr>
    </w:div>
    <w:div w:id="1308976329">
      <w:bodyDiv w:val="1"/>
      <w:marLeft w:val="0"/>
      <w:marRight w:val="0"/>
      <w:marTop w:val="0"/>
      <w:marBottom w:val="0"/>
      <w:divBdr>
        <w:top w:val="none" w:sz="0" w:space="0" w:color="auto"/>
        <w:left w:val="none" w:sz="0" w:space="0" w:color="auto"/>
        <w:bottom w:val="none" w:sz="0" w:space="0" w:color="auto"/>
        <w:right w:val="none" w:sz="0" w:space="0" w:color="auto"/>
      </w:divBdr>
    </w:div>
    <w:div w:id="1361319233">
      <w:bodyDiv w:val="1"/>
      <w:marLeft w:val="0"/>
      <w:marRight w:val="0"/>
      <w:marTop w:val="0"/>
      <w:marBottom w:val="0"/>
      <w:divBdr>
        <w:top w:val="none" w:sz="0" w:space="0" w:color="auto"/>
        <w:left w:val="none" w:sz="0" w:space="0" w:color="auto"/>
        <w:bottom w:val="none" w:sz="0" w:space="0" w:color="auto"/>
        <w:right w:val="none" w:sz="0" w:space="0" w:color="auto"/>
      </w:divBdr>
    </w:div>
    <w:div w:id="1495294429">
      <w:bodyDiv w:val="1"/>
      <w:marLeft w:val="0"/>
      <w:marRight w:val="0"/>
      <w:marTop w:val="0"/>
      <w:marBottom w:val="0"/>
      <w:divBdr>
        <w:top w:val="none" w:sz="0" w:space="0" w:color="auto"/>
        <w:left w:val="none" w:sz="0" w:space="0" w:color="auto"/>
        <w:bottom w:val="none" w:sz="0" w:space="0" w:color="auto"/>
        <w:right w:val="none" w:sz="0" w:space="0" w:color="auto"/>
      </w:divBdr>
    </w:div>
    <w:div w:id="1526945070">
      <w:bodyDiv w:val="1"/>
      <w:marLeft w:val="0"/>
      <w:marRight w:val="0"/>
      <w:marTop w:val="0"/>
      <w:marBottom w:val="0"/>
      <w:divBdr>
        <w:top w:val="none" w:sz="0" w:space="0" w:color="auto"/>
        <w:left w:val="none" w:sz="0" w:space="0" w:color="auto"/>
        <w:bottom w:val="none" w:sz="0" w:space="0" w:color="auto"/>
        <w:right w:val="none" w:sz="0" w:space="0" w:color="auto"/>
      </w:divBdr>
    </w:div>
    <w:div w:id="1804155670">
      <w:bodyDiv w:val="1"/>
      <w:marLeft w:val="0"/>
      <w:marRight w:val="0"/>
      <w:marTop w:val="0"/>
      <w:marBottom w:val="0"/>
      <w:divBdr>
        <w:top w:val="none" w:sz="0" w:space="0" w:color="auto"/>
        <w:left w:val="none" w:sz="0" w:space="0" w:color="auto"/>
        <w:bottom w:val="none" w:sz="0" w:space="0" w:color="auto"/>
        <w:right w:val="none" w:sz="0" w:space="0" w:color="auto"/>
      </w:divBdr>
    </w:div>
    <w:div w:id="1900552258">
      <w:bodyDiv w:val="1"/>
      <w:marLeft w:val="0"/>
      <w:marRight w:val="0"/>
      <w:marTop w:val="0"/>
      <w:marBottom w:val="0"/>
      <w:divBdr>
        <w:top w:val="none" w:sz="0" w:space="0" w:color="auto"/>
        <w:left w:val="none" w:sz="0" w:space="0" w:color="auto"/>
        <w:bottom w:val="none" w:sz="0" w:space="0" w:color="auto"/>
        <w:right w:val="none" w:sz="0" w:space="0" w:color="auto"/>
      </w:divBdr>
    </w:div>
    <w:div w:id="1997372212">
      <w:bodyDiv w:val="1"/>
      <w:marLeft w:val="0"/>
      <w:marRight w:val="0"/>
      <w:marTop w:val="0"/>
      <w:marBottom w:val="0"/>
      <w:divBdr>
        <w:top w:val="none" w:sz="0" w:space="0" w:color="auto"/>
        <w:left w:val="none" w:sz="0" w:space="0" w:color="auto"/>
        <w:bottom w:val="none" w:sz="0" w:space="0" w:color="auto"/>
        <w:right w:val="none" w:sz="0" w:space="0" w:color="auto"/>
      </w:divBdr>
      <w:divsChild>
        <w:div w:id="100222695">
          <w:marLeft w:val="0"/>
          <w:marRight w:val="0"/>
          <w:marTop w:val="0"/>
          <w:marBottom w:val="0"/>
          <w:divBdr>
            <w:top w:val="none" w:sz="0" w:space="0" w:color="auto"/>
            <w:left w:val="none" w:sz="0" w:space="0" w:color="auto"/>
            <w:bottom w:val="none" w:sz="0" w:space="0" w:color="auto"/>
            <w:right w:val="none" w:sz="0" w:space="0" w:color="auto"/>
          </w:divBdr>
        </w:div>
        <w:div w:id="870336567">
          <w:marLeft w:val="240"/>
          <w:marRight w:val="0"/>
          <w:marTop w:val="0"/>
          <w:marBottom w:val="0"/>
          <w:divBdr>
            <w:top w:val="none" w:sz="0" w:space="0" w:color="auto"/>
            <w:left w:val="none" w:sz="0" w:space="0" w:color="auto"/>
            <w:bottom w:val="none" w:sz="0" w:space="0" w:color="auto"/>
            <w:right w:val="none" w:sz="0" w:space="0" w:color="auto"/>
          </w:divBdr>
          <w:divsChild>
            <w:div w:id="390425752">
              <w:marLeft w:val="0"/>
              <w:marRight w:val="0"/>
              <w:marTop w:val="0"/>
              <w:marBottom w:val="0"/>
              <w:divBdr>
                <w:top w:val="none" w:sz="0" w:space="0" w:color="auto"/>
                <w:left w:val="none" w:sz="0" w:space="0" w:color="auto"/>
                <w:bottom w:val="none" w:sz="0" w:space="0" w:color="auto"/>
                <w:right w:val="none" w:sz="0" w:space="0" w:color="auto"/>
              </w:divBdr>
            </w:div>
            <w:div w:id="1264343189">
              <w:marLeft w:val="0"/>
              <w:marRight w:val="0"/>
              <w:marTop w:val="0"/>
              <w:marBottom w:val="0"/>
              <w:divBdr>
                <w:top w:val="none" w:sz="0" w:space="0" w:color="auto"/>
                <w:left w:val="none" w:sz="0" w:space="0" w:color="auto"/>
                <w:bottom w:val="none" w:sz="0" w:space="0" w:color="auto"/>
                <w:right w:val="none" w:sz="0" w:space="0" w:color="auto"/>
              </w:divBdr>
              <w:divsChild>
                <w:div w:id="811483631">
                  <w:marLeft w:val="0"/>
                  <w:marRight w:val="0"/>
                  <w:marTop w:val="0"/>
                  <w:marBottom w:val="0"/>
                  <w:divBdr>
                    <w:top w:val="none" w:sz="0" w:space="0" w:color="auto"/>
                    <w:left w:val="none" w:sz="0" w:space="0" w:color="auto"/>
                    <w:bottom w:val="none" w:sz="0" w:space="0" w:color="auto"/>
                    <w:right w:val="none" w:sz="0" w:space="0" w:color="auto"/>
                  </w:divBdr>
                </w:div>
                <w:div w:id="1446847157">
                  <w:marLeft w:val="240"/>
                  <w:marRight w:val="0"/>
                  <w:marTop w:val="0"/>
                  <w:marBottom w:val="0"/>
                  <w:divBdr>
                    <w:top w:val="none" w:sz="0" w:space="0" w:color="auto"/>
                    <w:left w:val="none" w:sz="0" w:space="0" w:color="auto"/>
                    <w:bottom w:val="none" w:sz="0" w:space="0" w:color="auto"/>
                    <w:right w:val="none" w:sz="0" w:space="0" w:color="auto"/>
                  </w:divBdr>
                  <w:divsChild>
                    <w:div w:id="55014280">
                      <w:marLeft w:val="0"/>
                      <w:marRight w:val="0"/>
                      <w:marTop w:val="0"/>
                      <w:marBottom w:val="0"/>
                      <w:divBdr>
                        <w:top w:val="none" w:sz="0" w:space="0" w:color="auto"/>
                        <w:left w:val="none" w:sz="0" w:space="0" w:color="auto"/>
                        <w:bottom w:val="none" w:sz="0" w:space="0" w:color="auto"/>
                        <w:right w:val="none" w:sz="0" w:space="0" w:color="auto"/>
                      </w:divBdr>
                    </w:div>
                    <w:div w:id="1133979575">
                      <w:marLeft w:val="0"/>
                      <w:marRight w:val="0"/>
                      <w:marTop w:val="0"/>
                      <w:marBottom w:val="0"/>
                      <w:divBdr>
                        <w:top w:val="none" w:sz="0" w:space="0" w:color="auto"/>
                        <w:left w:val="none" w:sz="0" w:space="0" w:color="auto"/>
                        <w:bottom w:val="none" w:sz="0" w:space="0" w:color="auto"/>
                        <w:right w:val="none" w:sz="0" w:space="0" w:color="auto"/>
                      </w:divBdr>
                    </w:div>
                    <w:div w:id="981614675">
                      <w:marLeft w:val="0"/>
                      <w:marRight w:val="0"/>
                      <w:marTop w:val="0"/>
                      <w:marBottom w:val="0"/>
                      <w:divBdr>
                        <w:top w:val="none" w:sz="0" w:space="0" w:color="auto"/>
                        <w:left w:val="none" w:sz="0" w:space="0" w:color="auto"/>
                        <w:bottom w:val="none" w:sz="0" w:space="0" w:color="auto"/>
                        <w:right w:val="none" w:sz="0" w:space="0" w:color="auto"/>
                      </w:divBdr>
                    </w:div>
                    <w:div w:id="1534225348">
                      <w:marLeft w:val="0"/>
                      <w:marRight w:val="0"/>
                      <w:marTop w:val="0"/>
                      <w:marBottom w:val="0"/>
                      <w:divBdr>
                        <w:top w:val="none" w:sz="0" w:space="0" w:color="auto"/>
                        <w:left w:val="none" w:sz="0" w:space="0" w:color="auto"/>
                        <w:bottom w:val="none" w:sz="0" w:space="0" w:color="auto"/>
                        <w:right w:val="none" w:sz="0" w:space="0" w:color="auto"/>
                      </w:divBdr>
                    </w:div>
                    <w:div w:id="1533571046">
                      <w:marLeft w:val="0"/>
                      <w:marRight w:val="0"/>
                      <w:marTop w:val="0"/>
                      <w:marBottom w:val="0"/>
                      <w:divBdr>
                        <w:top w:val="none" w:sz="0" w:space="0" w:color="auto"/>
                        <w:left w:val="none" w:sz="0" w:space="0" w:color="auto"/>
                        <w:bottom w:val="none" w:sz="0" w:space="0" w:color="auto"/>
                        <w:right w:val="none" w:sz="0" w:space="0" w:color="auto"/>
                      </w:divBdr>
                    </w:div>
                    <w:div w:id="1898860218">
                      <w:marLeft w:val="0"/>
                      <w:marRight w:val="0"/>
                      <w:marTop w:val="0"/>
                      <w:marBottom w:val="0"/>
                      <w:divBdr>
                        <w:top w:val="none" w:sz="0" w:space="0" w:color="auto"/>
                        <w:left w:val="none" w:sz="0" w:space="0" w:color="auto"/>
                        <w:bottom w:val="none" w:sz="0" w:space="0" w:color="auto"/>
                        <w:right w:val="none" w:sz="0" w:space="0" w:color="auto"/>
                      </w:divBdr>
                    </w:div>
                  </w:divsChild>
                </w:div>
                <w:div w:id="313412508">
                  <w:marLeft w:val="0"/>
                  <w:marRight w:val="0"/>
                  <w:marTop w:val="0"/>
                  <w:marBottom w:val="0"/>
                  <w:divBdr>
                    <w:top w:val="none" w:sz="0" w:space="0" w:color="auto"/>
                    <w:left w:val="none" w:sz="0" w:space="0" w:color="auto"/>
                    <w:bottom w:val="none" w:sz="0" w:space="0" w:color="auto"/>
                    <w:right w:val="none" w:sz="0" w:space="0" w:color="auto"/>
                  </w:divBdr>
                </w:div>
              </w:divsChild>
            </w:div>
            <w:div w:id="1754012195">
              <w:marLeft w:val="0"/>
              <w:marRight w:val="0"/>
              <w:marTop w:val="0"/>
              <w:marBottom w:val="0"/>
              <w:divBdr>
                <w:top w:val="none" w:sz="0" w:space="0" w:color="auto"/>
                <w:left w:val="none" w:sz="0" w:space="0" w:color="auto"/>
                <w:bottom w:val="none" w:sz="0" w:space="0" w:color="auto"/>
                <w:right w:val="none" w:sz="0" w:space="0" w:color="auto"/>
              </w:divBdr>
              <w:divsChild>
                <w:div w:id="1543983423">
                  <w:marLeft w:val="0"/>
                  <w:marRight w:val="0"/>
                  <w:marTop w:val="0"/>
                  <w:marBottom w:val="0"/>
                  <w:divBdr>
                    <w:top w:val="none" w:sz="0" w:space="0" w:color="auto"/>
                    <w:left w:val="none" w:sz="0" w:space="0" w:color="auto"/>
                    <w:bottom w:val="none" w:sz="0" w:space="0" w:color="auto"/>
                    <w:right w:val="none" w:sz="0" w:space="0" w:color="auto"/>
                  </w:divBdr>
                </w:div>
                <w:div w:id="1393892888">
                  <w:marLeft w:val="240"/>
                  <w:marRight w:val="0"/>
                  <w:marTop w:val="0"/>
                  <w:marBottom w:val="0"/>
                  <w:divBdr>
                    <w:top w:val="none" w:sz="0" w:space="0" w:color="auto"/>
                    <w:left w:val="none" w:sz="0" w:space="0" w:color="auto"/>
                    <w:bottom w:val="none" w:sz="0" w:space="0" w:color="auto"/>
                    <w:right w:val="none" w:sz="0" w:space="0" w:color="auto"/>
                  </w:divBdr>
                  <w:divsChild>
                    <w:div w:id="1903906289">
                      <w:marLeft w:val="0"/>
                      <w:marRight w:val="0"/>
                      <w:marTop w:val="0"/>
                      <w:marBottom w:val="0"/>
                      <w:divBdr>
                        <w:top w:val="none" w:sz="0" w:space="0" w:color="auto"/>
                        <w:left w:val="none" w:sz="0" w:space="0" w:color="auto"/>
                        <w:bottom w:val="none" w:sz="0" w:space="0" w:color="auto"/>
                        <w:right w:val="none" w:sz="0" w:space="0" w:color="auto"/>
                      </w:divBdr>
                    </w:div>
                    <w:div w:id="866985974">
                      <w:marLeft w:val="0"/>
                      <w:marRight w:val="0"/>
                      <w:marTop w:val="0"/>
                      <w:marBottom w:val="0"/>
                      <w:divBdr>
                        <w:top w:val="none" w:sz="0" w:space="0" w:color="auto"/>
                        <w:left w:val="none" w:sz="0" w:space="0" w:color="auto"/>
                        <w:bottom w:val="none" w:sz="0" w:space="0" w:color="auto"/>
                        <w:right w:val="none" w:sz="0" w:space="0" w:color="auto"/>
                      </w:divBdr>
                    </w:div>
                    <w:div w:id="260723961">
                      <w:marLeft w:val="0"/>
                      <w:marRight w:val="0"/>
                      <w:marTop w:val="0"/>
                      <w:marBottom w:val="0"/>
                      <w:divBdr>
                        <w:top w:val="none" w:sz="0" w:space="0" w:color="auto"/>
                        <w:left w:val="none" w:sz="0" w:space="0" w:color="auto"/>
                        <w:bottom w:val="none" w:sz="0" w:space="0" w:color="auto"/>
                        <w:right w:val="none" w:sz="0" w:space="0" w:color="auto"/>
                      </w:divBdr>
                    </w:div>
                    <w:div w:id="2088071746">
                      <w:marLeft w:val="0"/>
                      <w:marRight w:val="0"/>
                      <w:marTop w:val="0"/>
                      <w:marBottom w:val="0"/>
                      <w:divBdr>
                        <w:top w:val="none" w:sz="0" w:space="0" w:color="auto"/>
                        <w:left w:val="none" w:sz="0" w:space="0" w:color="auto"/>
                        <w:bottom w:val="none" w:sz="0" w:space="0" w:color="auto"/>
                        <w:right w:val="none" w:sz="0" w:space="0" w:color="auto"/>
                      </w:divBdr>
                    </w:div>
                    <w:div w:id="1721707721">
                      <w:marLeft w:val="0"/>
                      <w:marRight w:val="0"/>
                      <w:marTop w:val="0"/>
                      <w:marBottom w:val="0"/>
                      <w:divBdr>
                        <w:top w:val="none" w:sz="0" w:space="0" w:color="auto"/>
                        <w:left w:val="none" w:sz="0" w:space="0" w:color="auto"/>
                        <w:bottom w:val="none" w:sz="0" w:space="0" w:color="auto"/>
                        <w:right w:val="none" w:sz="0" w:space="0" w:color="auto"/>
                      </w:divBdr>
                    </w:div>
                    <w:div w:id="1015158531">
                      <w:marLeft w:val="0"/>
                      <w:marRight w:val="0"/>
                      <w:marTop w:val="0"/>
                      <w:marBottom w:val="0"/>
                      <w:divBdr>
                        <w:top w:val="none" w:sz="0" w:space="0" w:color="auto"/>
                        <w:left w:val="none" w:sz="0" w:space="0" w:color="auto"/>
                        <w:bottom w:val="none" w:sz="0" w:space="0" w:color="auto"/>
                        <w:right w:val="none" w:sz="0" w:space="0" w:color="auto"/>
                      </w:divBdr>
                    </w:div>
                  </w:divsChild>
                </w:div>
                <w:div w:id="2087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olice@una.edu" TargetMode="External"/><Relationship Id="rId21" Type="http://schemas.openxmlformats.org/officeDocument/2006/relationships/hyperlink" Target="https://www.una.edu/library/index.html" TargetMode="External"/><Relationship Id="rId42" Type="http://schemas.openxmlformats.org/officeDocument/2006/relationships/hyperlink" Target="https://www.una.edu/veterans/" TargetMode="External"/><Relationship Id="rId63" Type="http://schemas.openxmlformats.org/officeDocument/2006/relationships/footer" Target="footer1.xml"/><Relationship Id="rId84" Type="http://schemas.openxmlformats.org/officeDocument/2006/relationships/hyperlink" Target="https://www.una.edu/healthservices/index.html" TargetMode="External"/><Relationship Id="rId138" Type="http://schemas.openxmlformats.org/officeDocument/2006/relationships/footer" Target="footer2.xml"/><Relationship Id="rId107" Type="http://schemas.openxmlformats.org/officeDocument/2006/relationships/hyperlink" Target="https://www.una.edu/titleix/policies-and-procedures.html" TargetMode="External"/><Relationship Id="rId11" Type="http://schemas.openxmlformats.org/officeDocument/2006/relationships/hyperlink" Target="https://www.una.edu/report/index.html" TargetMode="External"/><Relationship Id="rId32" Type="http://schemas.openxmlformats.org/officeDocument/2006/relationships/hyperlink" Target="https://www.una.edu/its/duo" TargetMode="External"/><Relationship Id="rId53" Type="http://schemas.openxmlformats.org/officeDocument/2006/relationships/hyperlink" Target="https://una.edu/recsports/" TargetMode="External"/><Relationship Id="rId74" Type="http://schemas.openxmlformats.org/officeDocument/2006/relationships/hyperlink" Target="https://www.una.edu/policies/ferpa-notification-family-educational-and-right-to-privacy-act.html" TargetMode="External"/><Relationship Id="rId128" Type="http://schemas.openxmlformats.org/officeDocument/2006/relationships/hyperlink" Target="https://www.una.edu/police/docs/university-of-north-alabama-campus-safety-guide-alj-edits.pdf" TargetMode="External"/><Relationship Id="rId5" Type="http://schemas.openxmlformats.org/officeDocument/2006/relationships/webSettings" Target="webSettings.xml"/><Relationship Id="rId90" Type="http://schemas.openxmlformats.org/officeDocument/2006/relationships/hyperlink" Target="https://www.una.edu/titleix/index.html" TargetMode="External"/><Relationship Id="rId95" Type="http://schemas.openxmlformats.org/officeDocument/2006/relationships/hyperlink" Target="https://www.una.edu/policies/index.html" TargetMode="External"/><Relationship Id="rId22" Type="http://schemas.openxmlformats.org/officeDocument/2006/relationships/hyperlink" Target="https://una.edu/events/" TargetMode="External"/><Relationship Id="rId27" Type="http://schemas.openxmlformats.org/officeDocument/2006/relationships/hyperlink" Target="https://una.edu/its/" TargetMode="External"/><Relationship Id="rId43" Type="http://schemas.openxmlformats.org/officeDocument/2006/relationships/hyperlink" Target="https://www.una.edu/veterans/" TargetMode="External"/><Relationship Id="rId48" Type="http://schemas.openxmlformats.org/officeDocument/2006/relationships/hyperlink" Target="https://www.una.edu/counseling/index.html" TargetMode="External"/><Relationship Id="rId64" Type="http://schemas.openxmlformats.org/officeDocument/2006/relationships/hyperlink" Target="https://www.una.edu/fsl" TargetMode="External"/><Relationship Id="rId69" Type="http://schemas.openxmlformats.org/officeDocument/2006/relationships/hyperlink" Target="https://www.una.edu/housing/" TargetMode="External"/><Relationship Id="rId113" Type="http://schemas.openxmlformats.org/officeDocument/2006/relationships/hyperlink" Target="mailto:satakeuchi@una.edu" TargetMode="External"/><Relationship Id="rId118" Type="http://schemas.openxmlformats.org/officeDocument/2006/relationships/hyperlink" Target="https://www.una.edu/police/index.html" TargetMode="External"/><Relationship Id="rId134" Type="http://schemas.openxmlformats.org/officeDocument/2006/relationships/hyperlink" Target="https://www.una.edu/police" TargetMode="External"/><Relationship Id="rId139" Type="http://schemas.openxmlformats.org/officeDocument/2006/relationships/hyperlink" Target="https://una.ops-com.com/login" TargetMode="External"/><Relationship Id="rId80" Type="http://schemas.openxmlformats.org/officeDocument/2006/relationships/hyperlink" Target="https://una.edu/titleix/" TargetMode="External"/><Relationship Id="rId85" Type="http://schemas.openxmlformats.org/officeDocument/2006/relationships/hyperlink" Target="https://www.oneplaceoftheshoals.com/" TargetMode="External"/><Relationship Id="rId12" Type="http://schemas.openxmlformats.org/officeDocument/2006/relationships/hyperlink" Target="https://www.una.edu/casemanagement" TargetMode="External"/><Relationship Id="rId17" Type="http://schemas.openxmlformats.org/officeDocument/2006/relationships/hyperlink" Target="https://www.vmock.com/una" TargetMode="External"/><Relationship Id="rId33" Type="http://schemas.openxmlformats.org/officeDocument/2006/relationships/hyperlink" Target="https://eacct-una-sp.transactcampus.com/eAccounts" TargetMode="External"/><Relationship Id="rId38" Type="http://schemas.openxmlformats.org/officeDocument/2006/relationships/hyperlink" Target="mailto:dss@una.edu" TargetMode="External"/><Relationship Id="rId59" Type="http://schemas.openxmlformats.org/officeDocument/2006/relationships/hyperlink" Target="https://www.una.edu/student-activities/university-program-council/index.html" TargetMode="External"/><Relationship Id="rId103" Type="http://schemas.openxmlformats.org/officeDocument/2006/relationships/hyperlink" Target="https://www.una.edu/policies/index.html" TargetMode="External"/><Relationship Id="rId108" Type="http://schemas.openxmlformats.org/officeDocument/2006/relationships/hyperlink" Target="https://www.una.edu/policies/index.html" TargetMode="External"/><Relationship Id="rId124" Type="http://schemas.openxmlformats.org/officeDocument/2006/relationships/hyperlink" Target="https://una.edu/lionalert/frequently-asked-questions.html" TargetMode="External"/><Relationship Id="rId129" Type="http://schemas.openxmlformats.org/officeDocument/2006/relationships/hyperlink" Target="https://una.edu/police/" TargetMode="External"/><Relationship Id="rId54" Type="http://schemas.openxmlformats.org/officeDocument/2006/relationships/hyperlink" Target="https://www.una.edu/healthservices/index.html" TargetMode="External"/><Relationship Id="rId70" Type="http://schemas.openxmlformats.org/officeDocument/2006/relationships/hyperlink" Target="https://www.una.edu/student-conduct/policies/index.html" TargetMode="External"/><Relationship Id="rId75" Type="http://schemas.openxmlformats.org/officeDocument/2006/relationships/hyperlink" Target="https://www.una.edu/titleix/policies-and-procedures.html" TargetMode="External"/><Relationship Id="rId91" Type="http://schemas.openxmlformats.org/officeDocument/2006/relationships/hyperlink" Target="https://cglink.me/2sy/s298" TargetMode="External"/><Relationship Id="rId96" Type="http://schemas.openxmlformats.org/officeDocument/2006/relationships/hyperlink" Target="https://www.una.edu/policies/dangerous-weapons-and-firearms-policy-updated-3.14.232.pdf" TargetMode="External"/><Relationship Id="rId140" Type="http://schemas.openxmlformats.org/officeDocument/2006/relationships/image" Target="media/image1.png"/><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na.edu/events/index.html" TargetMode="External"/><Relationship Id="rId28" Type="http://schemas.openxmlformats.org/officeDocument/2006/relationships/hyperlink" Target="mailto:helpdesk@una.edu" TargetMode="External"/><Relationship Id="rId49" Type="http://schemas.openxmlformats.org/officeDocument/2006/relationships/hyperlink" Target="https://www.una.edu/financial-aid/index.html" TargetMode="External"/><Relationship Id="rId114" Type="http://schemas.openxmlformats.org/officeDocument/2006/relationships/hyperlink" Target="https://catalog.una.edu/" TargetMode="External"/><Relationship Id="rId119" Type="http://schemas.openxmlformats.org/officeDocument/2006/relationships/hyperlink" Target="https://www.una.edu/police/index.html" TargetMode="External"/><Relationship Id="rId44" Type="http://schemas.openxmlformats.org/officeDocument/2006/relationships/hyperlink" Target="https://una.edu/casemanagement/" TargetMode="External"/><Relationship Id="rId60" Type="http://schemas.openxmlformats.org/officeDocument/2006/relationships/hyperlink" Target="https://www.una.edu/student-activities/student-allocation-funding.html" TargetMode="External"/><Relationship Id="rId65" Type="http://schemas.openxmlformats.org/officeDocument/2006/relationships/hyperlink" Target="https://una.edu/student-government/index.html" TargetMode="External"/><Relationship Id="rId81" Type="http://schemas.openxmlformats.org/officeDocument/2006/relationships/hyperlink" Target="https://www.una.edu/titleix/index.html" TargetMode="External"/><Relationship Id="rId86" Type="http://schemas.openxmlformats.org/officeDocument/2006/relationships/hyperlink" Target="https://csna.org/" TargetMode="External"/><Relationship Id="rId130" Type="http://schemas.openxmlformats.org/officeDocument/2006/relationships/hyperlink" Target="https://www.una.edu/police/index.html" TargetMode="External"/><Relationship Id="rId135" Type="http://schemas.openxmlformats.org/officeDocument/2006/relationships/hyperlink" Target="https://www.una.edu/map/" TargetMode="External"/><Relationship Id="rId13" Type="http://schemas.openxmlformats.org/officeDocument/2006/relationships/hyperlink" Target="mailto:careercenter@una.edu" TargetMode="External"/><Relationship Id="rId18" Type="http://schemas.openxmlformats.org/officeDocument/2006/relationships/hyperlink" Target="https://una-csm.symplicity.com/" TargetMode="External"/><Relationship Id="rId39" Type="http://schemas.openxmlformats.org/officeDocument/2006/relationships/hyperlink" Target="https://www.una.edu/disability-support/index.html" TargetMode="External"/><Relationship Id="rId109" Type="http://schemas.openxmlformats.org/officeDocument/2006/relationships/hyperlink" Target="https://www.una.edu/titleix/Documents/una-sexual-misconduct-policy-board-approved-03.21-rev-02.29.2024.pdf" TargetMode="External"/><Relationship Id="rId34" Type="http://schemas.openxmlformats.org/officeDocument/2006/relationships/hyperlink" Target="https://una.edu/manecard/mobileid/" TargetMode="External"/><Relationship Id="rId50" Type="http://schemas.openxmlformats.org/officeDocument/2006/relationships/hyperlink" Target="https://theflorala.com/" TargetMode="External"/><Relationship Id="rId55" Type="http://schemas.openxmlformats.org/officeDocument/2006/relationships/hyperlink" Target="https://www.una.edu/healthservices/immunization-requirements.html" TargetMode="External"/><Relationship Id="rId76" Type="http://schemas.openxmlformats.org/officeDocument/2006/relationships/hyperlink" Target="https://www.una.edu/its/una-it-policy.html" TargetMode="External"/><Relationship Id="rId97" Type="http://schemas.openxmlformats.org/officeDocument/2006/relationships/hyperlink" Target="https://www.una.edu/titleix/policies-and-procedures.html" TargetMode="External"/><Relationship Id="rId104" Type="http://schemas.openxmlformats.org/officeDocument/2006/relationships/hyperlink" Target="https://www.una.edu/employee-policy-manual/PDFs/General-Info-Statements/nondiscrimination-statement.pdf" TargetMode="External"/><Relationship Id="rId120" Type="http://schemas.openxmlformats.org/officeDocument/2006/relationships/hyperlink" Target="https://www.una.edu/police/index.html" TargetMode="External"/><Relationship Id="rId125" Type="http://schemas.openxmlformats.org/officeDocument/2006/relationships/hyperlink" Target="mailto:lionalert@una.edu" TargetMode="External"/><Relationship Id="rId141" Type="http://schemas.openxmlformats.org/officeDocument/2006/relationships/hyperlink" Target="https://www.una.edu/transporation" TargetMode="External"/><Relationship Id="rId7" Type="http://schemas.openxmlformats.org/officeDocument/2006/relationships/endnotes" Target="endnotes.xml"/><Relationship Id="rId71" Type="http://schemas.openxmlformats.org/officeDocument/2006/relationships/hyperlink" Target="https://www.una.edu/housing/resources/guide-to-campus-living.html" TargetMode="External"/><Relationship Id="rId92" Type="http://schemas.openxmlformats.org/officeDocument/2006/relationships/hyperlink" Target="https://cglink.me/2sy/s249" TargetMode="External"/><Relationship Id="rId2" Type="http://schemas.openxmlformats.org/officeDocument/2006/relationships/numbering" Target="numbering.xml"/><Relationship Id="rId29" Type="http://schemas.openxmlformats.org/officeDocument/2006/relationships/hyperlink" Target="mailto:manecard@una.edu" TargetMode="External"/><Relationship Id="rId24" Type="http://schemas.openxmlformats.org/officeDocument/2006/relationships/hyperlink" Target="https://una.edu/events/index.html" TargetMode="External"/><Relationship Id="rId40" Type="http://schemas.openxmlformats.org/officeDocument/2006/relationships/hyperlink" Target="https://www.una.edu/veterans/About-us.html" TargetMode="External"/><Relationship Id="rId45" Type="http://schemas.openxmlformats.org/officeDocument/2006/relationships/hyperlink" Target="https://www.una.edu/casemanagement" TargetMode="External"/><Relationship Id="rId66" Type="http://schemas.openxmlformats.org/officeDocument/2006/relationships/hyperlink" Target="https://una.edu/events/lions-den/" TargetMode="External"/><Relationship Id="rId87" Type="http://schemas.openxmlformats.org/officeDocument/2006/relationships/hyperlink" Target="https://thrivealabama.org/" TargetMode="External"/><Relationship Id="rId110" Type="http://schemas.openxmlformats.org/officeDocument/2006/relationships/hyperlink" Target="https://www.una.edu/studentaffairs/policies/student-complaint-policy.html" TargetMode="External"/><Relationship Id="rId115" Type="http://schemas.openxmlformats.org/officeDocument/2006/relationships/hyperlink" Target="https://catalog.una.edu/undergraduate/academic-procedures-requirements/general-regulations/" TargetMode="External"/><Relationship Id="rId131" Type="http://schemas.openxmlformats.org/officeDocument/2006/relationships/hyperlink" Target="mailto:transportation@una.edu" TargetMode="External"/><Relationship Id="rId136" Type="http://schemas.openxmlformats.org/officeDocument/2006/relationships/hyperlink" Target="https://www.una.edu/transportation/document/VISITORS.pdf" TargetMode="External"/><Relationship Id="rId61" Type="http://schemas.openxmlformats.org/officeDocument/2006/relationships/hyperlink" Target="https://una.edu/student-activities/good-standing.html" TargetMode="External"/><Relationship Id="rId82" Type="http://schemas.openxmlformats.org/officeDocument/2006/relationships/hyperlink" Target="https://www.una.edu/report/index.html" TargetMode="External"/><Relationship Id="rId19" Type="http://schemas.openxmlformats.org/officeDocument/2006/relationships/hyperlink" Target="https://una.joinhandshake.com/login" TargetMode="External"/><Relationship Id="rId14" Type="http://schemas.openxmlformats.org/officeDocument/2006/relationships/hyperlink" Target="https://www.una.edu/career/index.html" TargetMode="External"/><Relationship Id="rId30" Type="http://schemas.openxmlformats.org/officeDocument/2006/relationships/hyperlink" Target="https://www.una.edu/manecard/" TargetMode="External"/><Relationship Id="rId35" Type="http://schemas.openxmlformats.org/officeDocument/2006/relationships/hyperlink" Target="mailto:manecard@una.edu" TargetMode="External"/><Relationship Id="rId56" Type="http://schemas.openxmlformats.org/officeDocument/2006/relationships/hyperlink" Target="mailto:studentengagement@una.edu" TargetMode="External"/><Relationship Id="rId77" Type="http://schemas.openxmlformats.org/officeDocument/2006/relationships/hyperlink" Target="https://www.una.edu/titleix/policies-and-procedures.html" TargetMode="External"/><Relationship Id="rId100" Type="http://schemas.openxmlformats.org/officeDocument/2006/relationships/hyperlink" Target="https://www.una.edu/employee-policy-manual/PDFs/Policies/equal_employment_opportunity_and_harassment_policy.pdf" TargetMode="External"/><Relationship Id="rId105" Type="http://schemas.openxmlformats.org/officeDocument/2006/relationships/hyperlink" Target="mailto:registrar@una.edu" TargetMode="External"/><Relationship Id="rId126" Type="http://schemas.openxmlformats.org/officeDocument/2006/relationships/hyperlink" Target="https://www.una.edu/police/" TargetMode="External"/><Relationship Id="rId8" Type="http://schemas.openxmlformats.org/officeDocument/2006/relationships/hyperlink" Target="https://www.una.edu/strategic-plan/index.html" TargetMode="External"/><Relationship Id="rId51" Type="http://schemas.openxmlformats.org/officeDocument/2006/relationships/hyperlink" Target="https://roarlions.com/" TargetMode="External"/><Relationship Id="rId72" Type="http://schemas.openxmlformats.org/officeDocument/2006/relationships/hyperlink" Target="mailto:studentconduct@una.edu" TargetMode="External"/><Relationship Id="rId93" Type="http://schemas.openxmlformats.org/officeDocument/2006/relationships/hyperlink" Target="https://www.una.edu/events/pages/venue-contacts.html" TargetMode="External"/><Relationship Id="rId98" Type="http://schemas.openxmlformats.org/officeDocument/2006/relationships/hyperlink" Target="https://www.una.edu/employee-policy-manual/index.html" TargetMode="External"/><Relationship Id="rId121" Type="http://schemas.openxmlformats.org/officeDocument/2006/relationships/hyperlink" Target="https://una.edu/police/crimelog.html" TargetMode="External"/><Relationship Id="rId142" Type="http://schemas.openxmlformats.org/officeDocument/2006/relationships/hyperlink" Target="https://www.una.edu/transportation/" TargetMode="External"/><Relationship Id="rId3" Type="http://schemas.openxmlformats.org/officeDocument/2006/relationships/styles" Target="styles.xml"/><Relationship Id="rId25" Type="http://schemas.openxmlformats.org/officeDocument/2006/relationships/hyperlink" Target="https://una.edu/events/mail-room.html" TargetMode="External"/><Relationship Id="rId46" Type="http://schemas.openxmlformats.org/officeDocument/2006/relationships/hyperlink" Target="https://www.una.edu/index.html" TargetMode="External"/><Relationship Id="rId67" Type="http://schemas.openxmlformats.org/officeDocument/2006/relationships/hyperlink" Target="https://www.una.edu/events/lions-den/index.html" TargetMode="External"/><Relationship Id="rId116" Type="http://schemas.openxmlformats.org/officeDocument/2006/relationships/hyperlink" Target="https://catalog.una.edu/graduate/general-regulations-procedures/special-regulations/withdrawals/" TargetMode="External"/><Relationship Id="rId137" Type="http://schemas.openxmlformats.org/officeDocument/2006/relationships/hyperlink" Target="https://www.una.edu/transportationO" TargetMode="External"/><Relationship Id="rId20" Type="http://schemas.openxmlformats.org/officeDocument/2006/relationships/hyperlink" Target="https://una-csm.symplicity.com/" TargetMode="External"/><Relationship Id="rId41" Type="http://schemas.openxmlformats.org/officeDocument/2006/relationships/hyperlink" Target="mailto:VeteranAffairs@una.edu" TargetMode="External"/><Relationship Id="rId62" Type="http://schemas.openxmlformats.org/officeDocument/2006/relationships/hyperlink" Target="https://www.una.edu/students/FSL/index.html" TargetMode="External"/><Relationship Id="rId83" Type="http://schemas.openxmlformats.org/officeDocument/2006/relationships/hyperlink" Target="https://www.una.edu/counseling/index.html" TargetMode="External"/><Relationship Id="rId88" Type="http://schemas.openxmlformats.org/officeDocument/2006/relationships/hyperlink" Target="https://safeplaceal.org/" TargetMode="External"/><Relationship Id="rId111" Type="http://schemas.openxmlformats.org/officeDocument/2006/relationships/hyperlink" Target="https://www.una.edu/employee-policy-manual/PDFs/Procedures-Processes-Programs/Ombudsman.pdf" TargetMode="External"/><Relationship Id="rId132" Type="http://schemas.openxmlformats.org/officeDocument/2006/relationships/hyperlink" Target="https://www.una.edu/transportation/" TargetMode="External"/><Relationship Id="rId15" Type="http://schemas.openxmlformats.org/officeDocument/2006/relationships/hyperlink" Target="https://unacareer.youcanbook.me/" TargetMode="External"/><Relationship Id="rId36" Type="http://schemas.openxmlformats.org/officeDocument/2006/relationships/hyperlink" Target="mailto:socialinclusion@una.edu" TargetMode="External"/><Relationship Id="rId57" Type="http://schemas.openxmlformats.org/officeDocument/2006/relationships/hyperlink" Target="https://una.edu/students/" TargetMode="External"/><Relationship Id="rId106" Type="http://schemas.openxmlformats.org/officeDocument/2006/relationships/hyperlink" Target="https://www.una.edu/index.html" TargetMode="External"/><Relationship Id="rId127" Type="http://schemas.openxmlformats.org/officeDocument/2006/relationships/hyperlink" Target="https://www.una.edu/index.html" TargetMode="External"/><Relationship Id="rId10" Type="http://schemas.openxmlformats.org/officeDocument/2006/relationships/hyperlink" Target="https://una.edu/casemanagement/" TargetMode="External"/><Relationship Id="rId31" Type="http://schemas.openxmlformats.org/officeDocument/2006/relationships/hyperlink" Target="https://www.una.edu/manecard/" TargetMode="External"/><Relationship Id="rId52" Type="http://schemas.openxmlformats.org/officeDocument/2006/relationships/hyperlink" Target="https://www.instagram.com/una_recreation/" TargetMode="External"/><Relationship Id="rId73" Type="http://schemas.openxmlformats.org/officeDocument/2006/relationships/hyperlink" Target="https://www.una.edu/student-conduct/" TargetMode="External"/><Relationship Id="rId78" Type="http://schemas.openxmlformats.org/officeDocument/2006/relationships/hyperlink" Target="https://www.una.edu/student-conduct/policies/weapons-statement.html" TargetMode="External"/><Relationship Id="rId94" Type="http://schemas.openxmlformats.org/officeDocument/2006/relationships/hyperlink" Target="https://una.edu/facilities" TargetMode="External"/><Relationship Id="rId99" Type="http://schemas.openxmlformats.org/officeDocument/2006/relationships/hyperlink" Target="https://www.una.edu/student-conduct/policies/index.html" TargetMode="External"/><Relationship Id="rId101" Type="http://schemas.openxmlformats.org/officeDocument/2006/relationships/hyperlink" Target="https://www.una.edu/employee-policy-manual/index.html" TargetMode="External"/><Relationship Id="rId122" Type="http://schemas.openxmlformats.org/officeDocument/2006/relationships/hyperlink" Target="https://www.una.edu/emergency-management/tornado.html" TargetMode="External"/><Relationship Id="rId143" Type="http://schemas.openxmlformats.org/officeDocument/2006/relationships/hyperlink" Target="https://www.una.edu/transportation/" TargetMode="External"/><Relationship Id="rId4" Type="http://schemas.openxmlformats.org/officeDocument/2006/relationships/settings" Target="settings.xml"/><Relationship Id="rId9" Type="http://schemas.openxmlformats.org/officeDocument/2006/relationships/hyperlink" Target="https://www.una.edu/registrar/Academic%20Calendars/index.html" TargetMode="External"/><Relationship Id="rId26" Type="http://schemas.openxmlformats.org/officeDocument/2006/relationships/hyperlink" Target="https://una.edu/its/" TargetMode="External"/><Relationship Id="rId47" Type="http://schemas.openxmlformats.org/officeDocument/2006/relationships/hyperlink" Target="mailto:counselingservices@una.edu" TargetMode="External"/><Relationship Id="rId68" Type="http://schemas.openxmlformats.org/officeDocument/2006/relationships/hyperlink" Target="mailto:housing@una.edu" TargetMode="External"/><Relationship Id="rId89" Type="http://schemas.openxmlformats.org/officeDocument/2006/relationships/hyperlink" Target="https://www.una.edu/titleix/index.html" TargetMode="External"/><Relationship Id="rId112" Type="http://schemas.openxmlformats.org/officeDocument/2006/relationships/hyperlink" Target="https://www.una.edu/studentaffairs/policies/Student%20Complaint%20Form_fillable.pdf" TargetMode="External"/><Relationship Id="rId133" Type="http://schemas.openxmlformats.org/officeDocument/2006/relationships/hyperlink" Target="https://www.una.edu/transportation/" TargetMode="External"/><Relationship Id="rId16" Type="http://schemas.openxmlformats.org/officeDocument/2006/relationships/hyperlink" Target="https://www.focus2career.com/" TargetMode="External"/><Relationship Id="rId37" Type="http://schemas.openxmlformats.org/officeDocument/2006/relationships/hyperlink" Target="https://una.edu/socialinclusion/" TargetMode="External"/><Relationship Id="rId58" Type="http://schemas.openxmlformats.org/officeDocument/2006/relationships/hyperlink" Target="https://www.una.edu/student-activities/mane-month/index.html" TargetMode="External"/><Relationship Id="rId79" Type="http://schemas.openxmlformats.org/officeDocument/2006/relationships/hyperlink" Target="mailto:titleix@una.edu" TargetMode="External"/><Relationship Id="rId102" Type="http://schemas.openxmlformats.org/officeDocument/2006/relationships/hyperlink" Target="https://www.una.edu/student-conduct/policies/index.html" TargetMode="External"/><Relationship Id="rId123" Type="http://schemas.openxmlformats.org/officeDocument/2006/relationships/hyperlink" Target="https://www.una.edu/index.html"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2E24-BE62-42BE-BD24-4347A460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67</Pages>
  <Words>24774</Words>
  <Characters>141213</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2023-2024 Student Handbook</vt:lpstr>
    </vt:vector>
  </TitlesOfParts>
  <Company>University of North Alabama</Company>
  <LinksUpToDate>false</LinksUpToDate>
  <CharactersWithSpaces>165656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Student Handbook</dc:title>
  <dc:creator>khenson3@una.edu</dc:creator>
  <cp:lastModifiedBy>Henson, Kristi Anne</cp:lastModifiedBy>
  <cp:revision>230</cp:revision>
  <cp:lastPrinted>2023-08-02T20:32:00Z</cp:lastPrinted>
  <dcterms:created xsi:type="dcterms:W3CDTF">2024-08-15T18:18:00Z</dcterms:created>
  <dcterms:modified xsi:type="dcterms:W3CDTF">2024-10-29T19:37:00Z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21 for Word</vt:lpwstr>
  </property>
  <property fmtid="{D5CDD505-2E9C-101B-9397-08002B2CF9AE}" pid="4" name="LastSaved">
    <vt:filetime>2022-03-14T00:00:00Z</vt:filetime>
  </property>
  <property fmtid="{D5CDD505-2E9C-101B-9397-08002B2CF9AE}" pid="5" name="Base Target">
    <vt:lpwstr>_blank</vt:lpwstr>
  </property>
</Properties>
</file>