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</w:pPr>
      <w:r>
        <w:rPr>
          <w:rtl w:val="0"/>
          <w:lang w:val="en-US"/>
        </w:rPr>
        <w:t>CLEP Eligibility Check Sheet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____The maximum number of hours earned through testing (CLEP, DSST, AP) and other non-</w:t>
      </w:r>
    </w:p>
    <w:p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traditional credit shall not exceed 45 semester hours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 I am not taking a test for a course that I have failed in the classroom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 I am not taking a test for a course for which I am currently registered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 I am not taking a test for a course that in previous semesters I have a W, WP or WF</w:t>
      </w:r>
    </w:p>
    <w:p>
      <w:pPr>
        <w:pStyle w:val="Body"/>
        <w:rPr>
          <w:sz w:val="24"/>
          <w:szCs w:val="24"/>
        </w:rPr>
      </w:pPr>
    </w:p>
    <w:p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____ I am not taking a test for a course in which I have higher level credit (exception, foreign </w:t>
      </w:r>
    </w:p>
    <w:p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  <w:tab/>
        <w:t>languages). This rule also doesn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 xml:space="preserve">t apply if you have credit for HI 202, but wish to take a  </w:t>
      </w:r>
    </w:p>
    <w:p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CLEP for HI 201. Same for EC 252 if you wish to take a CLEP for EC 251.</w:t>
      </w:r>
    </w:p>
    <w:p>
      <w:pPr>
        <w:pStyle w:val="Body"/>
        <w:rPr>
          <w:sz w:val="24"/>
          <w:szCs w:val="24"/>
        </w:rPr>
      </w:pPr>
    </w:p>
    <w:p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____ I understand the burden is on me to make sure I am eligible to receive credit for the test </w:t>
      </w:r>
    </w:p>
    <w:p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I am about to take. No refund will be given if it is determined after testing that I do not </w:t>
      </w:r>
    </w:p>
    <w:p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meet the criteria to receive credit. I will consult my UNA catalog to clarify the </w:t>
      </w:r>
    </w:p>
    <w:p>
      <w:pPr>
        <w:pStyle w:val="Body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restrictions. </w:t>
      </w:r>
    </w:p>
    <w:p>
      <w:pPr>
        <w:pStyle w:val="Body"/>
        <w:rPr>
          <w:sz w:val="24"/>
          <w:szCs w:val="24"/>
        </w:rPr>
      </w:pPr>
    </w:p>
    <w:p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 I understand that any credit earned through testing will not affect my GPA, nor will</w:t>
      </w:r>
    </w:p>
    <w:p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it add any quality points to my transcript</w:t>
      </w:r>
    </w:p>
    <w:p>
      <w:pPr>
        <w:pStyle w:val="Body"/>
        <w:rPr>
          <w:sz w:val="24"/>
          <w:szCs w:val="24"/>
        </w:rPr>
      </w:pPr>
    </w:p>
    <w:p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____ (If you are re-taking a test) I understand that to re-take a test that I failed, I must wait at </w:t>
      </w:r>
    </w:p>
    <w:p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</w:t>
        <w:tab/>
        <w:t>least 90 before re-testing.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shd w:val="clear" w:color="auto" w:fill="ffff00"/>
          <w:rtl w:val="0"/>
          <w:lang w:val="en-US"/>
        </w:rPr>
        <w:t>Please note: to receive CLEP credit, you must be a</w:t>
      </w:r>
      <w:r>
        <w:rPr>
          <w:b w:val="1"/>
          <w:bCs w:val="1"/>
          <w:shd w:val="clear" w:color="auto" w:fill="ffff00"/>
          <w:rtl w:val="0"/>
          <w:lang w:val="en-US"/>
        </w:rPr>
        <w:t xml:space="preserve"> </w:t>
      </w:r>
      <w:r>
        <w:rPr>
          <w:b w:val="1"/>
          <w:bCs w:val="1"/>
          <w:shd w:val="clear" w:color="auto" w:fill="ffff00"/>
          <w:rtl w:val="0"/>
          <w:lang w:val="en-US"/>
        </w:rPr>
        <w:t xml:space="preserve">matriculating </w:t>
      </w:r>
      <w:r>
        <w:rPr>
          <w:b w:val="1"/>
          <w:bCs w:val="1"/>
          <w:shd w:val="clear" w:color="auto" w:fill="ffff00"/>
          <w:rtl w:val="0"/>
          <w:lang w:val="en-US"/>
        </w:rPr>
        <w:t xml:space="preserve">UNDERGRADUATE  </w:t>
      </w:r>
      <w:r>
        <w:rPr>
          <w:b w:val="1"/>
          <w:bCs w:val="1"/>
          <w:shd w:val="clear" w:color="auto" w:fill="ffff00"/>
          <w:rtl w:val="0"/>
          <w:lang w:val="en-US"/>
        </w:rPr>
        <w:t>student seeking a degree. Prospective students may test and send scores to UNA, but credit will not be applied until they are enrolled.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0"/>
      <w:keepLines w:val="0"/>
      <w:pageBreakBefore w:val="0"/>
      <w:widowControl w:val="1"/>
      <w:pBdr>
        <w:top w:val="nil"/>
        <w:left w:val="nil"/>
        <w:bottom w:val="single" w:color="5b9bd5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23e4f"/>
      <w:spacing w:val="5"/>
      <w:kern w:val="28"/>
      <w:position w:val="0"/>
      <w:sz w:val="52"/>
      <w:szCs w:val="52"/>
      <w:u w:val="none" w:color="323e4f"/>
      <w:shd w:val="nil" w:color="auto" w:fill="auto"/>
      <w:vertAlign w:val="baseline"/>
      <w:lang w:val="en-US"/>
      <w14:textOutline>
        <w14:noFill/>
      </w14:textOutline>
      <w14:textFill>
        <w14:solidFill>
          <w14:srgbClr w14:val="323E4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